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9BB83" w14:textId="17AC28E2" w:rsidR="00BD1785" w:rsidRPr="001C57CC" w:rsidRDefault="001C57CC" w:rsidP="00BD1785">
      <w:pPr>
        <w:spacing w:line="960" w:lineRule="auto"/>
        <w:jc w:val="right"/>
        <w:rPr>
          <w:rFonts w:asciiTheme="minorHAnsi" w:hAnsiTheme="minorHAnsi" w:cstheme="minorHAnsi"/>
          <w:color w:val="000000"/>
          <w:sz w:val="28"/>
        </w:rPr>
      </w:pPr>
      <w:r w:rsidRPr="001C57CC">
        <w:rPr>
          <w:rFonts w:asciiTheme="minorHAnsi" w:hAnsiTheme="minorHAnsi" w:cstheme="minorHAnsi"/>
          <w:b/>
          <w:sz w:val="24"/>
          <w:szCs w:val="24"/>
        </w:rPr>
        <w:t>19 June</w:t>
      </w:r>
      <w:r w:rsidR="00BD1785" w:rsidRPr="001C57CC">
        <w:rPr>
          <w:rFonts w:asciiTheme="minorHAnsi" w:hAnsiTheme="minorHAnsi" w:cstheme="minorHAnsi"/>
          <w:b/>
          <w:sz w:val="24"/>
          <w:szCs w:val="24"/>
        </w:rPr>
        <w:t xml:space="preserve"> 20</w:t>
      </w:r>
      <w:r w:rsidRPr="001C57CC">
        <w:rPr>
          <w:rFonts w:asciiTheme="minorHAnsi" w:hAnsiTheme="minorHAnsi" w:cstheme="minorHAnsi"/>
          <w:b/>
          <w:sz w:val="24"/>
          <w:szCs w:val="24"/>
        </w:rPr>
        <w:t>20</w:t>
      </w:r>
    </w:p>
    <w:p w14:paraId="333B8D7F" w14:textId="3912B971" w:rsidR="00BD1785" w:rsidRPr="001C57CC" w:rsidRDefault="00BD1785" w:rsidP="00BD1785">
      <w:pPr>
        <w:pStyle w:val="CoverSubtitleDocumentName"/>
        <w:spacing w:after="60"/>
        <w:rPr>
          <w:rFonts w:asciiTheme="minorHAnsi" w:hAnsiTheme="minorHAnsi" w:cstheme="minorHAnsi"/>
          <w:color w:val="000000"/>
          <w:sz w:val="32"/>
          <w:szCs w:val="32"/>
        </w:rPr>
      </w:pPr>
      <w:r w:rsidRPr="001C57CC">
        <w:rPr>
          <w:rFonts w:asciiTheme="minorHAnsi" w:hAnsiTheme="minorHAnsi" w:cstheme="minorHAnsi"/>
          <w:color w:val="000000"/>
          <w:sz w:val="32"/>
          <w:szCs w:val="32"/>
        </w:rPr>
        <w:t xml:space="preserve">TRICARE Encounter Data </w:t>
      </w:r>
      <w:r w:rsidR="001C57CC">
        <w:rPr>
          <w:rFonts w:asciiTheme="minorHAnsi" w:hAnsiTheme="minorHAnsi" w:cstheme="minorHAnsi"/>
          <w:color w:val="000000"/>
          <w:sz w:val="32"/>
          <w:szCs w:val="32"/>
        </w:rPr>
        <w:t>–</w:t>
      </w:r>
      <w:r w:rsidRPr="001C57CC">
        <w:rPr>
          <w:rFonts w:asciiTheme="minorHAnsi" w:hAnsiTheme="minorHAnsi" w:cstheme="minorHAnsi"/>
          <w:color w:val="000000"/>
          <w:sz w:val="32"/>
          <w:szCs w:val="32"/>
        </w:rPr>
        <w:t xml:space="preserve"> Non</w:t>
      </w:r>
      <w:r w:rsidR="001C57CC">
        <w:rPr>
          <w:rFonts w:asciiTheme="minorHAnsi" w:hAnsiTheme="minorHAnsi" w:cstheme="minorHAnsi"/>
          <w:color w:val="000000"/>
          <w:sz w:val="32"/>
          <w:szCs w:val="32"/>
        </w:rPr>
        <w:t>-</w:t>
      </w:r>
      <w:r w:rsidRPr="001C57CC">
        <w:rPr>
          <w:rFonts w:asciiTheme="minorHAnsi" w:hAnsiTheme="minorHAnsi" w:cstheme="minorHAnsi"/>
          <w:color w:val="000000"/>
          <w:sz w:val="32"/>
          <w:szCs w:val="32"/>
        </w:rPr>
        <w:t>Institutional</w:t>
      </w:r>
    </w:p>
    <w:p w14:paraId="0EB0131D" w14:textId="77777777" w:rsidR="00BD1785" w:rsidRPr="001C57CC" w:rsidRDefault="00BD1785" w:rsidP="00BD1785">
      <w:pPr>
        <w:pStyle w:val="CoverSubtitleDocumentName"/>
        <w:spacing w:after="60"/>
        <w:rPr>
          <w:rFonts w:asciiTheme="minorHAnsi" w:hAnsiTheme="minorHAnsi" w:cstheme="minorHAnsi"/>
          <w:color w:val="000000"/>
          <w:sz w:val="32"/>
          <w:szCs w:val="32"/>
        </w:rPr>
      </w:pPr>
      <w:r w:rsidRPr="001C57CC">
        <w:rPr>
          <w:rFonts w:asciiTheme="minorHAnsi" w:hAnsiTheme="minorHAnsi" w:cstheme="minorHAnsi"/>
          <w:color w:val="000000"/>
          <w:sz w:val="32"/>
          <w:szCs w:val="32"/>
        </w:rPr>
        <w:t>(TED-NI)</w:t>
      </w:r>
    </w:p>
    <w:p w14:paraId="13D9E813" w14:textId="77777777" w:rsidR="00BD1785" w:rsidRPr="001C57CC" w:rsidRDefault="00BD1785" w:rsidP="00BD1785">
      <w:pPr>
        <w:pStyle w:val="CoverSubtitleDocumentName"/>
        <w:spacing w:after="60"/>
        <w:rPr>
          <w:rFonts w:asciiTheme="minorHAnsi" w:hAnsiTheme="minorHAnsi" w:cstheme="minorHAnsi"/>
          <w:color w:val="000000"/>
          <w:sz w:val="32"/>
          <w:szCs w:val="32"/>
        </w:rPr>
      </w:pPr>
      <w:r w:rsidRPr="001C57CC">
        <w:rPr>
          <w:rFonts w:asciiTheme="minorHAnsi" w:hAnsiTheme="minorHAnsi" w:cstheme="minorHAnsi"/>
          <w:color w:val="000000"/>
          <w:sz w:val="32"/>
          <w:szCs w:val="32"/>
        </w:rPr>
        <w:t>for the MHS Mart (M2)</w:t>
      </w:r>
    </w:p>
    <w:p w14:paraId="29A8DEA5" w14:textId="09242F13" w:rsidR="00BD1785" w:rsidRPr="001C57CC" w:rsidRDefault="00BD1785" w:rsidP="00BD1785">
      <w:pPr>
        <w:pStyle w:val="CoverSubtitleDocumentName"/>
        <w:spacing w:after="60" w:line="1680" w:lineRule="auto"/>
        <w:rPr>
          <w:rFonts w:asciiTheme="minorHAnsi" w:hAnsiTheme="minorHAnsi" w:cstheme="minorHAnsi"/>
          <w:color w:val="000000"/>
          <w:sz w:val="32"/>
          <w:szCs w:val="32"/>
        </w:rPr>
      </w:pPr>
      <w:r w:rsidRPr="001C57CC">
        <w:rPr>
          <w:rFonts w:asciiTheme="minorHAnsi" w:hAnsiTheme="minorHAnsi" w:cstheme="minorHAnsi"/>
          <w:color w:val="000000"/>
          <w:sz w:val="32"/>
          <w:szCs w:val="32"/>
        </w:rPr>
        <w:t>(Version 1.0</w:t>
      </w:r>
      <w:r w:rsidR="003E454F" w:rsidRPr="001C57CC">
        <w:rPr>
          <w:rFonts w:asciiTheme="minorHAnsi" w:hAnsiTheme="minorHAnsi" w:cstheme="minorHAnsi"/>
          <w:color w:val="000000"/>
          <w:sz w:val="32"/>
          <w:szCs w:val="32"/>
        </w:rPr>
        <w:t>8.0</w:t>
      </w:r>
      <w:r w:rsidR="001C57CC">
        <w:rPr>
          <w:rFonts w:asciiTheme="minorHAnsi" w:hAnsiTheme="minorHAnsi" w:cstheme="minorHAnsi"/>
          <w:color w:val="000000"/>
          <w:sz w:val="32"/>
          <w:szCs w:val="32"/>
        </w:rPr>
        <w:t>2</w:t>
      </w:r>
      <w:r w:rsidRPr="001C57CC">
        <w:rPr>
          <w:rFonts w:asciiTheme="minorHAnsi" w:hAnsiTheme="minorHAnsi" w:cstheme="minorHAnsi"/>
          <w:color w:val="000000"/>
          <w:sz w:val="32"/>
          <w:szCs w:val="32"/>
        </w:rPr>
        <w:t>)</w:t>
      </w:r>
    </w:p>
    <w:p w14:paraId="4E722D31" w14:textId="425D9150" w:rsidR="00BD1785" w:rsidRPr="001C57CC" w:rsidRDefault="00F02F5E" w:rsidP="00BD1785">
      <w:pPr>
        <w:pStyle w:val="CoverSubtitleDocumentName"/>
        <w:spacing w:after="60" w:line="1680" w:lineRule="auto"/>
        <w:rPr>
          <w:rFonts w:asciiTheme="minorHAnsi" w:hAnsiTheme="minorHAnsi" w:cstheme="minorHAnsi"/>
          <w:color w:val="000000"/>
          <w:sz w:val="32"/>
          <w:szCs w:val="32"/>
        </w:rPr>
      </w:pPr>
      <w:r>
        <w:rPr>
          <w:rFonts w:asciiTheme="minorHAnsi" w:hAnsiTheme="minorHAnsi" w:cstheme="minorHAnsi"/>
          <w:color w:val="000000"/>
          <w:sz w:val="32"/>
          <w:szCs w:val="32"/>
        </w:rPr>
        <w:t>Future</w:t>
      </w:r>
      <w:r w:rsidR="00BD1785" w:rsidRPr="001C57CC">
        <w:rPr>
          <w:rFonts w:asciiTheme="minorHAnsi" w:hAnsiTheme="minorHAnsi" w:cstheme="minorHAnsi"/>
          <w:color w:val="000000"/>
          <w:sz w:val="32"/>
          <w:szCs w:val="32"/>
        </w:rPr>
        <w:t xml:space="preserve"> Specification</w:t>
      </w:r>
    </w:p>
    <w:p w14:paraId="682F1546" w14:textId="77777777" w:rsidR="00BD1785" w:rsidRPr="001C57CC" w:rsidRDefault="00BD1785" w:rsidP="00BD1785">
      <w:pPr>
        <w:pStyle w:val="CoverSubtitleDocumentName"/>
        <w:spacing w:after="0"/>
        <w:rPr>
          <w:rFonts w:asciiTheme="minorHAnsi" w:hAnsiTheme="minorHAnsi" w:cstheme="minorHAnsi"/>
          <w:sz w:val="28"/>
        </w:rPr>
      </w:pPr>
    </w:p>
    <w:p w14:paraId="714FFA70" w14:textId="77777777" w:rsidR="00BD1785" w:rsidRPr="001C57CC" w:rsidRDefault="00BD1785" w:rsidP="00BD1785">
      <w:pPr>
        <w:rPr>
          <w:rFonts w:asciiTheme="minorHAnsi" w:hAnsiTheme="minorHAnsi" w:cstheme="minorHAnsi"/>
          <w:b/>
          <w:kern w:val="28"/>
          <w:sz w:val="28"/>
        </w:rPr>
        <w:sectPr w:rsidR="00BD1785" w:rsidRPr="001C57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p>
    <w:p w14:paraId="24479CFD" w14:textId="77777777" w:rsidR="00BD1785" w:rsidRPr="001C57CC" w:rsidRDefault="00BD1785" w:rsidP="00BD1785">
      <w:pPr>
        <w:jc w:val="center"/>
        <w:rPr>
          <w:rFonts w:asciiTheme="minorHAnsi" w:hAnsiTheme="minorHAnsi" w:cstheme="minorHAnsi"/>
          <w:b/>
        </w:rPr>
      </w:pPr>
      <w:r w:rsidRPr="001C57CC">
        <w:rPr>
          <w:rFonts w:asciiTheme="minorHAnsi" w:hAnsiTheme="minorHAnsi" w:cstheme="minorHAnsi"/>
          <w:b/>
        </w:rPr>
        <w:lastRenderedPageBreak/>
        <w:t>Revision History</w:t>
      </w:r>
    </w:p>
    <w:p w14:paraId="6A5E6AF4" w14:textId="77777777" w:rsidR="00BD1785" w:rsidRPr="001C57CC" w:rsidRDefault="00BD1785" w:rsidP="00BD1785">
      <w:pPr>
        <w:rPr>
          <w:rFonts w:asciiTheme="minorHAnsi" w:hAnsiTheme="minorHAnsi" w:cstheme="minorHAnsi"/>
        </w:rPr>
      </w:pPr>
    </w:p>
    <w:tbl>
      <w:tblPr>
        <w:tblW w:w="10285" w:type="dxa"/>
        <w:jc w:val="center"/>
        <w:tblLayout w:type="fixed"/>
        <w:tblCellMar>
          <w:left w:w="80" w:type="dxa"/>
          <w:right w:w="80" w:type="dxa"/>
        </w:tblCellMar>
        <w:tblLook w:val="0000" w:firstRow="0" w:lastRow="0" w:firstColumn="0" w:lastColumn="0" w:noHBand="0" w:noVBand="0"/>
      </w:tblPr>
      <w:tblGrid>
        <w:gridCol w:w="953"/>
        <w:gridCol w:w="1400"/>
        <w:gridCol w:w="1710"/>
        <w:gridCol w:w="1710"/>
        <w:gridCol w:w="4512"/>
      </w:tblGrid>
      <w:tr w:rsidR="00BD1785" w:rsidRPr="001C57CC" w14:paraId="136AC7FC" w14:textId="77777777" w:rsidTr="00E3372F">
        <w:trPr>
          <w:cantSplit/>
          <w:trHeight w:val="300"/>
          <w:tblHeader/>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14:paraId="4339F2B3" w14:textId="77777777" w:rsidR="00BD1785" w:rsidRPr="001C57CC" w:rsidRDefault="00BD1785" w:rsidP="00C527F1">
            <w:pPr>
              <w:jc w:val="center"/>
              <w:rPr>
                <w:rFonts w:asciiTheme="minorHAnsi" w:hAnsiTheme="minorHAnsi" w:cstheme="minorHAnsi"/>
                <w:b/>
                <w:sz w:val="18"/>
                <w:szCs w:val="18"/>
              </w:rPr>
            </w:pPr>
            <w:r w:rsidRPr="001C57CC">
              <w:rPr>
                <w:rFonts w:asciiTheme="minorHAnsi" w:hAnsiTheme="minorHAnsi" w:cstheme="minorHAns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14:paraId="212091A0" w14:textId="77777777" w:rsidR="00BD1785" w:rsidRPr="001C57CC" w:rsidRDefault="00BD1785" w:rsidP="00C527F1">
            <w:pPr>
              <w:jc w:val="center"/>
              <w:rPr>
                <w:rFonts w:asciiTheme="minorHAnsi" w:hAnsiTheme="minorHAnsi" w:cstheme="minorHAnsi"/>
                <w:b/>
                <w:sz w:val="18"/>
                <w:szCs w:val="18"/>
              </w:rPr>
            </w:pPr>
            <w:r w:rsidRPr="001C57CC">
              <w:rPr>
                <w:rFonts w:asciiTheme="minorHAnsi" w:hAnsiTheme="minorHAnsi" w:cstheme="minorHAnsi"/>
                <w:b/>
                <w:sz w:val="18"/>
                <w:szCs w:val="18"/>
              </w:rPr>
              <w:t>Date</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797F5D5F" w14:textId="77777777" w:rsidR="00BD1785" w:rsidRPr="001C57CC" w:rsidRDefault="00BD1785" w:rsidP="00C527F1">
            <w:pPr>
              <w:jc w:val="center"/>
              <w:rPr>
                <w:rFonts w:asciiTheme="minorHAnsi" w:hAnsiTheme="minorHAnsi" w:cstheme="minorHAnsi"/>
                <w:b/>
                <w:sz w:val="18"/>
                <w:szCs w:val="18"/>
              </w:rPr>
            </w:pPr>
            <w:r w:rsidRPr="001C57CC">
              <w:rPr>
                <w:rFonts w:asciiTheme="minorHAnsi" w:hAnsiTheme="minorHAnsi" w:cstheme="minorHAnsi"/>
                <w:b/>
                <w:sz w:val="18"/>
                <w:szCs w:val="18"/>
              </w:rPr>
              <w:t>Originator</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262DF2D6" w14:textId="77777777" w:rsidR="00BD1785" w:rsidRPr="001C57CC" w:rsidRDefault="00BD1785" w:rsidP="00C527F1">
            <w:pPr>
              <w:jc w:val="center"/>
              <w:rPr>
                <w:rFonts w:asciiTheme="minorHAnsi" w:hAnsiTheme="minorHAnsi" w:cstheme="minorHAnsi"/>
                <w:b/>
                <w:sz w:val="18"/>
                <w:szCs w:val="18"/>
              </w:rPr>
            </w:pPr>
            <w:r w:rsidRPr="001C57CC">
              <w:rPr>
                <w:rFonts w:asciiTheme="minorHAnsi" w:hAnsiTheme="minorHAnsi" w:cstheme="minorHAnsi"/>
                <w:b/>
                <w:sz w:val="18"/>
                <w:szCs w:val="18"/>
              </w:rPr>
              <w:t>Para/</w:t>
            </w:r>
            <w:proofErr w:type="spellStart"/>
            <w:r w:rsidRPr="001C57CC">
              <w:rPr>
                <w:rFonts w:asciiTheme="minorHAnsi" w:hAnsiTheme="minorHAnsi" w:cstheme="minorHAnsi"/>
                <w:b/>
                <w:sz w:val="18"/>
                <w:szCs w:val="18"/>
              </w:rPr>
              <w:t>Tbl</w:t>
            </w:r>
            <w:proofErr w:type="spellEnd"/>
            <w:r w:rsidRPr="001C57CC">
              <w:rPr>
                <w:rFonts w:asciiTheme="minorHAnsi" w:hAnsiTheme="minorHAnsi" w:cstheme="minorHAnsi"/>
                <w:b/>
                <w:sz w:val="18"/>
                <w:szCs w:val="18"/>
              </w:rPr>
              <w:t>/Fig</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14:paraId="4BC9AFD1" w14:textId="77777777" w:rsidR="00BD1785" w:rsidRPr="001C57CC" w:rsidRDefault="00BD1785" w:rsidP="00C527F1">
            <w:pPr>
              <w:jc w:val="center"/>
              <w:rPr>
                <w:rFonts w:asciiTheme="minorHAnsi" w:hAnsiTheme="minorHAnsi" w:cstheme="minorHAnsi"/>
                <w:b/>
                <w:sz w:val="18"/>
                <w:szCs w:val="18"/>
              </w:rPr>
            </w:pPr>
            <w:r w:rsidRPr="001C57CC">
              <w:rPr>
                <w:rFonts w:asciiTheme="minorHAnsi" w:hAnsiTheme="minorHAnsi" w:cstheme="minorHAnsi"/>
                <w:b/>
                <w:sz w:val="18"/>
                <w:szCs w:val="18"/>
              </w:rPr>
              <w:t>Description of Change</w:t>
            </w:r>
          </w:p>
        </w:tc>
      </w:tr>
      <w:tr w:rsidR="00BD1785" w:rsidRPr="001C57CC" w14:paraId="484A4E99"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0286C6F9"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1.01.00</w:t>
            </w:r>
          </w:p>
        </w:tc>
        <w:tc>
          <w:tcPr>
            <w:tcW w:w="1400" w:type="dxa"/>
            <w:tcBorders>
              <w:top w:val="single" w:sz="6" w:space="0" w:color="auto"/>
              <w:left w:val="single" w:sz="6" w:space="0" w:color="auto"/>
              <w:bottom w:val="single" w:sz="6" w:space="0" w:color="auto"/>
              <w:right w:val="single" w:sz="6" w:space="0" w:color="auto"/>
            </w:tcBorders>
            <w:vAlign w:val="center"/>
          </w:tcPr>
          <w:p w14:paraId="078BE952"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04/27/2009</w:t>
            </w:r>
          </w:p>
        </w:tc>
        <w:tc>
          <w:tcPr>
            <w:tcW w:w="1710" w:type="dxa"/>
            <w:tcBorders>
              <w:top w:val="single" w:sz="6" w:space="0" w:color="auto"/>
              <w:left w:val="single" w:sz="6" w:space="0" w:color="auto"/>
              <w:bottom w:val="single" w:sz="6" w:space="0" w:color="auto"/>
              <w:right w:val="single" w:sz="6" w:space="0" w:color="auto"/>
            </w:tcBorders>
            <w:vAlign w:val="center"/>
          </w:tcPr>
          <w:p w14:paraId="1D829E60" w14:textId="77777777" w:rsidR="00BD1785" w:rsidRPr="001C57CC" w:rsidRDefault="00BD1785" w:rsidP="00C527F1">
            <w:pPr>
              <w:ind w:left="10"/>
              <w:rPr>
                <w:rFonts w:asciiTheme="minorHAnsi" w:hAnsiTheme="minorHAnsi" w:cstheme="minorHAnsi"/>
                <w:sz w:val="18"/>
                <w:szCs w:val="18"/>
              </w:rPr>
            </w:pPr>
            <w:r w:rsidRPr="001C57CC">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37027A18" w14:textId="77777777" w:rsidR="00BD1785" w:rsidRPr="001C57CC" w:rsidRDefault="00BD1785" w:rsidP="00C527F1">
            <w:pPr>
              <w:ind w:left="10"/>
              <w:rPr>
                <w:rFonts w:asciiTheme="minorHAnsi" w:hAnsiTheme="minorHAnsi" w:cstheme="minorHAnsi"/>
                <w:sz w:val="18"/>
                <w:szCs w:val="18"/>
              </w:rPr>
            </w:pPr>
          </w:p>
        </w:tc>
        <w:tc>
          <w:tcPr>
            <w:tcW w:w="4512" w:type="dxa"/>
            <w:tcBorders>
              <w:top w:val="single" w:sz="6" w:space="0" w:color="auto"/>
              <w:left w:val="single" w:sz="6" w:space="0" w:color="auto"/>
              <w:bottom w:val="single" w:sz="6" w:space="0" w:color="auto"/>
              <w:right w:val="single" w:sz="6" w:space="0" w:color="auto"/>
            </w:tcBorders>
            <w:vAlign w:val="center"/>
          </w:tcPr>
          <w:p w14:paraId="7512C245"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File Content</w:t>
            </w:r>
          </w:p>
          <w:p w14:paraId="6BB3C79A"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 xml:space="preserve">Removed section on “Splitting Add </w:t>
            </w:r>
            <w:proofErr w:type="gramStart"/>
            <w:r w:rsidRPr="001C57CC">
              <w:rPr>
                <w:rFonts w:asciiTheme="minorHAnsi" w:hAnsiTheme="minorHAnsi" w:cstheme="minorHAnsi"/>
                <w:sz w:val="18"/>
                <w:szCs w:val="18"/>
              </w:rPr>
              <w:t>Files</w:t>
            </w:r>
            <w:proofErr w:type="gramEnd"/>
            <w:r w:rsidRPr="001C57CC">
              <w:rPr>
                <w:rFonts w:asciiTheme="minorHAnsi" w:hAnsiTheme="minorHAnsi" w:cstheme="minorHAnsi"/>
                <w:sz w:val="18"/>
                <w:szCs w:val="18"/>
              </w:rPr>
              <w:t>”</w:t>
            </w:r>
          </w:p>
          <w:p w14:paraId="6AFD4692"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 xml:space="preserve">Only the case management family are visible to </w:t>
            </w:r>
            <w:proofErr w:type="gramStart"/>
            <w:r w:rsidRPr="001C57CC">
              <w:rPr>
                <w:rFonts w:asciiTheme="minorHAnsi" w:hAnsiTheme="minorHAnsi" w:cstheme="minorHAnsi"/>
                <w:sz w:val="18"/>
                <w:szCs w:val="18"/>
              </w:rPr>
              <w:t>users</w:t>
            </w:r>
            <w:proofErr w:type="gramEnd"/>
          </w:p>
          <w:p w14:paraId="118930F9"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 xml:space="preserve">Updated on a monthly basis using a two-step </w:t>
            </w:r>
            <w:proofErr w:type="gramStart"/>
            <w:r w:rsidRPr="001C57CC">
              <w:rPr>
                <w:rFonts w:asciiTheme="minorHAnsi" w:hAnsiTheme="minorHAnsi" w:cstheme="minorHAnsi"/>
                <w:sz w:val="18"/>
                <w:szCs w:val="18"/>
              </w:rPr>
              <w:t>process</w:t>
            </w:r>
            <w:proofErr w:type="gramEnd"/>
          </w:p>
          <w:p w14:paraId="57288384"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File Location</w:t>
            </w:r>
          </w:p>
        </w:tc>
      </w:tr>
      <w:tr w:rsidR="00BD1785" w:rsidRPr="001C57CC" w14:paraId="09CFFB44"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65B60FC8"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1.02.00</w:t>
            </w:r>
          </w:p>
        </w:tc>
        <w:tc>
          <w:tcPr>
            <w:tcW w:w="1400" w:type="dxa"/>
            <w:tcBorders>
              <w:top w:val="single" w:sz="6" w:space="0" w:color="auto"/>
              <w:left w:val="single" w:sz="6" w:space="0" w:color="auto"/>
              <w:bottom w:val="single" w:sz="6" w:space="0" w:color="auto"/>
              <w:right w:val="single" w:sz="6" w:space="0" w:color="auto"/>
            </w:tcBorders>
            <w:vAlign w:val="center"/>
          </w:tcPr>
          <w:p w14:paraId="14886172"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03/15/2010</w:t>
            </w:r>
          </w:p>
        </w:tc>
        <w:tc>
          <w:tcPr>
            <w:tcW w:w="1710" w:type="dxa"/>
            <w:tcBorders>
              <w:top w:val="single" w:sz="6" w:space="0" w:color="auto"/>
              <w:left w:val="single" w:sz="6" w:space="0" w:color="auto"/>
              <w:bottom w:val="single" w:sz="6" w:space="0" w:color="auto"/>
              <w:right w:val="single" w:sz="6" w:space="0" w:color="auto"/>
            </w:tcBorders>
            <w:vAlign w:val="center"/>
          </w:tcPr>
          <w:p w14:paraId="4F0F1A92"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117B29CF"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Pages 7-8</w:t>
            </w:r>
          </w:p>
        </w:tc>
        <w:tc>
          <w:tcPr>
            <w:tcW w:w="4512" w:type="dxa"/>
            <w:tcBorders>
              <w:top w:val="single" w:sz="6" w:space="0" w:color="auto"/>
              <w:left w:val="single" w:sz="6" w:space="0" w:color="auto"/>
              <w:bottom w:val="single" w:sz="6" w:space="0" w:color="auto"/>
              <w:right w:val="single" w:sz="6" w:space="0" w:color="auto"/>
            </w:tcBorders>
            <w:vAlign w:val="center"/>
          </w:tcPr>
          <w:p w14:paraId="3CFFAAB7"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Provider Individual NPI, Provider Organizational NPI, APC, Payment Status Indicator, and Pricing Rate Code</w:t>
            </w:r>
          </w:p>
          <w:p w14:paraId="3744F105"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Renamed RVU fields</w:t>
            </w:r>
          </w:p>
          <w:p w14:paraId="6ADF0BAE"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Delete Historical RVU, Raw. Send “null” instead.</w:t>
            </w:r>
          </w:p>
        </w:tc>
      </w:tr>
      <w:tr w:rsidR="00BD1785" w:rsidRPr="001C57CC" w14:paraId="39ED8AAF"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0AE7064B"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1.02.01</w:t>
            </w:r>
          </w:p>
        </w:tc>
        <w:tc>
          <w:tcPr>
            <w:tcW w:w="1400" w:type="dxa"/>
            <w:tcBorders>
              <w:top w:val="single" w:sz="6" w:space="0" w:color="auto"/>
              <w:left w:val="single" w:sz="6" w:space="0" w:color="auto"/>
              <w:bottom w:val="single" w:sz="6" w:space="0" w:color="auto"/>
              <w:right w:val="single" w:sz="6" w:space="0" w:color="auto"/>
            </w:tcBorders>
            <w:vAlign w:val="center"/>
          </w:tcPr>
          <w:p w14:paraId="5BE933A0"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05/05/2010</w:t>
            </w:r>
          </w:p>
        </w:tc>
        <w:tc>
          <w:tcPr>
            <w:tcW w:w="1710" w:type="dxa"/>
            <w:tcBorders>
              <w:top w:val="single" w:sz="6" w:space="0" w:color="auto"/>
              <w:left w:val="single" w:sz="6" w:space="0" w:color="auto"/>
              <w:bottom w:val="single" w:sz="6" w:space="0" w:color="auto"/>
              <w:right w:val="single" w:sz="6" w:space="0" w:color="auto"/>
            </w:tcBorders>
            <w:vAlign w:val="center"/>
          </w:tcPr>
          <w:p w14:paraId="1C6E6CCD"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5350A89F"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Section V</w:t>
            </w:r>
          </w:p>
        </w:tc>
        <w:tc>
          <w:tcPr>
            <w:tcW w:w="4512" w:type="dxa"/>
            <w:tcBorders>
              <w:top w:val="single" w:sz="6" w:space="0" w:color="auto"/>
              <w:left w:val="single" w:sz="6" w:space="0" w:color="auto"/>
              <w:bottom w:val="single" w:sz="6" w:space="0" w:color="auto"/>
              <w:right w:val="single" w:sz="6" w:space="0" w:color="auto"/>
            </w:tcBorders>
            <w:vAlign w:val="center"/>
          </w:tcPr>
          <w:p w14:paraId="5861C5C9"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APC Desc</w:t>
            </w:r>
          </w:p>
        </w:tc>
      </w:tr>
      <w:tr w:rsidR="00BD1785" w:rsidRPr="001C57CC" w14:paraId="0D38806F"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68EE2D2B"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1.02.02</w:t>
            </w:r>
          </w:p>
        </w:tc>
        <w:tc>
          <w:tcPr>
            <w:tcW w:w="1400" w:type="dxa"/>
            <w:tcBorders>
              <w:top w:val="single" w:sz="6" w:space="0" w:color="auto"/>
              <w:left w:val="single" w:sz="6" w:space="0" w:color="auto"/>
              <w:bottom w:val="single" w:sz="6" w:space="0" w:color="auto"/>
              <w:right w:val="single" w:sz="6" w:space="0" w:color="auto"/>
            </w:tcBorders>
            <w:vAlign w:val="center"/>
          </w:tcPr>
          <w:p w14:paraId="1447C369"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05/11/2010</w:t>
            </w:r>
          </w:p>
        </w:tc>
        <w:tc>
          <w:tcPr>
            <w:tcW w:w="1710" w:type="dxa"/>
            <w:tcBorders>
              <w:top w:val="single" w:sz="6" w:space="0" w:color="auto"/>
              <w:left w:val="single" w:sz="6" w:space="0" w:color="auto"/>
              <w:bottom w:val="single" w:sz="6" w:space="0" w:color="auto"/>
              <w:right w:val="single" w:sz="6" w:space="0" w:color="auto"/>
            </w:tcBorders>
            <w:vAlign w:val="center"/>
          </w:tcPr>
          <w:p w14:paraId="20203F21"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1022A05F"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Page 9</w:t>
            </w:r>
          </w:p>
        </w:tc>
        <w:tc>
          <w:tcPr>
            <w:tcW w:w="4512" w:type="dxa"/>
            <w:tcBorders>
              <w:top w:val="single" w:sz="6" w:space="0" w:color="auto"/>
              <w:left w:val="single" w:sz="6" w:space="0" w:color="auto"/>
              <w:bottom w:val="single" w:sz="6" w:space="0" w:color="auto"/>
              <w:right w:val="single" w:sz="6" w:space="0" w:color="auto"/>
            </w:tcBorders>
            <w:vAlign w:val="center"/>
          </w:tcPr>
          <w:p w14:paraId="1B6F05A6"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back Historical RVU, Raw.</w:t>
            </w:r>
          </w:p>
        </w:tc>
      </w:tr>
      <w:tr w:rsidR="00BD1785" w:rsidRPr="001C57CC" w14:paraId="6D0858C5"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4BA3CE9B"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1.02.03</w:t>
            </w:r>
          </w:p>
        </w:tc>
        <w:tc>
          <w:tcPr>
            <w:tcW w:w="1400" w:type="dxa"/>
            <w:tcBorders>
              <w:top w:val="single" w:sz="6" w:space="0" w:color="auto"/>
              <w:left w:val="single" w:sz="6" w:space="0" w:color="auto"/>
              <w:bottom w:val="single" w:sz="6" w:space="0" w:color="auto"/>
              <w:right w:val="single" w:sz="6" w:space="0" w:color="auto"/>
            </w:tcBorders>
            <w:vAlign w:val="center"/>
          </w:tcPr>
          <w:p w14:paraId="6639F78F"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06/17/2010</w:t>
            </w:r>
          </w:p>
        </w:tc>
        <w:tc>
          <w:tcPr>
            <w:tcW w:w="1710" w:type="dxa"/>
            <w:tcBorders>
              <w:top w:val="single" w:sz="6" w:space="0" w:color="auto"/>
              <w:left w:val="single" w:sz="6" w:space="0" w:color="auto"/>
              <w:bottom w:val="single" w:sz="6" w:space="0" w:color="auto"/>
              <w:right w:val="single" w:sz="6" w:space="0" w:color="auto"/>
            </w:tcBorders>
            <w:vAlign w:val="center"/>
          </w:tcPr>
          <w:p w14:paraId="58DB0E53"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66C17D23"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Page 9</w:t>
            </w:r>
          </w:p>
        </w:tc>
        <w:tc>
          <w:tcPr>
            <w:tcW w:w="4512" w:type="dxa"/>
            <w:tcBorders>
              <w:top w:val="single" w:sz="6" w:space="0" w:color="auto"/>
              <w:left w:val="single" w:sz="6" w:space="0" w:color="auto"/>
              <w:bottom w:val="single" w:sz="6" w:space="0" w:color="auto"/>
              <w:right w:val="single" w:sz="6" w:space="0" w:color="auto"/>
            </w:tcBorders>
            <w:vAlign w:val="center"/>
          </w:tcPr>
          <w:p w14:paraId="27EA92A4"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Same Day Surgery Proc and APC Weight</w:t>
            </w:r>
          </w:p>
        </w:tc>
      </w:tr>
      <w:tr w:rsidR="00BD1785" w:rsidRPr="001C57CC" w14:paraId="27964B36"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74426A6F"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1.03.00</w:t>
            </w:r>
          </w:p>
        </w:tc>
        <w:tc>
          <w:tcPr>
            <w:tcW w:w="1400" w:type="dxa"/>
            <w:tcBorders>
              <w:top w:val="single" w:sz="6" w:space="0" w:color="auto"/>
              <w:left w:val="single" w:sz="6" w:space="0" w:color="auto"/>
              <w:bottom w:val="single" w:sz="6" w:space="0" w:color="auto"/>
              <w:right w:val="single" w:sz="6" w:space="0" w:color="auto"/>
            </w:tcBorders>
            <w:vAlign w:val="center"/>
          </w:tcPr>
          <w:p w14:paraId="32FA21AE"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04/28/2011</w:t>
            </w:r>
          </w:p>
        </w:tc>
        <w:tc>
          <w:tcPr>
            <w:tcW w:w="1710" w:type="dxa"/>
            <w:tcBorders>
              <w:top w:val="single" w:sz="6" w:space="0" w:color="auto"/>
              <w:left w:val="single" w:sz="6" w:space="0" w:color="auto"/>
              <w:bottom w:val="single" w:sz="6" w:space="0" w:color="auto"/>
              <w:right w:val="single" w:sz="6" w:space="0" w:color="auto"/>
            </w:tcBorders>
            <w:vAlign w:val="center"/>
          </w:tcPr>
          <w:p w14:paraId="40EAE5B4"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proofErr w:type="spellStart"/>
            <w:proofErr w:type="gramStart"/>
            <w:r w:rsidRPr="001C57CC">
              <w:rPr>
                <w:rFonts w:asciiTheme="minorHAnsi" w:hAnsiTheme="minorHAnsi" w:cstheme="minorHAnsi"/>
                <w:sz w:val="18"/>
                <w:szCs w:val="18"/>
              </w:rPr>
              <w:t>J.Huber</w:t>
            </w:r>
            <w:proofErr w:type="spellEnd"/>
            <w:proofErr w:type="gramEnd"/>
          </w:p>
        </w:tc>
        <w:tc>
          <w:tcPr>
            <w:tcW w:w="1710" w:type="dxa"/>
            <w:tcBorders>
              <w:top w:val="single" w:sz="6" w:space="0" w:color="auto"/>
              <w:left w:val="single" w:sz="6" w:space="0" w:color="auto"/>
              <w:bottom w:val="single" w:sz="6" w:space="0" w:color="auto"/>
              <w:right w:val="single" w:sz="6" w:space="0" w:color="auto"/>
            </w:tcBorders>
            <w:vAlign w:val="center"/>
          </w:tcPr>
          <w:p w14:paraId="0E7B0DE6"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Page 5</w:t>
            </w:r>
          </w:p>
          <w:p w14:paraId="21D0EC6D"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Page 5</w:t>
            </w:r>
          </w:p>
          <w:p w14:paraId="670ACA17"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Page 6</w:t>
            </w:r>
          </w:p>
          <w:p w14:paraId="23F7D2E9"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Page 9</w:t>
            </w:r>
          </w:p>
        </w:tc>
        <w:tc>
          <w:tcPr>
            <w:tcW w:w="4512" w:type="dxa"/>
            <w:tcBorders>
              <w:top w:val="single" w:sz="6" w:space="0" w:color="auto"/>
              <w:left w:val="single" w:sz="6" w:space="0" w:color="auto"/>
              <w:bottom w:val="single" w:sz="6" w:space="0" w:color="auto"/>
              <w:right w:val="single" w:sz="6" w:space="0" w:color="auto"/>
            </w:tcBorders>
            <w:vAlign w:val="center"/>
          </w:tcPr>
          <w:p w14:paraId="75630677"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Changed GWOT to OCO</w:t>
            </w:r>
          </w:p>
          <w:p w14:paraId="72FBEA8E"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ACV Group Algorithm clarified</w:t>
            </w:r>
          </w:p>
          <w:p w14:paraId="45623602"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Drop DDS for FY 09+</w:t>
            </w:r>
          </w:p>
          <w:p w14:paraId="63BEBE45"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new field, Sponsor Service, Aggregate</w:t>
            </w:r>
          </w:p>
        </w:tc>
      </w:tr>
      <w:tr w:rsidR="00BD1785" w:rsidRPr="001C57CC" w14:paraId="479A4ED6"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4BD030E8"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1.04.00</w:t>
            </w:r>
          </w:p>
        </w:tc>
        <w:tc>
          <w:tcPr>
            <w:tcW w:w="1400" w:type="dxa"/>
            <w:tcBorders>
              <w:top w:val="single" w:sz="6" w:space="0" w:color="auto"/>
              <w:left w:val="single" w:sz="6" w:space="0" w:color="auto"/>
              <w:bottom w:val="single" w:sz="6" w:space="0" w:color="auto"/>
              <w:right w:val="single" w:sz="6" w:space="0" w:color="auto"/>
            </w:tcBorders>
            <w:vAlign w:val="center"/>
          </w:tcPr>
          <w:p w14:paraId="0CF10967"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08/25/2011</w:t>
            </w:r>
          </w:p>
        </w:tc>
        <w:tc>
          <w:tcPr>
            <w:tcW w:w="1710" w:type="dxa"/>
            <w:tcBorders>
              <w:top w:val="single" w:sz="6" w:space="0" w:color="auto"/>
              <w:left w:val="single" w:sz="6" w:space="0" w:color="auto"/>
              <w:bottom w:val="single" w:sz="6" w:space="0" w:color="auto"/>
              <w:right w:val="single" w:sz="6" w:space="0" w:color="auto"/>
            </w:tcBorders>
            <w:vAlign w:val="center"/>
          </w:tcPr>
          <w:p w14:paraId="16027515"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14:paraId="77527719"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Appendix A</w:t>
            </w:r>
          </w:p>
        </w:tc>
        <w:tc>
          <w:tcPr>
            <w:tcW w:w="4512" w:type="dxa"/>
            <w:tcBorders>
              <w:top w:val="single" w:sz="6" w:space="0" w:color="auto"/>
              <w:left w:val="single" w:sz="6" w:space="0" w:color="auto"/>
              <w:bottom w:val="single" w:sz="6" w:space="0" w:color="auto"/>
              <w:right w:val="single" w:sz="6" w:space="0" w:color="auto"/>
            </w:tcBorders>
            <w:vAlign w:val="center"/>
          </w:tcPr>
          <w:p w14:paraId="31AFFD6F"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Modified Product Line</w:t>
            </w:r>
          </w:p>
        </w:tc>
      </w:tr>
      <w:tr w:rsidR="00BD1785" w:rsidRPr="001C57CC" w14:paraId="2E3802D3"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05CF3479"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1.05.00</w:t>
            </w:r>
          </w:p>
        </w:tc>
        <w:tc>
          <w:tcPr>
            <w:tcW w:w="1400" w:type="dxa"/>
            <w:tcBorders>
              <w:top w:val="single" w:sz="6" w:space="0" w:color="auto"/>
              <w:left w:val="single" w:sz="6" w:space="0" w:color="auto"/>
              <w:bottom w:val="single" w:sz="6" w:space="0" w:color="auto"/>
              <w:right w:val="single" w:sz="6" w:space="0" w:color="auto"/>
            </w:tcBorders>
            <w:vAlign w:val="center"/>
          </w:tcPr>
          <w:p w14:paraId="791CB96E"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03/05/2012</w:t>
            </w:r>
          </w:p>
        </w:tc>
        <w:tc>
          <w:tcPr>
            <w:tcW w:w="1710" w:type="dxa"/>
            <w:tcBorders>
              <w:top w:val="single" w:sz="6" w:space="0" w:color="auto"/>
              <w:left w:val="single" w:sz="6" w:space="0" w:color="auto"/>
              <w:bottom w:val="single" w:sz="6" w:space="0" w:color="auto"/>
              <w:right w:val="single" w:sz="6" w:space="0" w:color="auto"/>
            </w:tcBorders>
            <w:vAlign w:val="center"/>
          </w:tcPr>
          <w:p w14:paraId="5E02A8FF"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14:paraId="271A182E"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Section V</w:t>
            </w:r>
          </w:p>
          <w:p w14:paraId="2F1E5283"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Section VI</w:t>
            </w:r>
          </w:p>
        </w:tc>
        <w:tc>
          <w:tcPr>
            <w:tcW w:w="4512" w:type="dxa"/>
            <w:tcBorders>
              <w:top w:val="single" w:sz="6" w:space="0" w:color="auto"/>
              <w:left w:val="single" w:sz="6" w:space="0" w:color="auto"/>
              <w:bottom w:val="single" w:sz="6" w:space="0" w:color="auto"/>
              <w:right w:val="single" w:sz="6" w:space="0" w:color="auto"/>
            </w:tcBorders>
            <w:vAlign w:val="center"/>
          </w:tcPr>
          <w:p w14:paraId="39502F1A"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Pseudo Person ID.</w:t>
            </w:r>
          </w:p>
          <w:p w14:paraId="542BC52C"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note that Person ID is visible only in the restricted universe.</w:t>
            </w:r>
          </w:p>
        </w:tc>
      </w:tr>
      <w:tr w:rsidR="00BD1785" w:rsidRPr="001C57CC" w14:paraId="75BD3A49"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35D12A53"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1.06.00</w:t>
            </w:r>
          </w:p>
        </w:tc>
        <w:tc>
          <w:tcPr>
            <w:tcW w:w="1400" w:type="dxa"/>
            <w:tcBorders>
              <w:top w:val="single" w:sz="6" w:space="0" w:color="auto"/>
              <w:left w:val="single" w:sz="6" w:space="0" w:color="auto"/>
              <w:bottom w:val="single" w:sz="6" w:space="0" w:color="auto"/>
              <w:right w:val="single" w:sz="6" w:space="0" w:color="auto"/>
            </w:tcBorders>
            <w:vAlign w:val="center"/>
          </w:tcPr>
          <w:p w14:paraId="34518B8B"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05/30/3012</w:t>
            </w:r>
          </w:p>
        </w:tc>
        <w:tc>
          <w:tcPr>
            <w:tcW w:w="1710" w:type="dxa"/>
            <w:tcBorders>
              <w:top w:val="single" w:sz="6" w:space="0" w:color="auto"/>
              <w:left w:val="single" w:sz="6" w:space="0" w:color="auto"/>
              <w:bottom w:val="single" w:sz="6" w:space="0" w:color="auto"/>
              <w:right w:val="single" w:sz="6" w:space="0" w:color="auto"/>
            </w:tcBorders>
            <w:vAlign w:val="center"/>
          </w:tcPr>
          <w:p w14:paraId="376321B9"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711181F5"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Section V</w:t>
            </w:r>
          </w:p>
          <w:p w14:paraId="47B38658"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Section VII</w:t>
            </w:r>
          </w:p>
        </w:tc>
        <w:tc>
          <w:tcPr>
            <w:tcW w:w="4512" w:type="dxa"/>
            <w:tcBorders>
              <w:top w:val="single" w:sz="6" w:space="0" w:color="auto"/>
              <w:left w:val="single" w:sz="6" w:space="0" w:color="auto"/>
              <w:bottom w:val="single" w:sz="6" w:space="0" w:color="auto"/>
              <w:right w:val="single" w:sz="6" w:space="0" w:color="auto"/>
            </w:tcBorders>
            <w:vAlign w:val="center"/>
          </w:tcPr>
          <w:p w14:paraId="4D35BF00"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 xml:space="preserve">Added OHI Flag </w:t>
            </w:r>
          </w:p>
          <w:p w14:paraId="21ED4575"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Re-named Number of Line Items to Number of Line Items, Raw</w:t>
            </w:r>
          </w:p>
          <w:p w14:paraId="268E66E8"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Number of Line Items, Total</w:t>
            </w:r>
          </w:p>
          <w:p w14:paraId="400E9E1C"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Deleted Same Day Surgery Proc</w:t>
            </w:r>
          </w:p>
          <w:p w14:paraId="0BD46B1F"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Same Day Surgery Record ID</w:t>
            </w:r>
          </w:p>
          <w:p w14:paraId="6F1E3AA8"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Medical Home Fields</w:t>
            </w:r>
          </w:p>
        </w:tc>
      </w:tr>
      <w:tr w:rsidR="00BD1785" w:rsidRPr="001C57CC" w14:paraId="130B26D6"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7771FB13"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1.06.01</w:t>
            </w:r>
          </w:p>
        </w:tc>
        <w:tc>
          <w:tcPr>
            <w:tcW w:w="1400" w:type="dxa"/>
            <w:tcBorders>
              <w:top w:val="single" w:sz="6" w:space="0" w:color="auto"/>
              <w:left w:val="single" w:sz="6" w:space="0" w:color="auto"/>
              <w:bottom w:val="single" w:sz="6" w:space="0" w:color="auto"/>
              <w:right w:val="single" w:sz="6" w:space="0" w:color="auto"/>
            </w:tcBorders>
            <w:vAlign w:val="center"/>
          </w:tcPr>
          <w:p w14:paraId="6ABA1225"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10/26/2012</w:t>
            </w:r>
          </w:p>
        </w:tc>
        <w:tc>
          <w:tcPr>
            <w:tcW w:w="1710" w:type="dxa"/>
            <w:tcBorders>
              <w:top w:val="single" w:sz="6" w:space="0" w:color="auto"/>
              <w:left w:val="single" w:sz="6" w:space="0" w:color="auto"/>
              <w:bottom w:val="single" w:sz="6" w:space="0" w:color="auto"/>
              <w:right w:val="single" w:sz="6" w:space="0" w:color="auto"/>
            </w:tcBorders>
            <w:vAlign w:val="center"/>
          </w:tcPr>
          <w:p w14:paraId="7F56F439"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45E4264B"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Section VII</w:t>
            </w:r>
          </w:p>
        </w:tc>
        <w:tc>
          <w:tcPr>
            <w:tcW w:w="4512" w:type="dxa"/>
            <w:tcBorders>
              <w:top w:val="single" w:sz="6" w:space="0" w:color="auto"/>
              <w:left w:val="single" w:sz="6" w:space="0" w:color="auto"/>
              <w:bottom w:val="single" w:sz="6" w:space="0" w:color="auto"/>
              <w:right w:val="single" w:sz="6" w:space="0" w:color="auto"/>
            </w:tcBorders>
            <w:vAlign w:val="center"/>
          </w:tcPr>
          <w:p w14:paraId="5C9DE130"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Widened ICD fields for ICD-</w:t>
            </w:r>
            <w:proofErr w:type="gramStart"/>
            <w:r w:rsidRPr="001C57CC">
              <w:rPr>
                <w:rFonts w:asciiTheme="minorHAnsi" w:hAnsiTheme="minorHAnsi" w:cstheme="minorHAnsi"/>
                <w:sz w:val="18"/>
                <w:szCs w:val="18"/>
              </w:rPr>
              <w:t>10</w:t>
            </w:r>
            <w:proofErr w:type="gramEnd"/>
          </w:p>
          <w:p w14:paraId="2FD4D564"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These modifications make this document ICD-10 compliant</w:t>
            </w:r>
          </w:p>
        </w:tc>
      </w:tr>
      <w:tr w:rsidR="00BD1785" w:rsidRPr="001C57CC" w14:paraId="4269B9C6"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2DDD9A7D"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1.06.02</w:t>
            </w:r>
          </w:p>
        </w:tc>
        <w:tc>
          <w:tcPr>
            <w:tcW w:w="1400" w:type="dxa"/>
            <w:tcBorders>
              <w:top w:val="single" w:sz="6" w:space="0" w:color="auto"/>
              <w:left w:val="single" w:sz="6" w:space="0" w:color="auto"/>
              <w:bottom w:val="single" w:sz="6" w:space="0" w:color="auto"/>
              <w:right w:val="single" w:sz="6" w:space="0" w:color="auto"/>
            </w:tcBorders>
            <w:vAlign w:val="center"/>
          </w:tcPr>
          <w:p w14:paraId="297C7079"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01/07/2013</w:t>
            </w:r>
          </w:p>
        </w:tc>
        <w:tc>
          <w:tcPr>
            <w:tcW w:w="1710" w:type="dxa"/>
            <w:tcBorders>
              <w:top w:val="single" w:sz="6" w:space="0" w:color="auto"/>
              <w:left w:val="single" w:sz="6" w:space="0" w:color="auto"/>
              <w:bottom w:val="single" w:sz="6" w:space="0" w:color="auto"/>
              <w:right w:val="single" w:sz="6" w:space="0" w:color="auto"/>
            </w:tcBorders>
            <w:vAlign w:val="center"/>
          </w:tcPr>
          <w:p w14:paraId="25F39B3D"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0D973F5E"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Section VII</w:t>
            </w:r>
          </w:p>
        </w:tc>
        <w:tc>
          <w:tcPr>
            <w:tcW w:w="4512" w:type="dxa"/>
            <w:tcBorders>
              <w:top w:val="single" w:sz="6" w:space="0" w:color="auto"/>
              <w:left w:val="single" w:sz="6" w:space="0" w:color="auto"/>
              <w:bottom w:val="single" w:sz="6" w:space="0" w:color="auto"/>
              <w:right w:val="single" w:sz="6" w:space="0" w:color="auto"/>
            </w:tcBorders>
            <w:vAlign w:val="center"/>
          </w:tcPr>
          <w:p w14:paraId="7E66A235"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Hide Same Day Surgery Record ID (this requirement was later removed)</w:t>
            </w:r>
          </w:p>
        </w:tc>
      </w:tr>
      <w:tr w:rsidR="00BD1785" w:rsidRPr="001C57CC" w14:paraId="68902DD4"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6D08B7C5"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1.07.00</w:t>
            </w:r>
          </w:p>
        </w:tc>
        <w:tc>
          <w:tcPr>
            <w:tcW w:w="1400" w:type="dxa"/>
            <w:tcBorders>
              <w:top w:val="single" w:sz="6" w:space="0" w:color="auto"/>
              <w:left w:val="single" w:sz="6" w:space="0" w:color="auto"/>
              <w:bottom w:val="single" w:sz="6" w:space="0" w:color="auto"/>
              <w:right w:val="single" w:sz="6" w:space="0" w:color="auto"/>
            </w:tcBorders>
            <w:vAlign w:val="center"/>
          </w:tcPr>
          <w:p w14:paraId="027EEE6A"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04/09/2013</w:t>
            </w:r>
          </w:p>
        </w:tc>
        <w:tc>
          <w:tcPr>
            <w:tcW w:w="1710" w:type="dxa"/>
            <w:tcBorders>
              <w:top w:val="single" w:sz="6" w:space="0" w:color="auto"/>
              <w:left w:val="single" w:sz="6" w:space="0" w:color="auto"/>
              <w:bottom w:val="single" w:sz="6" w:space="0" w:color="auto"/>
              <w:right w:val="single" w:sz="6" w:space="0" w:color="auto"/>
            </w:tcBorders>
            <w:vAlign w:val="center"/>
          </w:tcPr>
          <w:p w14:paraId="5A8D1712"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14:paraId="71BB0114"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Section V</w:t>
            </w:r>
          </w:p>
        </w:tc>
        <w:tc>
          <w:tcPr>
            <w:tcW w:w="4512" w:type="dxa"/>
            <w:tcBorders>
              <w:top w:val="single" w:sz="6" w:space="0" w:color="auto"/>
              <w:left w:val="single" w:sz="6" w:space="0" w:color="auto"/>
              <w:bottom w:val="single" w:sz="6" w:space="0" w:color="auto"/>
              <w:right w:val="single" w:sz="6" w:space="0" w:color="auto"/>
            </w:tcBorders>
            <w:vAlign w:val="center"/>
          </w:tcPr>
          <w:p w14:paraId="2E25508E"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Modified ACV Group for ACV R and V</w:t>
            </w:r>
          </w:p>
        </w:tc>
      </w:tr>
      <w:tr w:rsidR="00BD1785" w:rsidRPr="001C57CC" w14:paraId="0319B4AF"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7E3AFA79"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1.07.01</w:t>
            </w:r>
          </w:p>
        </w:tc>
        <w:tc>
          <w:tcPr>
            <w:tcW w:w="1400" w:type="dxa"/>
            <w:tcBorders>
              <w:top w:val="single" w:sz="6" w:space="0" w:color="auto"/>
              <w:left w:val="single" w:sz="6" w:space="0" w:color="auto"/>
              <w:bottom w:val="single" w:sz="6" w:space="0" w:color="auto"/>
              <w:right w:val="single" w:sz="6" w:space="0" w:color="auto"/>
            </w:tcBorders>
            <w:vAlign w:val="center"/>
          </w:tcPr>
          <w:p w14:paraId="37A7F9B4"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04/24/2013</w:t>
            </w:r>
          </w:p>
        </w:tc>
        <w:tc>
          <w:tcPr>
            <w:tcW w:w="1710" w:type="dxa"/>
            <w:tcBorders>
              <w:top w:val="single" w:sz="6" w:space="0" w:color="auto"/>
              <w:left w:val="single" w:sz="6" w:space="0" w:color="auto"/>
              <w:bottom w:val="single" w:sz="6" w:space="0" w:color="auto"/>
              <w:right w:val="single" w:sz="6" w:space="0" w:color="auto"/>
            </w:tcBorders>
            <w:vAlign w:val="center"/>
          </w:tcPr>
          <w:p w14:paraId="42235112"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M. North</w:t>
            </w:r>
          </w:p>
        </w:tc>
        <w:tc>
          <w:tcPr>
            <w:tcW w:w="1710" w:type="dxa"/>
            <w:tcBorders>
              <w:top w:val="single" w:sz="6" w:space="0" w:color="auto"/>
              <w:left w:val="single" w:sz="6" w:space="0" w:color="auto"/>
              <w:bottom w:val="single" w:sz="6" w:space="0" w:color="auto"/>
              <w:right w:val="single" w:sz="6" w:space="0" w:color="auto"/>
            </w:tcBorders>
            <w:vAlign w:val="center"/>
          </w:tcPr>
          <w:p w14:paraId="5FEA01D8"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Table 1</w:t>
            </w:r>
          </w:p>
        </w:tc>
        <w:tc>
          <w:tcPr>
            <w:tcW w:w="4512" w:type="dxa"/>
            <w:tcBorders>
              <w:top w:val="single" w:sz="6" w:space="0" w:color="auto"/>
              <w:left w:val="single" w:sz="6" w:space="0" w:color="auto"/>
              <w:bottom w:val="single" w:sz="6" w:space="0" w:color="auto"/>
              <w:right w:val="single" w:sz="6" w:space="0" w:color="auto"/>
            </w:tcBorders>
            <w:vAlign w:val="center"/>
          </w:tcPr>
          <w:p w14:paraId="2F55A14C"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Reset size of diagnosis code fields to 7.</w:t>
            </w:r>
          </w:p>
        </w:tc>
      </w:tr>
      <w:tr w:rsidR="00BD1785" w:rsidRPr="001C57CC" w14:paraId="15F1A214"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0C354969"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1.07.02</w:t>
            </w:r>
          </w:p>
        </w:tc>
        <w:tc>
          <w:tcPr>
            <w:tcW w:w="1400" w:type="dxa"/>
            <w:tcBorders>
              <w:top w:val="single" w:sz="6" w:space="0" w:color="auto"/>
              <w:left w:val="single" w:sz="6" w:space="0" w:color="auto"/>
              <w:bottom w:val="single" w:sz="6" w:space="0" w:color="auto"/>
              <w:right w:val="single" w:sz="6" w:space="0" w:color="auto"/>
            </w:tcBorders>
            <w:vAlign w:val="center"/>
          </w:tcPr>
          <w:p w14:paraId="734DFE96"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06/07/2013</w:t>
            </w:r>
          </w:p>
        </w:tc>
        <w:tc>
          <w:tcPr>
            <w:tcW w:w="1710" w:type="dxa"/>
            <w:tcBorders>
              <w:top w:val="single" w:sz="6" w:space="0" w:color="auto"/>
              <w:left w:val="single" w:sz="6" w:space="0" w:color="auto"/>
              <w:bottom w:val="single" w:sz="6" w:space="0" w:color="auto"/>
              <w:right w:val="single" w:sz="6" w:space="0" w:color="auto"/>
            </w:tcBorders>
            <w:vAlign w:val="center"/>
          </w:tcPr>
          <w:p w14:paraId="122CAF3B"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574B209B"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M2 Feed Layout</w:t>
            </w:r>
          </w:p>
        </w:tc>
        <w:tc>
          <w:tcPr>
            <w:tcW w:w="4512" w:type="dxa"/>
            <w:tcBorders>
              <w:top w:val="single" w:sz="6" w:space="0" w:color="auto"/>
              <w:left w:val="single" w:sz="6" w:space="0" w:color="auto"/>
              <w:bottom w:val="single" w:sz="6" w:space="0" w:color="auto"/>
              <w:right w:val="single" w:sz="6" w:space="0" w:color="auto"/>
            </w:tcBorders>
            <w:vAlign w:val="center"/>
          </w:tcPr>
          <w:p w14:paraId="782EC0A8"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PCM_ID</w:t>
            </w:r>
          </w:p>
          <w:p w14:paraId="34A1F1E1"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Evaluative Visits, Raw and Total</w:t>
            </w:r>
          </w:p>
          <w:p w14:paraId="43C92087" w14:textId="77777777" w:rsidR="00BD1785" w:rsidRPr="001C57CC" w:rsidRDefault="00BD1785" w:rsidP="00C527F1">
            <w:pPr>
              <w:ind w:left="190"/>
              <w:rPr>
                <w:rFonts w:asciiTheme="minorHAnsi" w:hAnsiTheme="minorHAnsi" w:cstheme="minorHAnsi"/>
                <w:sz w:val="18"/>
                <w:szCs w:val="18"/>
              </w:rPr>
            </w:pPr>
          </w:p>
        </w:tc>
      </w:tr>
      <w:tr w:rsidR="00BD1785" w:rsidRPr="001C57CC" w14:paraId="1E0F8BF4"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71E3943B"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1.07.03</w:t>
            </w:r>
          </w:p>
        </w:tc>
        <w:tc>
          <w:tcPr>
            <w:tcW w:w="1400" w:type="dxa"/>
            <w:tcBorders>
              <w:top w:val="single" w:sz="6" w:space="0" w:color="auto"/>
              <w:left w:val="single" w:sz="6" w:space="0" w:color="auto"/>
              <w:bottom w:val="single" w:sz="6" w:space="0" w:color="auto"/>
              <w:right w:val="single" w:sz="6" w:space="0" w:color="auto"/>
            </w:tcBorders>
            <w:vAlign w:val="center"/>
          </w:tcPr>
          <w:p w14:paraId="42BA99C3"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07/21/2014</w:t>
            </w:r>
          </w:p>
        </w:tc>
        <w:tc>
          <w:tcPr>
            <w:tcW w:w="1710" w:type="dxa"/>
            <w:tcBorders>
              <w:top w:val="single" w:sz="6" w:space="0" w:color="auto"/>
              <w:left w:val="single" w:sz="6" w:space="0" w:color="auto"/>
              <w:bottom w:val="single" w:sz="6" w:space="0" w:color="auto"/>
              <w:right w:val="single" w:sz="6" w:space="0" w:color="auto"/>
            </w:tcBorders>
            <w:vAlign w:val="center"/>
          </w:tcPr>
          <w:p w14:paraId="0BA9B146"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08027F55"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M2 Feed Layout</w:t>
            </w:r>
          </w:p>
        </w:tc>
        <w:tc>
          <w:tcPr>
            <w:tcW w:w="4512" w:type="dxa"/>
            <w:tcBorders>
              <w:top w:val="single" w:sz="6" w:space="0" w:color="auto"/>
              <w:left w:val="single" w:sz="6" w:space="0" w:color="auto"/>
              <w:bottom w:val="single" w:sz="6" w:space="0" w:color="auto"/>
              <w:right w:val="single" w:sz="6" w:space="0" w:color="auto"/>
            </w:tcBorders>
            <w:vAlign w:val="center"/>
          </w:tcPr>
          <w:p w14:paraId="62DB9C7E"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 xml:space="preserve">Changed Primary Diagnosis to Diagnosis 1, etc. Object </w:t>
            </w:r>
            <w:proofErr w:type="gramStart"/>
            <w:r w:rsidRPr="001C57CC">
              <w:rPr>
                <w:rFonts w:asciiTheme="minorHAnsi" w:hAnsiTheme="minorHAnsi" w:cstheme="minorHAnsi"/>
                <w:sz w:val="18"/>
                <w:szCs w:val="18"/>
              </w:rPr>
              <w:t>name</w:t>
            </w:r>
            <w:proofErr w:type="gramEnd"/>
            <w:r w:rsidRPr="001C57CC">
              <w:rPr>
                <w:rFonts w:asciiTheme="minorHAnsi" w:hAnsiTheme="minorHAnsi" w:cstheme="minorHAnsi"/>
                <w:sz w:val="18"/>
                <w:szCs w:val="18"/>
              </w:rPr>
              <w:t xml:space="preserve"> change only.</w:t>
            </w:r>
          </w:p>
        </w:tc>
      </w:tr>
      <w:tr w:rsidR="00BD1785" w:rsidRPr="001C57CC" w14:paraId="05C181DB"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5578E4FC"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1.07.04</w:t>
            </w:r>
          </w:p>
        </w:tc>
        <w:tc>
          <w:tcPr>
            <w:tcW w:w="1400" w:type="dxa"/>
            <w:tcBorders>
              <w:top w:val="single" w:sz="6" w:space="0" w:color="auto"/>
              <w:left w:val="single" w:sz="6" w:space="0" w:color="auto"/>
              <w:bottom w:val="single" w:sz="6" w:space="0" w:color="auto"/>
              <w:right w:val="single" w:sz="6" w:space="0" w:color="auto"/>
            </w:tcBorders>
            <w:vAlign w:val="center"/>
          </w:tcPr>
          <w:p w14:paraId="19F56D1E"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07/27/2015</w:t>
            </w:r>
          </w:p>
        </w:tc>
        <w:tc>
          <w:tcPr>
            <w:tcW w:w="1710" w:type="dxa"/>
            <w:tcBorders>
              <w:top w:val="single" w:sz="6" w:space="0" w:color="auto"/>
              <w:left w:val="single" w:sz="6" w:space="0" w:color="auto"/>
              <w:bottom w:val="single" w:sz="6" w:space="0" w:color="auto"/>
              <w:right w:val="single" w:sz="6" w:space="0" w:color="auto"/>
            </w:tcBorders>
            <w:vAlign w:val="center"/>
          </w:tcPr>
          <w:p w14:paraId="7767DC01"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667016D6"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Table 1</w:t>
            </w:r>
          </w:p>
          <w:p w14:paraId="7528EEF9"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Table 2</w:t>
            </w:r>
          </w:p>
        </w:tc>
        <w:tc>
          <w:tcPr>
            <w:tcW w:w="4512" w:type="dxa"/>
            <w:tcBorders>
              <w:top w:val="single" w:sz="6" w:space="0" w:color="auto"/>
              <w:left w:val="single" w:sz="6" w:space="0" w:color="auto"/>
              <w:bottom w:val="single" w:sz="6" w:space="0" w:color="auto"/>
              <w:right w:val="single" w:sz="6" w:space="0" w:color="auto"/>
            </w:tcBorders>
            <w:vAlign w:val="center"/>
          </w:tcPr>
          <w:p w14:paraId="3E64C17D"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Changed derivation for bencat common.  Added fields from MTF-MCSC Referral file.</w:t>
            </w:r>
          </w:p>
          <w:p w14:paraId="3A5FBC24"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Table 2.</w:t>
            </w:r>
          </w:p>
        </w:tc>
      </w:tr>
      <w:tr w:rsidR="00BD1785" w:rsidRPr="001C57CC" w14:paraId="050A3693"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6B9F5AB0"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1.07.05</w:t>
            </w:r>
          </w:p>
        </w:tc>
        <w:tc>
          <w:tcPr>
            <w:tcW w:w="1400" w:type="dxa"/>
            <w:tcBorders>
              <w:top w:val="single" w:sz="6" w:space="0" w:color="auto"/>
              <w:left w:val="single" w:sz="6" w:space="0" w:color="auto"/>
              <w:bottom w:val="single" w:sz="6" w:space="0" w:color="auto"/>
              <w:right w:val="single" w:sz="6" w:space="0" w:color="auto"/>
            </w:tcBorders>
            <w:vAlign w:val="center"/>
          </w:tcPr>
          <w:p w14:paraId="5B67119D"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11/17/2015</w:t>
            </w:r>
          </w:p>
        </w:tc>
        <w:tc>
          <w:tcPr>
            <w:tcW w:w="1710" w:type="dxa"/>
            <w:tcBorders>
              <w:top w:val="single" w:sz="6" w:space="0" w:color="auto"/>
              <w:left w:val="single" w:sz="6" w:space="0" w:color="auto"/>
              <w:bottom w:val="single" w:sz="6" w:space="0" w:color="auto"/>
              <w:right w:val="single" w:sz="6" w:space="0" w:color="auto"/>
            </w:tcBorders>
            <w:vAlign w:val="center"/>
          </w:tcPr>
          <w:p w14:paraId="1C1BA1A8"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6B1579E7"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Table 1</w:t>
            </w:r>
          </w:p>
          <w:p w14:paraId="31F284E3" w14:textId="77777777" w:rsidR="00BD1785" w:rsidRPr="001C57CC" w:rsidRDefault="00BD1785"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Table 2</w:t>
            </w:r>
          </w:p>
        </w:tc>
        <w:tc>
          <w:tcPr>
            <w:tcW w:w="4512" w:type="dxa"/>
            <w:tcBorders>
              <w:top w:val="single" w:sz="6" w:space="0" w:color="auto"/>
              <w:left w:val="single" w:sz="6" w:space="0" w:color="auto"/>
              <w:bottom w:val="single" w:sz="6" w:space="0" w:color="auto"/>
              <w:right w:val="single" w:sz="6" w:space="0" w:color="auto"/>
            </w:tcBorders>
            <w:vAlign w:val="center"/>
          </w:tcPr>
          <w:p w14:paraId="3FE0B695"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fields related to the MTF Referral project.  Deleted Medical Home Flag and Referring CHCS Host.</w:t>
            </w:r>
          </w:p>
          <w:p w14:paraId="2AC93BDC" w14:textId="77777777" w:rsidR="00BD1785" w:rsidRPr="001C57CC" w:rsidRDefault="00BD1785"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DMIS ID hierarchy for Referring MTF.</w:t>
            </w:r>
          </w:p>
        </w:tc>
      </w:tr>
      <w:tr w:rsidR="00C527F1" w:rsidRPr="001C57CC" w14:paraId="79E157E7"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73DC5C19" w14:textId="77777777" w:rsidR="00C527F1" w:rsidRPr="001C57CC" w:rsidRDefault="00C527F1" w:rsidP="00C527F1">
            <w:pPr>
              <w:rPr>
                <w:rFonts w:asciiTheme="minorHAnsi" w:hAnsiTheme="minorHAnsi" w:cstheme="minorHAnsi"/>
                <w:sz w:val="18"/>
                <w:szCs w:val="18"/>
              </w:rPr>
            </w:pPr>
            <w:r w:rsidRPr="001C57CC">
              <w:rPr>
                <w:rFonts w:asciiTheme="minorHAnsi" w:hAnsiTheme="minorHAnsi" w:cstheme="minorHAnsi"/>
                <w:sz w:val="18"/>
                <w:szCs w:val="18"/>
              </w:rPr>
              <w:lastRenderedPageBreak/>
              <w:t>1.07.06</w:t>
            </w:r>
          </w:p>
        </w:tc>
        <w:tc>
          <w:tcPr>
            <w:tcW w:w="1400" w:type="dxa"/>
            <w:tcBorders>
              <w:top w:val="single" w:sz="6" w:space="0" w:color="auto"/>
              <w:left w:val="single" w:sz="6" w:space="0" w:color="auto"/>
              <w:bottom w:val="single" w:sz="6" w:space="0" w:color="auto"/>
              <w:right w:val="single" w:sz="6" w:space="0" w:color="auto"/>
            </w:tcBorders>
            <w:vAlign w:val="center"/>
          </w:tcPr>
          <w:p w14:paraId="67C61BD9" w14:textId="77777777" w:rsidR="00C527F1" w:rsidRPr="001C57CC" w:rsidRDefault="00C527F1" w:rsidP="00C527F1">
            <w:pPr>
              <w:rPr>
                <w:rFonts w:asciiTheme="minorHAnsi" w:hAnsiTheme="minorHAnsi" w:cstheme="minorHAnsi"/>
                <w:sz w:val="18"/>
                <w:szCs w:val="18"/>
              </w:rPr>
            </w:pPr>
            <w:r w:rsidRPr="001C57CC">
              <w:rPr>
                <w:rFonts w:asciiTheme="minorHAnsi" w:hAnsiTheme="minorHAnsi" w:cstheme="minorHAnsi"/>
                <w:sz w:val="18"/>
                <w:szCs w:val="18"/>
              </w:rPr>
              <w:t>3/15/2016</w:t>
            </w:r>
          </w:p>
        </w:tc>
        <w:tc>
          <w:tcPr>
            <w:tcW w:w="1710" w:type="dxa"/>
            <w:tcBorders>
              <w:top w:val="single" w:sz="6" w:space="0" w:color="auto"/>
              <w:left w:val="single" w:sz="6" w:space="0" w:color="auto"/>
              <w:bottom w:val="single" w:sz="6" w:space="0" w:color="auto"/>
              <w:right w:val="single" w:sz="6" w:space="0" w:color="auto"/>
            </w:tcBorders>
            <w:vAlign w:val="center"/>
          </w:tcPr>
          <w:p w14:paraId="36273BE9" w14:textId="77777777" w:rsidR="00C527F1" w:rsidRPr="001C57CC" w:rsidRDefault="00C527F1" w:rsidP="00C527F1">
            <w:pPr>
              <w:numPr>
                <w:ilvl w:val="0"/>
                <w:numId w:val="7"/>
              </w:numPr>
              <w:tabs>
                <w:tab w:val="num" w:pos="190"/>
              </w:tabs>
              <w:ind w:left="190" w:hanging="180"/>
              <w:rPr>
                <w:rFonts w:asciiTheme="minorHAnsi" w:hAnsiTheme="minorHAnsi" w:cstheme="minorHAnsi"/>
                <w:sz w:val="18"/>
                <w:szCs w:val="18"/>
              </w:rPr>
            </w:pPr>
            <w:proofErr w:type="spellStart"/>
            <w:proofErr w:type="gramStart"/>
            <w:r w:rsidRPr="001C57CC">
              <w:rPr>
                <w:rFonts w:asciiTheme="minorHAnsi" w:hAnsiTheme="minorHAnsi" w:cstheme="minorHAnsi"/>
                <w:sz w:val="18"/>
                <w:szCs w:val="18"/>
              </w:rPr>
              <w:t>W.Funk</w:t>
            </w:r>
            <w:proofErr w:type="spellEnd"/>
            <w:proofErr w:type="gramEnd"/>
          </w:p>
        </w:tc>
        <w:tc>
          <w:tcPr>
            <w:tcW w:w="1710" w:type="dxa"/>
            <w:tcBorders>
              <w:top w:val="single" w:sz="6" w:space="0" w:color="auto"/>
              <w:left w:val="single" w:sz="6" w:space="0" w:color="auto"/>
              <w:bottom w:val="single" w:sz="6" w:space="0" w:color="auto"/>
              <w:right w:val="single" w:sz="6" w:space="0" w:color="auto"/>
            </w:tcBorders>
            <w:vAlign w:val="center"/>
          </w:tcPr>
          <w:p w14:paraId="1A321896" w14:textId="77777777" w:rsidR="00C527F1" w:rsidRPr="001C57CC" w:rsidRDefault="006745C1"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Table 1</w:t>
            </w:r>
          </w:p>
          <w:p w14:paraId="0EE5FC26" w14:textId="77777777" w:rsidR="006745C1" w:rsidRPr="001C57CC" w:rsidRDefault="006745C1"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Table 2</w:t>
            </w:r>
          </w:p>
          <w:p w14:paraId="2807067D" w14:textId="77777777" w:rsidR="002245F9" w:rsidRPr="001C57CC" w:rsidRDefault="002245F9"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Section VIII</w:t>
            </w:r>
          </w:p>
        </w:tc>
        <w:tc>
          <w:tcPr>
            <w:tcW w:w="4512" w:type="dxa"/>
            <w:tcBorders>
              <w:top w:val="single" w:sz="6" w:space="0" w:color="auto"/>
              <w:left w:val="single" w:sz="6" w:space="0" w:color="auto"/>
              <w:bottom w:val="single" w:sz="6" w:space="0" w:color="auto"/>
              <w:right w:val="single" w:sz="6" w:space="0" w:color="auto"/>
            </w:tcBorders>
            <w:vAlign w:val="center"/>
          </w:tcPr>
          <w:p w14:paraId="3090A43B" w14:textId="77777777" w:rsidR="00C527F1" w:rsidRPr="001C57CC" w:rsidRDefault="006745C1"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Added initial visit flag; renamed MTF Referral Flag to be consistent with TED-</w:t>
            </w:r>
            <w:proofErr w:type="gramStart"/>
            <w:r w:rsidRPr="001C57CC">
              <w:rPr>
                <w:rFonts w:asciiTheme="minorHAnsi" w:hAnsiTheme="minorHAnsi" w:cstheme="minorHAnsi"/>
                <w:sz w:val="18"/>
                <w:szCs w:val="18"/>
              </w:rPr>
              <w:t>I</w:t>
            </w:r>
            <w:proofErr w:type="gramEnd"/>
          </w:p>
          <w:p w14:paraId="37F93577" w14:textId="77777777" w:rsidR="006745C1" w:rsidRPr="001C57CC" w:rsidRDefault="002245F9"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 xml:space="preserve">Changed rule for procedure description, added count pseudo person begin and end date (with a HOVER requirement), added fiscal </w:t>
            </w:r>
            <w:proofErr w:type="gramStart"/>
            <w:r w:rsidRPr="001C57CC">
              <w:rPr>
                <w:rFonts w:asciiTheme="minorHAnsi" w:hAnsiTheme="minorHAnsi" w:cstheme="minorHAnsi"/>
                <w:sz w:val="18"/>
                <w:szCs w:val="18"/>
              </w:rPr>
              <w:t>quarter</w:t>
            </w:r>
            <w:proofErr w:type="gramEnd"/>
          </w:p>
          <w:p w14:paraId="6E84DB63" w14:textId="77777777" w:rsidR="002245F9" w:rsidRPr="001C57CC" w:rsidRDefault="002245F9"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Clarified quality review requirements.</w:t>
            </w:r>
          </w:p>
        </w:tc>
      </w:tr>
      <w:tr w:rsidR="00A57648" w:rsidRPr="001C57CC" w14:paraId="09E6D3AA"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54F62B55" w14:textId="77777777" w:rsidR="00A57648" w:rsidRPr="001C57CC" w:rsidRDefault="00A57648" w:rsidP="00C527F1">
            <w:pPr>
              <w:rPr>
                <w:rFonts w:asciiTheme="minorHAnsi" w:hAnsiTheme="minorHAnsi" w:cstheme="minorHAnsi"/>
                <w:sz w:val="18"/>
                <w:szCs w:val="18"/>
              </w:rPr>
            </w:pPr>
            <w:r w:rsidRPr="001C57CC">
              <w:rPr>
                <w:rFonts w:asciiTheme="minorHAnsi" w:hAnsiTheme="minorHAnsi" w:cstheme="minorHAnsi"/>
                <w:sz w:val="18"/>
                <w:szCs w:val="18"/>
              </w:rPr>
              <w:t>1.07.07</w:t>
            </w:r>
          </w:p>
        </w:tc>
        <w:tc>
          <w:tcPr>
            <w:tcW w:w="1400" w:type="dxa"/>
            <w:tcBorders>
              <w:top w:val="single" w:sz="6" w:space="0" w:color="auto"/>
              <w:left w:val="single" w:sz="6" w:space="0" w:color="auto"/>
              <w:bottom w:val="single" w:sz="6" w:space="0" w:color="auto"/>
              <w:right w:val="single" w:sz="6" w:space="0" w:color="auto"/>
            </w:tcBorders>
            <w:vAlign w:val="center"/>
          </w:tcPr>
          <w:p w14:paraId="02E943CF" w14:textId="77777777" w:rsidR="00A57648" w:rsidRPr="001C57CC" w:rsidRDefault="00A57648" w:rsidP="00C527F1">
            <w:pPr>
              <w:rPr>
                <w:rFonts w:asciiTheme="minorHAnsi" w:hAnsiTheme="minorHAnsi" w:cstheme="minorHAnsi"/>
                <w:sz w:val="18"/>
                <w:szCs w:val="18"/>
              </w:rPr>
            </w:pPr>
            <w:r w:rsidRPr="001C57CC">
              <w:rPr>
                <w:rFonts w:asciiTheme="minorHAnsi" w:hAnsiTheme="minorHAnsi" w:cstheme="minorHAnsi"/>
                <w:sz w:val="18"/>
                <w:szCs w:val="18"/>
              </w:rPr>
              <w:t>4/25/2016</w:t>
            </w:r>
          </w:p>
        </w:tc>
        <w:tc>
          <w:tcPr>
            <w:tcW w:w="1710" w:type="dxa"/>
            <w:tcBorders>
              <w:top w:val="single" w:sz="6" w:space="0" w:color="auto"/>
              <w:left w:val="single" w:sz="6" w:space="0" w:color="auto"/>
              <w:bottom w:val="single" w:sz="6" w:space="0" w:color="auto"/>
              <w:right w:val="single" w:sz="6" w:space="0" w:color="auto"/>
            </w:tcBorders>
            <w:vAlign w:val="center"/>
          </w:tcPr>
          <w:p w14:paraId="49DB0D34" w14:textId="77777777" w:rsidR="00A57648" w:rsidRPr="001C57CC" w:rsidRDefault="00A57648" w:rsidP="00A57648">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739655C9" w14:textId="77777777" w:rsidR="00A57648" w:rsidRPr="001C57CC" w:rsidRDefault="00A57648"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Table 2</w:t>
            </w:r>
          </w:p>
        </w:tc>
        <w:tc>
          <w:tcPr>
            <w:tcW w:w="4512" w:type="dxa"/>
            <w:tcBorders>
              <w:top w:val="single" w:sz="6" w:space="0" w:color="auto"/>
              <w:left w:val="single" w:sz="6" w:space="0" w:color="auto"/>
              <w:bottom w:val="single" w:sz="6" w:space="0" w:color="auto"/>
              <w:right w:val="single" w:sz="6" w:space="0" w:color="auto"/>
            </w:tcBorders>
            <w:vAlign w:val="center"/>
          </w:tcPr>
          <w:p w14:paraId="69660551" w14:textId="77777777" w:rsidR="00A57648" w:rsidRPr="001C57CC" w:rsidRDefault="00A57648" w:rsidP="00C527F1">
            <w:pPr>
              <w:numPr>
                <w:ilvl w:val="0"/>
                <w:numId w:val="8"/>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Modified rule for procedure description.</w:t>
            </w:r>
          </w:p>
        </w:tc>
      </w:tr>
      <w:tr w:rsidR="00505C94" w:rsidRPr="001C57CC" w14:paraId="256AC836"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7752CF0F" w14:textId="77777777" w:rsidR="00505C94" w:rsidRPr="001C57CC" w:rsidRDefault="00505C94" w:rsidP="00C527F1">
            <w:pPr>
              <w:rPr>
                <w:rFonts w:asciiTheme="minorHAnsi" w:hAnsiTheme="minorHAnsi" w:cstheme="minorHAnsi"/>
                <w:sz w:val="18"/>
                <w:szCs w:val="18"/>
              </w:rPr>
            </w:pPr>
            <w:r w:rsidRPr="001C57CC">
              <w:rPr>
                <w:rFonts w:asciiTheme="minorHAnsi" w:hAnsiTheme="minorHAnsi" w:cstheme="minorHAnsi"/>
                <w:sz w:val="18"/>
                <w:szCs w:val="18"/>
              </w:rPr>
              <w:t>1.07.08</w:t>
            </w:r>
          </w:p>
        </w:tc>
        <w:tc>
          <w:tcPr>
            <w:tcW w:w="1400" w:type="dxa"/>
            <w:tcBorders>
              <w:top w:val="single" w:sz="6" w:space="0" w:color="auto"/>
              <w:left w:val="single" w:sz="6" w:space="0" w:color="auto"/>
              <w:bottom w:val="single" w:sz="6" w:space="0" w:color="auto"/>
              <w:right w:val="single" w:sz="6" w:space="0" w:color="auto"/>
            </w:tcBorders>
            <w:vAlign w:val="center"/>
          </w:tcPr>
          <w:p w14:paraId="3EDE7C65" w14:textId="77777777" w:rsidR="00505C94" w:rsidRPr="001C57CC" w:rsidRDefault="00505C94" w:rsidP="00C527F1">
            <w:pPr>
              <w:rPr>
                <w:rFonts w:asciiTheme="minorHAnsi" w:hAnsiTheme="minorHAnsi" w:cstheme="minorHAnsi"/>
                <w:sz w:val="18"/>
                <w:szCs w:val="18"/>
              </w:rPr>
            </w:pPr>
            <w:r w:rsidRPr="001C57CC">
              <w:rPr>
                <w:rFonts w:asciiTheme="minorHAnsi" w:hAnsiTheme="minorHAnsi" w:cstheme="minorHAnsi"/>
                <w:sz w:val="18"/>
                <w:szCs w:val="18"/>
              </w:rPr>
              <w:t>7/7/2016</w:t>
            </w:r>
          </w:p>
        </w:tc>
        <w:tc>
          <w:tcPr>
            <w:tcW w:w="1710" w:type="dxa"/>
            <w:tcBorders>
              <w:top w:val="single" w:sz="6" w:space="0" w:color="auto"/>
              <w:left w:val="single" w:sz="6" w:space="0" w:color="auto"/>
              <w:bottom w:val="single" w:sz="6" w:space="0" w:color="auto"/>
              <w:right w:val="single" w:sz="6" w:space="0" w:color="auto"/>
            </w:tcBorders>
            <w:vAlign w:val="center"/>
          </w:tcPr>
          <w:p w14:paraId="7856F199" w14:textId="77777777" w:rsidR="00505C94" w:rsidRPr="001C57CC" w:rsidRDefault="00505C94" w:rsidP="00A57648">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3A7F82A7" w14:textId="77777777" w:rsidR="00505C94" w:rsidRPr="001C57CC" w:rsidRDefault="00505C94"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Table 1</w:t>
            </w:r>
          </w:p>
        </w:tc>
        <w:tc>
          <w:tcPr>
            <w:tcW w:w="4512" w:type="dxa"/>
            <w:tcBorders>
              <w:top w:val="single" w:sz="6" w:space="0" w:color="auto"/>
              <w:left w:val="single" w:sz="6" w:space="0" w:color="auto"/>
              <w:bottom w:val="single" w:sz="6" w:space="0" w:color="auto"/>
              <w:right w:val="single" w:sz="6" w:space="0" w:color="auto"/>
            </w:tcBorders>
            <w:vAlign w:val="center"/>
          </w:tcPr>
          <w:p w14:paraId="48C4151D" w14:textId="77777777" w:rsidR="00505C94" w:rsidRPr="001C57CC" w:rsidRDefault="00505C94" w:rsidP="00E3372F">
            <w:pPr>
              <w:pStyle w:val="ListParagraph"/>
              <w:numPr>
                <w:ilvl w:val="0"/>
                <w:numId w:val="7"/>
              </w:numPr>
              <w:tabs>
                <w:tab w:val="clear" w:pos="720"/>
              </w:tabs>
              <w:ind w:left="169" w:hanging="169"/>
              <w:rPr>
                <w:rFonts w:asciiTheme="minorHAnsi" w:hAnsiTheme="minorHAnsi" w:cstheme="minorHAnsi"/>
                <w:sz w:val="18"/>
                <w:szCs w:val="18"/>
              </w:rPr>
            </w:pPr>
            <w:r w:rsidRPr="001C57CC">
              <w:rPr>
                <w:rFonts w:asciiTheme="minorHAnsi" w:hAnsiTheme="minorHAnsi" w:cstheme="minorHAnsi"/>
                <w:sz w:val="18"/>
                <w:szCs w:val="18"/>
              </w:rPr>
              <w:t>Added VA Flag</w:t>
            </w:r>
          </w:p>
        </w:tc>
      </w:tr>
      <w:tr w:rsidR="00A06BFB" w:rsidRPr="001C57CC" w14:paraId="65D8AB01" w14:textId="77777777" w:rsidTr="00C527F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0C8F8ED2" w14:textId="77777777" w:rsidR="00A06BFB" w:rsidRPr="001C57CC" w:rsidRDefault="00A06BFB" w:rsidP="00C527F1">
            <w:pPr>
              <w:rPr>
                <w:rFonts w:asciiTheme="minorHAnsi" w:hAnsiTheme="minorHAnsi" w:cstheme="minorHAnsi"/>
                <w:sz w:val="18"/>
                <w:szCs w:val="18"/>
              </w:rPr>
            </w:pPr>
            <w:r w:rsidRPr="001C57CC">
              <w:rPr>
                <w:rFonts w:asciiTheme="minorHAnsi" w:hAnsiTheme="minorHAnsi" w:cstheme="minorHAnsi"/>
                <w:sz w:val="18"/>
                <w:szCs w:val="18"/>
              </w:rPr>
              <w:t>1.08.00</w:t>
            </w:r>
          </w:p>
        </w:tc>
        <w:tc>
          <w:tcPr>
            <w:tcW w:w="1400" w:type="dxa"/>
            <w:tcBorders>
              <w:top w:val="single" w:sz="6" w:space="0" w:color="auto"/>
              <w:left w:val="single" w:sz="6" w:space="0" w:color="auto"/>
              <w:bottom w:val="single" w:sz="6" w:space="0" w:color="auto"/>
              <w:right w:val="single" w:sz="6" w:space="0" w:color="auto"/>
            </w:tcBorders>
            <w:vAlign w:val="center"/>
          </w:tcPr>
          <w:p w14:paraId="7A66C189" w14:textId="77777777" w:rsidR="00A06BFB" w:rsidRPr="001C57CC" w:rsidRDefault="00A06BFB" w:rsidP="00C527F1">
            <w:pPr>
              <w:rPr>
                <w:rFonts w:asciiTheme="minorHAnsi" w:hAnsiTheme="minorHAnsi" w:cstheme="minorHAnsi"/>
                <w:sz w:val="18"/>
                <w:szCs w:val="18"/>
              </w:rPr>
            </w:pPr>
            <w:r w:rsidRPr="001C57CC">
              <w:rPr>
                <w:rFonts w:asciiTheme="minorHAnsi" w:hAnsiTheme="minorHAnsi" w:cstheme="minorHAnsi"/>
                <w:sz w:val="18"/>
                <w:szCs w:val="18"/>
              </w:rPr>
              <w:t>8/16/2017</w:t>
            </w:r>
          </w:p>
        </w:tc>
        <w:tc>
          <w:tcPr>
            <w:tcW w:w="1710" w:type="dxa"/>
            <w:tcBorders>
              <w:top w:val="single" w:sz="6" w:space="0" w:color="auto"/>
              <w:left w:val="single" w:sz="6" w:space="0" w:color="auto"/>
              <w:bottom w:val="single" w:sz="6" w:space="0" w:color="auto"/>
              <w:right w:val="single" w:sz="6" w:space="0" w:color="auto"/>
            </w:tcBorders>
            <w:vAlign w:val="center"/>
          </w:tcPr>
          <w:p w14:paraId="531BAE43" w14:textId="7B26C52A" w:rsidR="00A06BFB" w:rsidRPr="001C57CC" w:rsidRDefault="00F3492C" w:rsidP="00A57648">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 xml:space="preserve">B. </w:t>
            </w:r>
            <w:r w:rsidR="00A06BFB" w:rsidRPr="001C57CC">
              <w:rPr>
                <w:rFonts w:asciiTheme="minorHAnsi" w:hAnsiTheme="minorHAnsi" w:cstheme="minorHAnsi"/>
                <w:sz w:val="18"/>
                <w:szCs w:val="18"/>
              </w:rPr>
              <w:t>Ross</w:t>
            </w:r>
            <w:r w:rsidR="007139AD" w:rsidRPr="001C57CC">
              <w:rPr>
                <w:rFonts w:asciiTheme="minorHAnsi" w:hAnsiTheme="minorHAnsi" w:cstheme="minorHAnsi"/>
                <w:sz w:val="18"/>
                <w:szCs w:val="18"/>
              </w:rPr>
              <w:t xml:space="preserve"> for W. Funk </w:t>
            </w:r>
          </w:p>
        </w:tc>
        <w:tc>
          <w:tcPr>
            <w:tcW w:w="1710" w:type="dxa"/>
            <w:tcBorders>
              <w:top w:val="single" w:sz="6" w:space="0" w:color="auto"/>
              <w:left w:val="single" w:sz="6" w:space="0" w:color="auto"/>
              <w:bottom w:val="single" w:sz="6" w:space="0" w:color="auto"/>
              <w:right w:val="single" w:sz="6" w:space="0" w:color="auto"/>
            </w:tcBorders>
            <w:vAlign w:val="center"/>
          </w:tcPr>
          <w:p w14:paraId="67F9262A" w14:textId="77777777" w:rsidR="00D818AD" w:rsidRPr="001C57CC" w:rsidRDefault="00D818AD"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Table 1</w:t>
            </w:r>
          </w:p>
          <w:p w14:paraId="3B123F7F" w14:textId="7236AB66" w:rsidR="00A06BFB" w:rsidRPr="001C57CC" w:rsidRDefault="00A06BFB" w:rsidP="009F6A6B">
            <w:pPr>
              <w:rPr>
                <w:rFonts w:asciiTheme="minorHAnsi" w:hAnsiTheme="minorHAnsi" w:cstheme="minorHAnsi"/>
                <w:sz w:val="18"/>
                <w:szCs w:val="18"/>
              </w:rPr>
            </w:pPr>
          </w:p>
          <w:p w14:paraId="461ACEF1" w14:textId="77777777" w:rsidR="00D818AD" w:rsidRPr="001C57CC" w:rsidRDefault="00D818AD" w:rsidP="00C527F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Table 2</w:t>
            </w:r>
          </w:p>
        </w:tc>
        <w:tc>
          <w:tcPr>
            <w:tcW w:w="4512" w:type="dxa"/>
            <w:tcBorders>
              <w:top w:val="single" w:sz="6" w:space="0" w:color="auto"/>
              <w:left w:val="single" w:sz="6" w:space="0" w:color="auto"/>
              <w:bottom w:val="single" w:sz="6" w:space="0" w:color="auto"/>
              <w:right w:val="single" w:sz="6" w:space="0" w:color="auto"/>
            </w:tcBorders>
            <w:vAlign w:val="center"/>
          </w:tcPr>
          <w:p w14:paraId="50120BF6" w14:textId="30ECEC2B" w:rsidR="005A6586" w:rsidRPr="001C57CC" w:rsidRDefault="0036288F" w:rsidP="00E3372F">
            <w:pPr>
              <w:pStyle w:val="ListParagraph"/>
              <w:numPr>
                <w:ilvl w:val="0"/>
                <w:numId w:val="7"/>
              </w:numPr>
              <w:tabs>
                <w:tab w:val="clear" w:pos="720"/>
                <w:tab w:val="num" w:pos="169"/>
              </w:tabs>
              <w:ind w:left="169" w:hanging="169"/>
              <w:rPr>
                <w:rFonts w:asciiTheme="minorHAnsi" w:hAnsiTheme="minorHAnsi" w:cstheme="minorHAnsi"/>
                <w:sz w:val="18"/>
                <w:szCs w:val="18"/>
              </w:rPr>
            </w:pPr>
            <w:r w:rsidRPr="001C57CC">
              <w:rPr>
                <w:rFonts w:asciiTheme="minorHAnsi" w:hAnsiTheme="minorHAnsi" w:cstheme="minorHAnsi"/>
                <w:sz w:val="18"/>
                <w:szCs w:val="18"/>
              </w:rPr>
              <w:t>Added new fields related to NDAA and region transition</w:t>
            </w:r>
            <w:r w:rsidR="008D26E2" w:rsidRPr="001C57CC">
              <w:rPr>
                <w:rFonts w:asciiTheme="minorHAnsi" w:hAnsiTheme="minorHAnsi" w:cstheme="minorHAnsi"/>
                <w:sz w:val="18"/>
                <w:szCs w:val="18"/>
              </w:rPr>
              <w:t xml:space="preserve"> &amp; hid </w:t>
            </w:r>
            <w:r w:rsidR="00F9567E" w:rsidRPr="001C57CC">
              <w:rPr>
                <w:rFonts w:asciiTheme="minorHAnsi" w:hAnsiTheme="minorHAnsi" w:cstheme="minorHAnsi"/>
                <w:sz w:val="18"/>
                <w:szCs w:val="18"/>
              </w:rPr>
              <w:t xml:space="preserve">region </w:t>
            </w:r>
            <w:proofErr w:type="gramStart"/>
            <w:r w:rsidR="00F9567E" w:rsidRPr="001C57CC">
              <w:rPr>
                <w:rFonts w:asciiTheme="minorHAnsi" w:hAnsiTheme="minorHAnsi" w:cstheme="minorHAnsi"/>
                <w:sz w:val="18"/>
                <w:szCs w:val="18"/>
              </w:rPr>
              <w:t>fields</w:t>
            </w:r>
            <w:proofErr w:type="gramEnd"/>
          </w:p>
          <w:p w14:paraId="1F3F98E1" w14:textId="77777777" w:rsidR="00D818AD" w:rsidRPr="001C57CC" w:rsidRDefault="00D818AD" w:rsidP="00E3372F">
            <w:pPr>
              <w:pStyle w:val="ListParagraph"/>
              <w:numPr>
                <w:ilvl w:val="0"/>
                <w:numId w:val="11"/>
              </w:numPr>
              <w:ind w:left="169" w:hanging="169"/>
              <w:rPr>
                <w:rFonts w:asciiTheme="minorHAnsi" w:hAnsiTheme="minorHAnsi" w:cstheme="minorHAnsi"/>
                <w:sz w:val="18"/>
                <w:szCs w:val="18"/>
              </w:rPr>
            </w:pPr>
            <w:r w:rsidRPr="001C57CC">
              <w:rPr>
                <w:rFonts w:asciiTheme="minorHAnsi" w:hAnsiTheme="minorHAnsi" w:cstheme="minorHAnsi"/>
                <w:sz w:val="18"/>
                <w:szCs w:val="18"/>
              </w:rPr>
              <w:t>Hid region fields</w:t>
            </w:r>
          </w:p>
        </w:tc>
      </w:tr>
      <w:tr w:rsidR="008B5C71" w:rsidRPr="001C57CC" w14:paraId="1E10CD80" w14:textId="77777777" w:rsidTr="008B5C71">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3E4078FC" w14:textId="1998BC21" w:rsidR="008B5C71" w:rsidRPr="001C57CC" w:rsidRDefault="008B5C71" w:rsidP="008B5C71">
            <w:pPr>
              <w:rPr>
                <w:rFonts w:asciiTheme="minorHAnsi" w:hAnsiTheme="minorHAnsi" w:cstheme="minorHAnsi"/>
                <w:sz w:val="18"/>
                <w:szCs w:val="18"/>
              </w:rPr>
            </w:pPr>
            <w:r w:rsidRPr="001C57CC">
              <w:rPr>
                <w:rFonts w:asciiTheme="minorHAnsi" w:hAnsiTheme="minorHAnsi" w:cstheme="minorHAnsi"/>
                <w:sz w:val="18"/>
                <w:szCs w:val="18"/>
              </w:rPr>
              <w:t>1.08.01</w:t>
            </w:r>
          </w:p>
        </w:tc>
        <w:tc>
          <w:tcPr>
            <w:tcW w:w="1400" w:type="dxa"/>
            <w:tcBorders>
              <w:top w:val="single" w:sz="6" w:space="0" w:color="auto"/>
              <w:left w:val="single" w:sz="6" w:space="0" w:color="auto"/>
              <w:bottom w:val="single" w:sz="6" w:space="0" w:color="auto"/>
              <w:right w:val="single" w:sz="6" w:space="0" w:color="auto"/>
            </w:tcBorders>
            <w:vAlign w:val="center"/>
          </w:tcPr>
          <w:p w14:paraId="4A6E2799" w14:textId="4996B535" w:rsidR="008B5C71" w:rsidRPr="001C57CC" w:rsidRDefault="008B5C71" w:rsidP="008B5C71">
            <w:pPr>
              <w:rPr>
                <w:rFonts w:asciiTheme="minorHAnsi" w:hAnsiTheme="minorHAnsi" w:cstheme="minorHAnsi"/>
                <w:sz w:val="18"/>
                <w:szCs w:val="18"/>
              </w:rPr>
            </w:pPr>
            <w:r w:rsidRPr="001C57CC">
              <w:rPr>
                <w:rFonts w:asciiTheme="minorHAnsi" w:hAnsiTheme="minorHAnsi" w:cstheme="minorHAnsi"/>
                <w:sz w:val="18"/>
                <w:szCs w:val="18"/>
              </w:rPr>
              <w:t>10/1</w:t>
            </w:r>
            <w:r w:rsidR="0044518B" w:rsidRPr="001C57CC">
              <w:rPr>
                <w:rFonts w:asciiTheme="minorHAnsi" w:hAnsiTheme="minorHAnsi" w:cstheme="minorHAnsi"/>
                <w:sz w:val="18"/>
                <w:szCs w:val="18"/>
              </w:rPr>
              <w:t>3</w:t>
            </w:r>
            <w:r w:rsidRPr="001C57CC">
              <w:rPr>
                <w:rFonts w:asciiTheme="minorHAnsi" w:hAnsiTheme="minorHAnsi" w:cstheme="minorHAnsi"/>
                <w:sz w:val="18"/>
                <w:szCs w:val="18"/>
              </w:rPr>
              <w:t>/2017</w:t>
            </w:r>
          </w:p>
        </w:tc>
        <w:tc>
          <w:tcPr>
            <w:tcW w:w="1710" w:type="dxa"/>
            <w:tcBorders>
              <w:top w:val="single" w:sz="6" w:space="0" w:color="auto"/>
              <w:left w:val="single" w:sz="6" w:space="0" w:color="auto"/>
              <w:bottom w:val="single" w:sz="6" w:space="0" w:color="auto"/>
              <w:right w:val="single" w:sz="6" w:space="0" w:color="auto"/>
            </w:tcBorders>
            <w:vAlign w:val="center"/>
          </w:tcPr>
          <w:p w14:paraId="7EF2006E" w14:textId="6D4A6914" w:rsidR="008B5C71" w:rsidRPr="001C57CC" w:rsidRDefault="008B5C71" w:rsidP="008B5C71">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B. Ross for W. Funk</w:t>
            </w:r>
          </w:p>
        </w:tc>
        <w:tc>
          <w:tcPr>
            <w:tcW w:w="1710" w:type="dxa"/>
            <w:tcBorders>
              <w:top w:val="single" w:sz="6" w:space="0" w:color="auto"/>
              <w:left w:val="single" w:sz="6" w:space="0" w:color="auto"/>
              <w:bottom w:val="single" w:sz="6" w:space="0" w:color="auto"/>
              <w:right w:val="single" w:sz="6" w:space="0" w:color="auto"/>
            </w:tcBorders>
            <w:vAlign w:val="center"/>
          </w:tcPr>
          <w:p w14:paraId="250772B9" w14:textId="22DC6465" w:rsidR="0044518B" w:rsidRPr="001C57CC" w:rsidRDefault="008B5C71" w:rsidP="00E3372F">
            <w:pPr>
              <w:numPr>
                <w:ilvl w:val="0"/>
                <w:numId w:val="7"/>
              </w:numPr>
              <w:tabs>
                <w:tab w:val="num" w:pos="190"/>
              </w:tabs>
              <w:ind w:left="190" w:hanging="180"/>
              <w:rPr>
                <w:rFonts w:asciiTheme="minorHAnsi" w:hAnsiTheme="minorHAnsi" w:cstheme="minorHAnsi"/>
                <w:sz w:val="18"/>
                <w:szCs w:val="18"/>
              </w:rPr>
            </w:pPr>
            <w:r w:rsidRPr="001C57CC">
              <w:rPr>
                <w:rFonts w:asciiTheme="minorHAnsi" w:hAnsiTheme="minorHAnsi" w:cstheme="minorHAnsi"/>
                <w:sz w:val="18"/>
                <w:szCs w:val="18"/>
              </w:rPr>
              <w:t>Table 1</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14:paraId="4569AEAE" w14:textId="77777777" w:rsidR="008B5C71" w:rsidRPr="001C57CC" w:rsidRDefault="008B5C71" w:rsidP="008B5C71">
            <w:pPr>
              <w:pStyle w:val="BodyText"/>
              <w:numPr>
                <w:ilvl w:val="0"/>
                <w:numId w:val="13"/>
              </w:numPr>
              <w:tabs>
                <w:tab w:val="clear" w:pos="720"/>
                <w:tab w:val="num" w:pos="139"/>
              </w:tabs>
              <w:ind w:left="139" w:right="0" w:hanging="139"/>
              <w:rPr>
                <w:rFonts w:asciiTheme="minorHAnsi" w:hAnsiTheme="minorHAnsi" w:cstheme="minorHAnsi"/>
                <w:sz w:val="18"/>
                <w:szCs w:val="18"/>
              </w:rPr>
            </w:pPr>
            <w:r w:rsidRPr="001C57CC">
              <w:rPr>
                <w:rFonts w:asciiTheme="minorHAnsi" w:hAnsiTheme="minorHAnsi" w:cstheme="minorHAnsi"/>
                <w:sz w:val="18"/>
                <w:szCs w:val="18"/>
              </w:rPr>
              <w:t xml:space="preserve">Change field text for </w:t>
            </w:r>
            <w:proofErr w:type="gramStart"/>
            <w:r w:rsidRPr="001C57CC">
              <w:rPr>
                <w:rFonts w:asciiTheme="minorHAnsi" w:hAnsiTheme="minorHAnsi" w:cstheme="minorHAnsi"/>
                <w:sz w:val="18"/>
                <w:szCs w:val="18"/>
              </w:rPr>
              <w:t>consistency</w:t>
            </w:r>
            <w:proofErr w:type="gramEnd"/>
          </w:p>
          <w:p w14:paraId="29C8F94D" w14:textId="2F781F8A" w:rsidR="0044518B" w:rsidRPr="001C57CC" w:rsidRDefault="008B5C71" w:rsidP="00E3372F">
            <w:pPr>
              <w:pStyle w:val="BodyText"/>
              <w:numPr>
                <w:ilvl w:val="0"/>
                <w:numId w:val="13"/>
              </w:numPr>
              <w:tabs>
                <w:tab w:val="clear" w:pos="720"/>
                <w:tab w:val="num" w:pos="139"/>
              </w:tabs>
              <w:ind w:left="139" w:right="0" w:hanging="139"/>
              <w:rPr>
                <w:rFonts w:asciiTheme="minorHAnsi" w:hAnsiTheme="minorHAnsi" w:cstheme="minorHAnsi"/>
                <w:sz w:val="18"/>
                <w:szCs w:val="18"/>
              </w:rPr>
            </w:pPr>
            <w:r w:rsidRPr="001C57CC">
              <w:rPr>
                <w:rFonts w:asciiTheme="minorHAnsi" w:hAnsiTheme="minorHAnsi" w:cstheme="minorHAnsi"/>
                <w:sz w:val="18"/>
                <w:szCs w:val="18"/>
              </w:rPr>
              <w:t xml:space="preserve">Changed Eligibility Group and Enrollment Group Type to </w:t>
            </w:r>
            <w:r w:rsidR="001B2065" w:rsidRPr="001C57CC">
              <w:rPr>
                <w:rFonts w:asciiTheme="minorHAnsi" w:hAnsiTheme="minorHAnsi" w:cstheme="minorHAnsi"/>
                <w:sz w:val="18"/>
                <w:szCs w:val="18"/>
              </w:rPr>
              <w:t>$1</w:t>
            </w:r>
          </w:p>
        </w:tc>
      </w:tr>
      <w:tr w:rsidR="001C57CC" w:rsidRPr="001C57CC" w14:paraId="0811D98C" w14:textId="77777777" w:rsidTr="007632E5">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BBA46F8" w14:textId="61712B9D" w:rsidR="001C57CC" w:rsidRPr="001C57CC" w:rsidRDefault="001C57CC" w:rsidP="008B5C71">
            <w:pPr>
              <w:rPr>
                <w:rFonts w:asciiTheme="minorHAnsi" w:hAnsiTheme="minorHAnsi" w:cstheme="minorHAnsi"/>
                <w:sz w:val="18"/>
                <w:szCs w:val="18"/>
              </w:rPr>
            </w:pPr>
            <w:r>
              <w:rPr>
                <w:rFonts w:asciiTheme="minorHAnsi" w:hAnsiTheme="minorHAnsi" w:cstheme="minorHAnsi"/>
                <w:sz w:val="18"/>
                <w:szCs w:val="18"/>
              </w:rPr>
              <w:t>1.08.02</w:t>
            </w:r>
          </w:p>
        </w:tc>
        <w:tc>
          <w:tcPr>
            <w:tcW w:w="1400"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44176F4" w14:textId="7927618E" w:rsidR="001C57CC" w:rsidRPr="001C57CC" w:rsidRDefault="001C57CC" w:rsidP="008B5C71">
            <w:pPr>
              <w:rPr>
                <w:rFonts w:asciiTheme="minorHAnsi" w:hAnsiTheme="minorHAnsi" w:cstheme="minorHAnsi"/>
                <w:sz w:val="18"/>
                <w:szCs w:val="18"/>
              </w:rPr>
            </w:pPr>
            <w:r>
              <w:rPr>
                <w:rFonts w:asciiTheme="minorHAnsi" w:hAnsiTheme="minorHAnsi" w:cstheme="minorHAnsi"/>
                <w:sz w:val="18"/>
                <w:szCs w:val="18"/>
              </w:rPr>
              <w:t>6/19/2020</w:t>
            </w:r>
          </w:p>
        </w:tc>
        <w:tc>
          <w:tcPr>
            <w:tcW w:w="1710"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E7D46D5" w14:textId="23EB9471" w:rsidR="001C57CC" w:rsidRPr="001C57CC" w:rsidRDefault="001C57CC" w:rsidP="008B5C71">
            <w:pPr>
              <w:numPr>
                <w:ilvl w:val="0"/>
                <w:numId w:val="7"/>
              </w:numPr>
              <w:tabs>
                <w:tab w:val="num" w:pos="190"/>
              </w:tabs>
              <w:ind w:left="190" w:hanging="180"/>
              <w:rPr>
                <w:rFonts w:asciiTheme="minorHAnsi" w:hAnsiTheme="minorHAnsi" w:cstheme="minorHAnsi"/>
                <w:sz w:val="18"/>
                <w:szCs w:val="18"/>
              </w:rPr>
            </w:pPr>
            <w:r>
              <w:rPr>
                <w:rFonts w:asciiTheme="minorHAnsi" w:hAnsiTheme="minorHAnsi" w:cstheme="minorHAnsi"/>
                <w:sz w:val="18"/>
                <w:szCs w:val="18"/>
              </w:rPr>
              <w:t>Wendy Funk</w:t>
            </w:r>
          </w:p>
        </w:tc>
        <w:tc>
          <w:tcPr>
            <w:tcW w:w="1710"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350CE05" w14:textId="77777777" w:rsidR="001C57CC" w:rsidRDefault="007632E5" w:rsidP="00E3372F">
            <w:pPr>
              <w:numPr>
                <w:ilvl w:val="0"/>
                <w:numId w:val="7"/>
              </w:numPr>
              <w:tabs>
                <w:tab w:val="num" w:pos="190"/>
              </w:tabs>
              <w:ind w:left="190" w:hanging="180"/>
              <w:rPr>
                <w:rFonts w:asciiTheme="minorHAnsi" w:hAnsiTheme="minorHAnsi" w:cstheme="minorHAnsi"/>
                <w:sz w:val="18"/>
                <w:szCs w:val="18"/>
              </w:rPr>
            </w:pPr>
            <w:r>
              <w:rPr>
                <w:rFonts w:asciiTheme="minorHAnsi" w:hAnsiTheme="minorHAnsi" w:cstheme="minorHAnsi"/>
                <w:sz w:val="18"/>
                <w:szCs w:val="18"/>
              </w:rPr>
              <w:t>Table 1</w:t>
            </w:r>
          </w:p>
          <w:p w14:paraId="47132B33" w14:textId="45AC1188" w:rsidR="007632E5" w:rsidRPr="001C57CC" w:rsidRDefault="007632E5" w:rsidP="00E3372F">
            <w:pPr>
              <w:numPr>
                <w:ilvl w:val="0"/>
                <w:numId w:val="7"/>
              </w:numPr>
              <w:tabs>
                <w:tab w:val="num" w:pos="190"/>
              </w:tabs>
              <w:ind w:left="190" w:hanging="180"/>
              <w:rPr>
                <w:rFonts w:asciiTheme="minorHAnsi" w:hAnsiTheme="minorHAnsi" w:cstheme="minorHAnsi"/>
                <w:sz w:val="18"/>
                <w:szCs w:val="18"/>
              </w:rPr>
            </w:pPr>
            <w:r>
              <w:rPr>
                <w:rFonts w:asciiTheme="minorHAnsi" w:hAnsiTheme="minorHAnsi" w:cstheme="minorHAnsi"/>
                <w:sz w:val="18"/>
                <w:szCs w:val="18"/>
              </w:rPr>
              <w:t>Table 2</w:t>
            </w:r>
          </w:p>
        </w:tc>
        <w:tc>
          <w:tcPr>
            <w:tcW w:w="4512"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B47EF72" w14:textId="77777777" w:rsidR="001C57CC" w:rsidRDefault="007632E5" w:rsidP="008B5C71">
            <w:pPr>
              <w:pStyle w:val="BodyText"/>
              <w:numPr>
                <w:ilvl w:val="0"/>
                <w:numId w:val="13"/>
              </w:numPr>
              <w:tabs>
                <w:tab w:val="clear" w:pos="720"/>
                <w:tab w:val="num" w:pos="139"/>
              </w:tabs>
              <w:ind w:left="139" w:right="0" w:hanging="139"/>
              <w:rPr>
                <w:rFonts w:asciiTheme="minorHAnsi" w:hAnsiTheme="minorHAnsi" w:cstheme="minorHAnsi"/>
                <w:sz w:val="18"/>
                <w:szCs w:val="18"/>
              </w:rPr>
            </w:pPr>
            <w:r>
              <w:rPr>
                <w:rFonts w:asciiTheme="minorHAnsi" w:hAnsiTheme="minorHAnsi" w:cstheme="minorHAnsi"/>
                <w:sz w:val="18"/>
                <w:szCs w:val="18"/>
              </w:rPr>
              <w:t xml:space="preserve">Added fields to table </w:t>
            </w:r>
            <w:proofErr w:type="gramStart"/>
            <w:r>
              <w:rPr>
                <w:rFonts w:asciiTheme="minorHAnsi" w:hAnsiTheme="minorHAnsi" w:cstheme="minorHAnsi"/>
                <w:sz w:val="18"/>
                <w:szCs w:val="18"/>
              </w:rPr>
              <w:t>1</w:t>
            </w:r>
            <w:proofErr w:type="gramEnd"/>
          </w:p>
          <w:p w14:paraId="456D2ADA" w14:textId="4BB12522" w:rsidR="007632E5" w:rsidRPr="001C57CC" w:rsidRDefault="007632E5" w:rsidP="008B5C71">
            <w:pPr>
              <w:pStyle w:val="BodyText"/>
              <w:numPr>
                <w:ilvl w:val="0"/>
                <w:numId w:val="13"/>
              </w:numPr>
              <w:tabs>
                <w:tab w:val="clear" w:pos="720"/>
                <w:tab w:val="num" w:pos="139"/>
              </w:tabs>
              <w:ind w:left="139" w:right="0" w:hanging="139"/>
              <w:rPr>
                <w:rFonts w:asciiTheme="minorHAnsi" w:hAnsiTheme="minorHAnsi" w:cstheme="minorHAnsi"/>
                <w:sz w:val="18"/>
                <w:szCs w:val="18"/>
              </w:rPr>
            </w:pPr>
            <w:r>
              <w:rPr>
                <w:rFonts w:asciiTheme="minorHAnsi" w:hAnsiTheme="minorHAnsi" w:cstheme="minorHAnsi"/>
                <w:sz w:val="18"/>
                <w:szCs w:val="18"/>
              </w:rPr>
              <w:t>Added fields to table 2</w:t>
            </w:r>
          </w:p>
        </w:tc>
      </w:tr>
    </w:tbl>
    <w:p w14:paraId="44253934" w14:textId="77777777" w:rsidR="00BD1785" w:rsidRPr="001C57CC" w:rsidRDefault="00BD1785" w:rsidP="00BD1785">
      <w:pPr>
        <w:rPr>
          <w:rFonts w:asciiTheme="minorHAnsi" w:hAnsiTheme="minorHAnsi" w:cstheme="minorHAnsi"/>
        </w:rPr>
      </w:pPr>
    </w:p>
    <w:p w14:paraId="631052AF" w14:textId="77777777" w:rsidR="00BD1785" w:rsidRPr="001C57CC" w:rsidRDefault="00BD1785" w:rsidP="00BD1785">
      <w:pPr>
        <w:pStyle w:val="Heading1"/>
        <w:jc w:val="center"/>
        <w:rPr>
          <w:rFonts w:asciiTheme="minorHAnsi" w:hAnsiTheme="minorHAnsi" w:cstheme="minorHAnsi"/>
          <w:sz w:val="18"/>
          <w:szCs w:val="18"/>
        </w:rPr>
      </w:pPr>
      <w:r w:rsidRPr="001C57CC">
        <w:rPr>
          <w:rFonts w:asciiTheme="minorHAnsi" w:hAnsiTheme="minorHAnsi" w:cstheme="minorHAnsi"/>
        </w:rPr>
        <w:br w:type="page"/>
      </w:r>
      <w:r w:rsidRPr="001C57CC">
        <w:rPr>
          <w:rFonts w:asciiTheme="minorHAnsi" w:hAnsiTheme="minorHAnsi" w:cstheme="minorHAnsi"/>
          <w:bCs/>
          <w:sz w:val="18"/>
          <w:szCs w:val="18"/>
        </w:rPr>
        <w:lastRenderedPageBreak/>
        <w:t xml:space="preserve">M2 TED NON-INSTITUTIONAL </w:t>
      </w:r>
      <w:r w:rsidRPr="001C57CC">
        <w:rPr>
          <w:rFonts w:asciiTheme="minorHAnsi" w:hAnsiTheme="minorHAnsi" w:cstheme="minorHAnsi"/>
          <w:sz w:val="18"/>
          <w:szCs w:val="18"/>
        </w:rPr>
        <w:t>FILE SPECIFICATION</w:t>
      </w:r>
    </w:p>
    <w:p w14:paraId="0440F8C4" w14:textId="77777777" w:rsidR="00BD1785" w:rsidRPr="001C57CC" w:rsidRDefault="00BD1785" w:rsidP="00BD1785">
      <w:pPr>
        <w:rPr>
          <w:rFonts w:asciiTheme="minorHAnsi" w:hAnsiTheme="minorHAnsi" w:cstheme="minorHAnsi"/>
          <w:sz w:val="18"/>
          <w:szCs w:val="18"/>
        </w:rPr>
      </w:pPr>
    </w:p>
    <w:p w14:paraId="4B942DFA" w14:textId="77777777" w:rsidR="00BD1785" w:rsidRPr="001C57CC" w:rsidRDefault="00BD1785" w:rsidP="00BD1785">
      <w:pPr>
        <w:numPr>
          <w:ilvl w:val="0"/>
          <w:numId w:val="2"/>
        </w:numPr>
        <w:tabs>
          <w:tab w:val="clear" w:pos="1080"/>
        </w:tabs>
        <w:ind w:left="360" w:right="3150" w:hanging="360"/>
        <w:rPr>
          <w:rFonts w:asciiTheme="minorHAnsi" w:hAnsiTheme="minorHAnsi" w:cstheme="minorHAnsi"/>
          <w:b/>
          <w:smallCaps/>
          <w:sz w:val="18"/>
          <w:szCs w:val="18"/>
        </w:rPr>
      </w:pPr>
      <w:r w:rsidRPr="001C57CC">
        <w:rPr>
          <w:rFonts w:asciiTheme="minorHAnsi" w:hAnsiTheme="minorHAnsi" w:cstheme="minorHAnsi"/>
          <w:b/>
          <w:smallCaps/>
          <w:sz w:val="18"/>
          <w:szCs w:val="18"/>
        </w:rPr>
        <w:t>Source</w:t>
      </w:r>
    </w:p>
    <w:p w14:paraId="0EB4A132" w14:textId="77777777" w:rsidR="00BD1785" w:rsidRPr="001C57CC" w:rsidRDefault="00BD1785" w:rsidP="00BD1785">
      <w:pPr>
        <w:ind w:left="720"/>
        <w:rPr>
          <w:rFonts w:asciiTheme="minorHAnsi" w:hAnsiTheme="minorHAnsi" w:cstheme="minorHAnsi"/>
          <w:color w:val="000000"/>
          <w:sz w:val="18"/>
          <w:szCs w:val="18"/>
        </w:rPr>
      </w:pPr>
    </w:p>
    <w:p w14:paraId="4298B8AE" w14:textId="77777777" w:rsidR="00BD1785" w:rsidRPr="001C57CC" w:rsidRDefault="00BD1785" w:rsidP="00BD1785">
      <w:pPr>
        <w:ind w:left="360"/>
        <w:jc w:val="both"/>
        <w:rPr>
          <w:rFonts w:asciiTheme="minorHAnsi" w:hAnsiTheme="minorHAnsi" w:cstheme="minorHAnsi"/>
          <w:sz w:val="18"/>
          <w:szCs w:val="18"/>
        </w:rPr>
      </w:pPr>
      <w:r w:rsidRPr="001C57CC">
        <w:rPr>
          <w:rFonts w:asciiTheme="minorHAnsi" w:hAnsiTheme="minorHAnsi" w:cstheme="minorHAnsi"/>
          <w:sz w:val="18"/>
          <w:szCs w:val="18"/>
          <w:u w:val="single"/>
        </w:rPr>
        <w:t>Source</w:t>
      </w:r>
      <w:r w:rsidRPr="001C57CC">
        <w:rPr>
          <w:rFonts w:asciiTheme="minorHAnsi" w:hAnsiTheme="minorHAnsi" w:cstheme="minorHAnsi"/>
          <w:sz w:val="18"/>
          <w:szCs w:val="18"/>
        </w:rPr>
        <w:t>: Non-Institutional TEDs are provided to the M2 by the MDR, which receives its claims data from TMA-Aurora’s claims acceptance system.</w:t>
      </w:r>
    </w:p>
    <w:p w14:paraId="77F1C9EB" w14:textId="77777777" w:rsidR="00BD1785" w:rsidRPr="001C57CC" w:rsidRDefault="00BD1785" w:rsidP="00BD1785">
      <w:pPr>
        <w:ind w:left="720"/>
        <w:jc w:val="both"/>
        <w:rPr>
          <w:rFonts w:asciiTheme="minorHAnsi" w:hAnsiTheme="minorHAnsi" w:cstheme="minorHAnsi"/>
          <w:color w:val="000000"/>
          <w:sz w:val="18"/>
          <w:szCs w:val="18"/>
        </w:rPr>
      </w:pPr>
    </w:p>
    <w:p w14:paraId="11DC2CFE" w14:textId="77777777" w:rsidR="00BD1785" w:rsidRPr="001C57CC" w:rsidRDefault="00BD1785" w:rsidP="00BD1785">
      <w:pPr>
        <w:numPr>
          <w:ilvl w:val="0"/>
          <w:numId w:val="2"/>
        </w:numPr>
        <w:tabs>
          <w:tab w:val="clear" w:pos="1080"/>
        </w:tabs>
        <w:ind w:left="360" w:right="3150" w:hanging="360"/>
        <w:jc w:val="both"/>
        <w:rPr>
          <w:rFonts w:asciiTheme="minorHAnsi" w:hAnsiTheme="minorHAnsi" w:cstheme="minorHAnsi"/>
          <w:b/>
          <w:smallCaps/>
          <w:sz w:val="18"/>
          <w:szCs w:val="18"/>
        </w:rPr>
      </w:pPr>
      <w:r w:rsidRPr="001C57CC">
        <w:rPr>
          <w:rFonts w:asciiTheme="minorHAnsi" w:hAnsiTheme="minorHAnsi" w:cstheme="minorHAnsi"/>
          <w:b/>
          <w:smallCaps/>
          <w:sz w:val="18"/>
          <w:szCs w:val="18"/>
        </w:rPr>
        <w:t>Input Feeds</w:t>
      </w:r>
    </w:p>
    <w:p w14:paraId="46B6C00C" w14:textId="77777777" w:rsidR="00BD1785" w:rsidRPr="001C57CC" w:rsidRDefault="00BD1785" w:rsidP="00BD1785">
      <w:pPr>
        <w:ind w:left="720"/>
        <w:jc w:val="both"/>
        <w:rPr>
          <w:rFonts w:asciiTheme="minorHAnsi" w:hAnsiTheme="minorHAnsi" w:cstheme="minorHAnsi"/>
          <w:color w:val="000000"/>
          <w:sz w:val="18"/>
          <w:szCs w:val="18"/>
        </w:rPr>
      </w:pPr>
    </w:p>
    <w:p w14:paraId="6BF279E7" w14:textId="77777777" w:rsidR="00BD1785" w:rsidRPr="001C57CC" w:rsidRDefault="00BD1785" w:rsidP="00BD1785">
      <w:pPr>
        <w:ind w:left="360"/>
        <w:jc w:val="both"/>
        <w:rPr>
          <w:rFonts w:asciiTheme="minorHAnsi" w:hAnsiTheme="minorHAnsi" w:cstheme="minorHAnsi"/>
          <w:sz w:val="18"/>
          <w:szCs w:val="18"/>
        </w:rPr>
      </w:pPr>
      <w:r w:rsidRPr="001C57CC">
        <w:rPr>
          <w:rFonts w:asciiTheme="minorHAnsi" w:hAnsiTheme="minorHAnsi" w:cstheme="minorHAnsi"/>
          <w:sz w:val="18"/>
          <w:szCs w:val="18"/>
          <w:u w:val="single"/>
        </w:rPr>
        <w:t>File format:</w:t>
      </w:r>
      <w:r w:rsidRPr="001C57CC">
        <w:rPr>
          <w:rFonts w:asciiTheme="minorHAnsi" w:hAnsiTheme="minorHAnsi" w:cstheme="minorHAnsi"/>
          <w:sz w:val="18"/>
          <w:szCs w:val="18"/>
        </w:rPr>
        <w:t xml:space="preserve"> Regardless of the length specified, all fields are variable length and delimited by “!”. A null field will simply have an end of field delimiter “!” immediately following the previous field’s end of field delimiter (unless it is the last field).</w:t>
      </w:r>
    </w:p>
    <w:p w14:paraId="503B8230" w14:textId="77777777" w:rsidR="00BD1785" w:rsidRPr="001C57CC" w:rsidRDefault="00BD1785" w:rsidP="00BD1785">
      <w:pPr>
        <w:ind w:left="360"/>
        <w:jc w:val="both"/>
        <w:rPr>
          <w:rFonts w:asciiTheme="minorHAnsi" w:hAnsiTheme="minorHAnsi" w:cstheme="minorHAnsi"/>
          <w:sz w:val="18"/>
          <w:szCs w:val="18"/>
        </w:rPr>
      </w:pPr>
    </w:p>
    <w:p w14:paraId="15FE3B3D" w14:textId="77777777" w:rsidR="00BD1785" w:rsidRPr="001C57CC" w:rsidRDefault="00BD1785" w:rsidP="00BD1785">
      <w:pPr>
        <w:ind w:left="360"/>
        <w:jc w:val="both"/>
        <w:rPr>
          <w:rFonts w:asciiTheme="minorHAnsi" w:hAnsiTheme="minorHAnsi" w:cstheme="minorHAnsi"/>
          <w:sz w:val="18"/>
          <w:szCs w:val="18"/>
        </w:rPr>
      </w:pPr>
      <w:r w:rsidRPr="001C57CC">
        <w:rPr>
          <w:rFonts w:asciiTheme="minorHAnsi" w:hAnsiTheme="minorHAnsi" w:cstheme="minorHAnsi"/>
          <w:sz w:val="18"/>
          <w:szCs w:val="18"/>
          <w:u w:val="single"/>
        </w:rPr>
        <w:t>File content</w:t>
      </w:r>
      <w:r w:rsidRPr="001C57CC">
        <w:rPr>
          <w:rFonts w:asciiTheme="minorHAnsi" w:hAnsiTheme="minorHAnsi" w:cstheme="minorHAnsi"/>
          <w:sz w:val="18"/>
          <w:szCs w:val="18"/>
        </w:rPr>
        <w:t>: Two source files are provided to the M2 each month for each fiscal year of data being processed: an “add file” (total of two files per FY) that is used to add new records, and a “delete file that is used to remove denied, cancelled or changed records.</w:t>
      </w:r>
    </w:p>
    <w:p w14:paraId="553357CB" w14:textId="77777777" w:rsidR="00BD1785" w:rsidRPr="001C57CC" w:rsidRDefault="00BD1785" w:rsidP="00BD1785">
      <w:pPr>
        <w:ind w:left="720"/>
        <w:jc w:val="both"/>
        <w:rPr>
          <w:rFonts w:asciiTheme="minorHAnsi" w:hAnsiTheme="minorHAnsi" w:cstheme="minorHAnsi"/>
          <w:b/>
          <w:smallCaps/>
          <w:sz w:val="18"/>
          <w:szCs w:val="18"/>
        </w:rPr>
      </w:pPr>
    </w:p>
    <w:p w14:paraId="2DBBEF46" w14:textId="77777777" w:rsidR="00BD1785" w:rsidRPr="001C57CC" w:rsidRDefault="00BD1785" w:rsidP="00BD1785">
      <w:pPr>
        <w:numPr>
          <w:ilvl w:val="0"/>
          <w:numId w:val="2"/>
        </w:numPr>
        <w:tabs>
          <w:tab w:val="clear" w:pos="1080"/>
        </w:tabs>
        <w:ind w:left="360" w:right="3150" w:hanging="360"/>
        <w:jc w:val="both"/>
        <w:rPr>
          <w:rFonts w:asciiTheme="minorHAnsi" w:hAnsiTheme="minorHAnsi" w:cstheme="minorHAnsi"/>
          <w:b/>
          <w:smallCaps/>
          <w:sz w:val="18"/>
          <w:szCs w:val="18"/>
        </w:rPr>
      </w:pPr>
      <w:r w:rsidRPr="001C57CC">
        <w:rPr>
          <w:rFonts w:asciiTheme="minorHAnsi" w:hAnsiTheme="minorHAnsi" w:cstheme="minorHAnsi"/>
          <w:b/>
          <w:smallCaps/>
          <w:sz w:val="18"/>
          <w:szCs w:val="18"/>
        </w:rPr>
        <w:t>Organization and Batching</w:t>
      </w:r>
    </w:p>
    <w:p w14:paraId="1DD712D2" w14:textId="77777777" w:rsidR="00BD1785" w:rsidRPr="001C57CC" w:rsidRDefault="00BD1785" w:rsidP="00BD1785">
      <w:pPr>
        <w:ind w:left="360"/>
        <w:jc w:val="both"/>
        <w:rPr>
          <w:rFonts w:asciiTheme="minorHAnsi" w:hAnsiTheme="minorHAnsi" w:cstheme="minorHAnsi"/>
          <w:sz w:val="18"/>
          <w:szCs w:val="18"/>
        </w:rPr>
      </w:pPr>
    </w:p>
    <w:p w14:paraId="5EF9B337" w14:textId="77777777" w:rsidR="00BD1785" w:rsidRPr="001C57CC" w:rsidRDefault="00BD1785" w:rsidP="00BD1785">
      <w:pPr>
        <w:ind w:left="360"/>
        <w:jc w:val="both"/>
        <w:rPr>
          <w:rFonts w:asciiTheme="minorHAnsi" w:hAnsiTheme="minorHAnsi" w:cstheme="minorHAnsi"/>
          <w:sz w:val="18"/>
          <w:szCs w:val="18"/>
        </w:rPr>
      </w:pPr>
      <w:r w:rsidRPr="001C57CC">
        <w:rPr>
          <w:rFonts w:asciiTheme="minorHAnsi" w:hAnsiTheme="minorHAnsi" w:cstheme="minorHAnsi"/>
          <w:sz w:val="18"/>
          <w:szCs w:val="18"/>
          <w:u w:val="single"/>
        </w:rPr>
        <w:t>Time slicing</w:t>
      </w:r>
      <w:r w:rsidRPr="001C57CC">
        <w:rPr>
          <w:rFonts w:asciiTheme="minorHAnsi" w:hAnsiTheme="minorHAnsi" w:cstheme="minorHAnsi"/>
          <w:sz w:val="18"/>
          <w:szCs w:val="18"/>
        </w:rPr>
        <w:t>: Batches are by fiscal year for the current fiscal year and two previous fiscal years. Each file consists of all records with an end-date-of-care in the same fiscal year.</w:t>
      </w:r>
    </w:p>
    <w:p w14:paraId="2C5D3646" w14:textId="77777777" w:rsidR="00BD1785" w:rsidRPr="001C57CC" w:rsidRDefault="00BD1785" w:rsidP="00BD1785">
      <w:pPr>
        <w:ind w:left="360"/>
        <w:jc w:val="both"/>
        <w:rPr>
          <w:rFonts w:asciiTheme="minorHAnsi" w:hAnsiTheme="minorHAnsi" w:cstheme="minorHAnsi"/>
          <w:sz w:val="18"/>
          <w:szCs w:val="18"/>
        </w:rPr>
      </w:pPr>
    </w:p>
    <w:p w14:paraId="0EF7E77C" w14:textId="77777777" w:rsidR="00BD1785" w:rsidRPr="001C57CC" w:rsidRDefault="00BD1785" w:rsidP="00BD1785">
      <w:pPr>
        <w:ind w:left="360"/>
        <w:jc w:val="both"/>
        <w:rPr>
          <w:rFonts w:asciiTheme="minorHAnsi" w:hAnsiTheme="minorHAnsi" w:cstheme="minorHAnsi"/>
          <w:sz w:val="18"/>
          <w:szCs w:val="18"/>
        </w:rPr>
      </w:pPr>
      <w:r w:rsidRPr="001C57CC">
        <w:rPr>
          <w:rFonts w:asciiTheme="minorHAnsi" w:hAnsiTheme="minorHAnsi" w:cstheme="minorHAnsi"/>
          <w:sz w:val="18"/>
          <w:szCs w:val="18"/>
          <w:u w:val="single"/>
        </w:rPr>
        <w:t>Frequency of processing</w:t>
      </w:r>
      <w:r w:rsidRPr="001C57CC">
        <w:rPr>
          <w:rFonts w:asciiTheme="minorHAnsi" w:hAnsiTheme="minorHAnsi" w:cstheme="minorHAnsi"/>
          <w:sz w:val="18"/>
          <w:szCs w:val="18"/>
        </w:rPr>
        <w:t>: Monthly refreshes.</w:t>
      </w:r>
    </w:p>
    <w:p w14:paraId="57784188" w14:textId="77777777" w:rsidR="00BD1785" w:rsidRPr="001C57CC" w:rsidRDefault="00BD1785" w:rsidP="00BD1785">
      <w:pPr>
        <w:ind w:left="360"/>
        <w:jc w:val="both"/>
        <w:rPr>
          <w:rFonts w:asciiTheme="minorHAnsi" w:hAnsiTheme="minorHAnsi" w:cstheme="minorHAnsi"/>
          <w:sz w:val="18"/>
          <w:szCs w:val="18"/>
        </w:rPr>
      </w:pPr>
    </w:p>
    <w:p w14:paraId="3B76F52B" w14:textId="77777777" w:rsidR="00BD1785" w:rsidRPr="001C57CC" w:rsidRDefault="00BD1785" w:rsidP="00BD1785">
      <w:pPr>
        <w:numPr>
          <w:ilvl w:val="0"/>
          <w:numId w:val="2"/>
        </w:numPr>
        <w:tabs>
          <w:tab w:val="clear" w:pos="1080"/>
        </w:tabs>
        <w:ind w:left="360" w:right="3150" w:hanging="360"/>
        <w:jc w:val="both"/>
        <w:rPr>
          <w:rFonts w:asciiTheme="minorHAnsi" w:hAnsiTheme="minorHAnsi" w:cstheme="minorHAnsi"/>
          <w:b/>
          <w:smallCaps/>
          <w:sz w:val="18"/>
          <w:szCs w:val="18"/>
        </w:rPr>
      </w:pPr>
      <w:r w:rsidRPr="001C57CC">
        <w:rPr>
          <w:rFonts w:asciiTheme="minorHAnsi" w:hAnsiTheme="minorHAnsi" w:cstheme="minorHAnsi"/>
          <w:b/>
          <w:smallCaps/>
          <w:sz w:val="18"/>
          <w:szCs w:val="18"/>
        </w:rPr>
        <w:t>Filters</w:t>
      </w:r>
    </w:p>
    <w:p w14:paraId="5DA848A3" w14:textId="77777777" w:rsidR="00BD1785" w:rsidRPr="001C57CC" w:rsidRDefault="00BD1785" w:rsidP="00BD1785">
      <w:pPr>
        <w:ind w:left="360"/>
        <w:jc w:val="both"/>
        <w:rPr>
          <w:rFonts w:asciiTheme="minorHAnsi" w:hAnsiTheme="minorHAnsi" w:cstheme="minorHAnsi"/>
          <w:sz w:val="18"/>
          <w:szCs w:val="18"/>
        </w:rPr>
      </w:pPr>
    </w:p>
    <w:p w14:paraId="1BF78323" w14:textId="77777777" w:rsidR="00BD1785" w:rsidRPr="001C57CC" w:rsidRDefault="00BD1785" w:rsidP="00BD1785">
      <w:pPr>
        <w:ind w:left="360"/>
        <w:jc w:val="both"/>
        <w:rPr>
          <w:rFonts w:asciiTheme="minorHAnsi" w:hAnsiTheme="minorHAnsi" w:cstheme="minorHAnsi"/>
          <w:sz w:val="18"/>
          <w:szCs w:val="18"/>
        </w:rPr>
      </w:pPr>
      <w:r w:rsidRPr="001C57CC">
        <w:rPr>
          <w:rFonts w:asciiTheme="minorHAnsi" w:hAnsiTheme="minorHAnsi" w:cstheme="minorHAnsi"/>
          <w:sz w:val="18"/>
          <w:szCs w:val="18"/>
        </w:rPr>
        <w:t>Original batches include all net non-institutional line items that were accepted, and not cancelled or denied, with an end-date of care later than 30 September 1998.</w:t>
      </w:r>
    </w:p>
    <w:p w14:paraId="016E9B1A" w14:textId="77777777" w:rsidR="00BD1785" w:rsidRPr="001C57CC" w:rsidRDefault="00BD1785" w:rsidP="00BD1785">
      <w:pPr>
        <w:ind w:left="360"/>
        <w:jc w:val="both"/>
        <w:rPr>
          <w:rFonts w:asciiTheme="minorHAnsi" w:hAnsiTheme="minorHAnsi" w:cstheme="minorHAnsi"/>
          <w:sz w:val="18"/>
          <w:szCs w:val="18"/>
        </w:rPr>
      </w:pPr>
    </w:p>
    <w:p w14:paraId="0B40EF91" w14:textId="77777777" w:rsidR="00BD1785" w:rsidRPr="001C57CC" w:rsidRDefault="00BD1785" w:rsidP="00BD1785">
      <w:pPr>
        <w:ind w:left="360"/>
        <w:jc w:val="both"/>
        <w:rPr>
          <w:rFonts w:asciiTheme="minorHAnsi" w:hAnsiTheme="minorHAnsi" w:cstheme="minorHAnsi"/>
          <w:sz w:val="18"/>
          <w:szCs w:val="18"/>
        </w:rPr>
      </w:pPr>
      <w:r w:rsidRPr="001C57CC">
        <w:rPr>
          <w:rFonts w:asciiTheme="minorHAnsi" w:hAnsiTheme="minorHAnsi" w:cstheme="minorHAnsi"/>
          <w:sz w:val="18"/>
          <w:szCs w:val="18"/>
        </w:rPr>
        <w:t xml:space="preserve">Monthly refresh batches include all net non-institutional records accepted by the TMA-Aurora Claims Acceptance System in the preceding month or any record that has changed </w:t>
      </w:r>
      <w:proofErr w:type="gramStart"/>
      <w:r w:rsidRPr="001C57CC">
        <w:rPr>
          <w:rFonts w:asciiTheme="minorHAnsi" w:hAnsiTheme="minorHAnsi" w:cstheme="minorHAnsi"/>
          <w:sz w:val="18"/>
          <w:szCs w:val="18"/>
        </w:rPr>
        <w:t>as a result of</w:t>
      </w:r>
      <w:proofErr w:type="gramEnd"/>
      <w:r w:rsidRPr="001C57CC">
        <w:rPr>
          <w:rFonts w:asciiTheme="minorHAnsi" w:hAnsiTheme="minorHAnsi" w:cstheme="minorHAnsi"/>
          <w:sz w:val="18"/>
          <w:szCs w:val="18"/>
        </w:rPr>
        <w:t xml:space="preserve"> MDR processing. Whenever a record is updated, cancelled, or changed via application of LVM4 or other method, the record key (HCSR or TED Number) is added to the delete file and ALL line items associated with that key are included in the add file, regardless of which </w:t>
      </w:r>
      <w:proofErr w:type="gramStart"/>
      <w:r w:rsidRPr="001C57CC">
        <w:rPr>
          <w:rFonts w:asciiTheme="minorHAnsi" w:hAnsiTheme="minorHAnsi" w:cstheme="minorHAnsi"/>
          <w:sz w:val="18"/>
          <w:szCs w:val="18"/>
        </w:rPr>
        <w:t>particular line</w:t>
      </w:r>
      <w:proofErr w:type="gramEnd"/>
      <w:r w:rsidRPr="001C57CC">
        <w:rPr>
          <w:rFonts w:asciiTheme="minorHAnsi" w:hAnsiTheme="minorHAnsi" w:cstheme="minorHAnsi"/>
          <w:sz w:val="18"/>
          <w:szCs w:val="18"/>
        </w:rPr>
        <w:t xml:space="preserve"> item changed.</w:t>
      </w:r>
    </w:p>
    <w:p w14:paraId="55334D37" w14:textId="77777777" w:rsidR="00BD1785" w:rsidRPr="001C57CC" w:rsidRDefault="00BD1785" w:rsidP="00BD1785">
      <w:pPr>
        <w:ind w:left="360"/>
        <w:jc w:val="both"/>
        <w:rPr>
          <w:rFonts w:asciiTheme="minorHAnsi" w:hAnsiTheme="minorHAnsi" w:cstheme="minorHAnsi"/>
          <w:sz w:val="18"/>
          <w:szCs w:val="18"/>
        </w:rPr>
      </w:pPr>
    </w:p>
    <w:p w14:paraId="2C261D85" w14:textId="77777777" w:rsidR="00BD1785" w:rsidRPr="001C57CC" w:rsidRDefault="00BD1785" w:rsidP="00BD1785">
      <w:pPr>
        <w:numPr>
          <w:ilvl w:val="0"/>
          <w:numId w:val="2"/>
        </w:numPr>
        <w:tabs>
          <w:tab w:val="clear" w:pos="1080"/>
        </w:tabs>
        <w:ind w:left="360" w:right="3150" w:hanging="360"/>
        <w:jc w:val="both"/>
        <w:rPr>
          <w:rFonts w:asciiTheme="minorHAnsi" w:hAnsiTheme="minorHAnsi" w:cstheme="minorHAnsi"/>
          <w:b/>
          <w:smallCaps/>
          <w:sz w:val="18"/>
          <w:szCs w:val="18"/>
        </w:rPr>
      </w:pPr>
      <w:r w:rsidRPr="001C57CC">
        <w:rPr>
          <w:rFonts w:asciiTheme="minorHAnsi" w:hAnsiTheme="minorHAnsi" w:cstheme="minorHAnsi"/>
          <w:b/>
          <w:smallCaps/>
          <w:sz w:val="18"/>
          <w:szCs w:val="18"/>
        </w:rPr>
        <w:t>Updating the master tables</w:t>
      </w:r>
    </w:p>
    <w:p w14:paraId="4D475414" w14:textId="77777777" w:rsidR="00BD1785" w:rsidRPr="001C57CC" w:rsidRDefault="00BD1785" w:rsidP="00BD1785">
      <w:pPr>
        <w:jc w:val="both"/>
        <w:rPr>
          <w:rFonts w:asciiTheme="minorHAnsi" w:hAnsiTheme="minorHAnsi" w:cstheme="minorHAnsi"/>
          <w:sz w:val="18"/>
          <w:szCs w:val="18"/>
        </w:rPr>
      </w:pPr>
    </w:p>
    <w:p w14:paraId="44715829" w14:textId="77777777" w:rsidR="00BD1785" w:rsidRPr="001C57CC" w:rsidRDefault="00BD1785" w:rsidP="00BD1785">
      <w:pPr>
        <w:ind w:left="360"/>
        <w:jc w:val="both"/>
        <w:rPr>
          <w:rFonts w:asciiTheme="minorHAnsi" w:hAnsiTheme="minorHAnsi" w:cstheme="minorHAnsi"/>
          <w:sz w:val="18"/>
          <w:szCs w:val="18"/>
        </w:rPr>
      </w:pPr>
      <w:r w:rsidRPr="001C57CC">
        <w:rPr>
          <w:rFonts w:asciiTheme="minorHAnsi" w:hAnsiTheme="minorHAnsi" w:cstheme="minorHAnsi"/>
          <w:sz w:val="18"/>
          <w:szCs w:val="18"/>
        </w:rPr>
        <w:t xml:space="preserve">M2 tables are updated </w:t>
      </w:r>
      <w:proofErr w:type="gramStart"/>
      <w:r w:rsidRPr="001C57CC">
        <w:rPr>
          <w:rFonts w:asciiTheme="minorHAnsi" w:hAnsiTheme="minorHAnsi" w:cstheme="minorHAnsi"/>
          <w:sz w:val="18"/>
          <w:szCs w:val="18"/>
        </w:rPr>
        <w:t>on a monthly basis</w:t>
      </w:r>
      <w:proofErr w:type="gramEnd"/>
      <w:r w:rsidRPr="001C57CC">
        <w:rPr>
          <w:rFonts w:asciiTheme="minorHAnsi" w:hAnsiTheme="minorHAnsi" w:cstheme="minorHAnsi"/>
          <w:sz w:val="18"/>
          <w:szCs w:val="18"/>
        </w:rPr>
        <w:t xml:space="preserve"> using a two-step process. In the first step, records in the M2 non-institutional database are purged by applying the monthly delete file, deleting records with matching record IDs. Once that step is complete, the non-institutional records are appended</w:t>
      </w:r>
      <w:r w:rsidRPr="001C57CC">
        <w:rPr>
          <w:rStyle w:val="FootnoteReference"/>
          <w:rFonts w:asciiTheme="minorHAnsi" w:hAnsiTheme="minorHAnsi" w:cstheme="minorHAnsi"/>
          <w:sz w:val="18"/>
          <w:szCs w:val="18"/>
        </w:rPr>
        <w:footnoteReference w:id="1"/>
      </w:r>
      <w:r w:rsidRPr="001C57CC">
        <w:rPr>
          <w:rFonts w:asciiTheme="minorHAnsi" w:hAnsiTheme="minorHAnsi" w:cstheme="minorHAnsi"/>
          <w:sz w:val="18"/>
          <w:szCs w:val="18"/>
        </w:rPr>
        <w:t xml:space="preserve"> to the existing M2 non-institutional table being updated.</w:t>
      </w:r>
    </w:p>
    <w:p w14:paraId="4B4FEF04" w14:textId="77777777" w:rsidR="00BD1785" w:rsidRPr="001C57CC" w:rsidRDefault="00BD1785" w:rsidP="00BD1785">
      <w:pPr>
        <w:ind w:left="360" w:right="3150"/>
        <w:jc w:val="both"/>
        <w:rPr>
          <w:rFonts w:asciiTheme="minorHAnsi" w:hAnsiTheme="minorHAnsi" w:cstheme="minorHAnsi"/>
          <w:sz w:val="18"/>
          <w:szCs w:val="18"/>
        </w:rPr>
      </w:pPr>
    </w:p>
    <w:p w14:paraId="5491494A" w14:textId="77777777" w:rsidR="00BD1785" w:rsidRPr="001C57CC" w:rsidRDefault="00BD1785" w:rsidP="00BD1785">
      <w:pPr>
        <w:numPr>
          <w:ilvl w:val="0"/>
          <w:numId w:val="2"/>
        </w:numPr>
        <w:tabs>
          <w:tab w:val="clear" w:pos="1080"/>
        </w:tabs>
        <w:ind w:left="360" w:right="3150" w:hanging="360"/>
        <w:rPr>
          <w:rFonts w:asciiTheme="minorHAnsi" w:hAnsiTheme="minorHAnsi" w:cstheme="minorHAnsi"/>
          <w:b/>
          <w:sz w:val="18"/>
          <w:szCs w:val="18"/>
        </w:rPr>
      </w:pPr>
      <w:r w:rsidRPr="001C57CC">
        <w:rPr>
          <w:rFonts w:asciiTheme="minorHAnsi" w:hAnsiTheme="minorHAnsi" w:cstheme="minorHAnsi"/>
          <w:b/>
          <w:smallCaps/>
          <w:sz w:val="18"/>
          <w:szCs w:val="18"/>
        </w:rPr>
        <w:t>Record Layout and Content</w:t>
      </w:r>
    </w:p>
    <w:p w14:paraId="64B577BE" w14:textId="77777777" w:rsidR="00BD1785" w:rsidRPr="001C57CC" w:rsidRDefault="00BD1785" w:rsidP="00BD1785">
      <w:pPr>
        <w:ind w:right="3150"/>
        <w:rPr>
          <w:rFonts w:asciiTheme="minorHAnsi" w:hAnsiTheme="minorHAnsi" w:cstheme="minorHAnsi"/>
          <w:b/>
          <w:smallCaps/>
          <w:sz w:val="18"/>
          <w:szCs w:val="18"/>
        </w:rPr>
      </w:pPr>
    </w:p>
    <w:p w14:paraId="20BFA864" w14:textId="77777777" w:rsidR="00BD1785" w:rsidRPr="001C57CC" w:rsidRDefault="00BD1785" w:rsidP="00BD1785">
      <w:pPr>
        <w:rPr>
          <w:rFonts w:asciiTheme="minorHAnsi" w:hAnsiTheme="minorHAnsi" w:cstheme="minorHAnsi"/>
          <w:sz w:val="18"/>
          <w:szCs w:val="18"/>
        </w:rPr>
      </w:pPr>
      <w:r w:rsidRPr="001C57CC">
        <w:rPr>
          <w:rFonts w:asciiTheme="minorHAnsi" w:hAnsiTheme="minorHAnsi" w:cstheme="minorHAnsi"/>
          <w:sz w:val="18"/>
          <w:szCs w:val="18"/>
        </w:rPr>
        <w:t xml:space="preserve">The record layout for the feed from the MDR to M2 is described in table 1.  </w:t>
      </w:r>
    </w:p>
    <w:p w14:paraId="73ABBB2C" w14:textId="77777777" w:rsidR="00BD1785" w:rsidRPr="001C57CC" w:rsidRDefault="00BD1785" w:rsidP="00BD1785">
      <w:pPr>
        <w:rPr>
          <w:rFonts w:asciiTheme="minorHAnsi" w:hAnsiTheme="minorHAnsi" w:cstheme="minorHAnsi"/>
          <w:sz w:val="18"/>
          <w:szCs w:val="18"/>
        </w:rPr>
      </w:pPr>
    </w:p>
    <w:p w14:paraId="1E3885B1" w14:textId="77777777" w:rsidR="00BD1785" w:rsidRPr="001C57CC" w:rsidRDefault="00BD1785" w:rsidP="00BD1785">
      <w:pPr>
        <w:jc w:val="center"/>
        <w:rPr>
          <w:rFonts w:asciiTheme="minorHAnsi" w:hAnsiTheme="minorHAnsi" w:cstheme="minorHAnsi"/>
          <w:b/>
          <w:sz w:val="18"/>
          <w:szCs w:val="18"/>
        </w:rPr>
      </w:pPr>
      <w:r w:rsidRPr="001C57CC">
        <w:rPr>
          <w:rFonts w:asciiTheme="minorHAnsi" w:hAnsiTheme="minorHAnsi" w:cstheme="minorHAnsi"/>
          <w:b/>
          <w:sz w:val="18"/>
          <w:szCs w:val="18"/>
        </w:rPr>
        <w:t>Table 1:  M2 TED (Non-Institutional) Feed Layout</w:t>
      </w:r>
    </w:p>
    <w:p w14:paraId="796D90C5" w14:textId="77777777" w:rsidR="00BD1785" w:rsidRPr="001C57CC" w:rsidRDefault="00BD1785" w:rsidP="00BD1785">
      <w:pPr>
        <w:jc w:val="center"/>
        <w:rPr>
          <w:rFonts w:asciiTheme="minorHAnsi" w:hAnsiTheme="minorHAnsi" w:cstheme="minorHAnsi"/>
          <w:b/>
          <w:sz w:val="18"/>
          <w:szCs w:val="18"/>
        </w:rPr>
      </w:pP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1228"/>
        <w:gridCol w:w="1430"/>
        <w:gridCol w:w="4871"/>
      </w:tblGrid>
      <w:tr w:rsidR="00C5674E" w:rsidRPr="001C57CC" w14:paraId="2AFABADE" w14:textId="77777777" w:rsidTr="00C5674E">
        <w:trPr>
          <w:tblHeader/>
          <w:jc w:val="center"/>
        </w:trPr>
        <w:tc>
          <w:tcPr>
            <w:tcW w:w="1230" w:type="pct"/>
            <w:shd w:val="clear" w:color="auto" w:fill="D9D9D9"/>
            <w:vAlign w:val="center"/>
          </w:tcPr>
          <w:p w14:paraId="7B57BB9E" w14:textId="77777777" w:rsidR="00C5674E" w:rsidRPr="001C57CC" w:rsidRDefault="00C5674E" w:rsidP="00C527F1">
            <w:pPr>
              <w:jc w:val="center"/>
              <w:rPr>
                <w:rFonts w:asciiTheme="minorHAnsi" w:hAnsiTheme="minorHAnsi" w:cstheme="minorHAnsi"/>
                <w:b/>
                <w:sz w:val="18"/>
                <w:szCs w:val="18"/>
              </w:rPr>
            </w:pPr>
            <w:r w:rsidRPr="001C57CC">
              <w:rPr>
                <w:rFonts w:asciiTheme="minorHAnsi" w:hAnsiTheme="minorHAnsi" w:cstheme="minorHAnsi"/>
                <w:b/>
                <w:sz w:val="18"/>
                <w:szCs w:val="18"/>
              </w:rPr>
              <w:t>M2 Name</w:t>
            </w:r>
          </w:p>
        </w:tc>
        <w:tc>
          <w:tcPr>
            <w:tcW w:w="615" w:type="pct"/>
            <w:shd w:val="clear" w:color="auto" w:fill="D9D9D9"/>
            <w:vAlign w:val="center"/>
          </w:tcPr>
          <w:p w14:paraId="6FC58585" w14:textId="77777777" w:rsidR="00C5674E" w:rsidRPr="001C57CC" w:rsidRDefault="00C5674E" w:rsidP="00C527F1">
            <w:pPr>
              <w:jc w:val="center"/>
              <w:rPr>
                <w:rFonts w:asciiTheme="minorHAnsi" w:hAnsiTheme="minorHAnsi" w:cstheme="minorHAnsi"/>
                <w:b/>
                <w:sz w:val="18"/>
                <w:szCs w:val="18"/>
              </w:rPr>
            </w:pPr>
            <w:r w:rsidRPr="001C57CC">
              <w:rPr>
                <w:rFonts w:asciiTheme="minorHAnsi" w:hAnsiTheme="minorHAnsi" w:cstheme="minorHAnsi"/>
                <w:b/>
                <w:sz w:val="18"/>
                <w:szCs w:val="18"/>
              </w:rPr>
              <w:t>Format</w:t>
            </w:r>
          </w:p>
        </w:tc>
        <w:tc>
          <w:tcPr>
            <w:tcW w:w="716" w:type="pct"/>
            <w:shd w:val="clear" w:color="auto" w:fill="D9D9D9"/>
            <w:vAlign w:val="center"/>
          </w:tcPr>
          <w:p w14:paraId="28CBAD69" w14:textId="77777777" w:rsidR="00C5674E" w:rsidRPr="001C57CC" w:rsidRDefault="00C5674E" w:rsidP="00C527F1">
            <w:pPr>
              <w:jc w:val="center"/>
              <w:rPr>
                <w:rFonts w:asciiTheme="minorHAnsi" w:hAnsiTheme="minorHAnsi" w:cstheme="minorHAnsi"/>
                <w:b/>
                <w:sz w:val="18"/>
                <w:szCs w:val="18"/>
              </w:rPr>
            </w:pPr>
            <w:r w:rsidRPr="001C57CC">
              <w:rPr>
                <w:rFonts w:asciiTheme="minorHAnsi" w:hAnsiTheme="minorHAnsi" w:cstheme="minorHAnsi"/>
                <w:b/>
                <w:sz w:val="18"/>
                <w:szCs w:val="18"/>
              </w:rPr>
              <w:t>SAS name from MDR</w:t>
            </w:r>
          </w:p>
        </w:tc>
        <w:tc>
          <w:tcPr>
            <w:tcW w:w="2439" w:type="pct"/>
            <w:shd w:val="clear" w:color="auto" w:fill="D9D9D9"/>
            <w:vAlign w:val="center"/>
          </w:tcPr>
          <w:p w14:paraId="28C865EB" w14:textId="77777777" w:rsidR="00C5674E" w:rsidRPr="001C57CC" w:rsidRDefault="00C5674E" w:rsidP="00C527F1">
            <w:pPr>
              <w:jc w:val="center"/>
              <w:rPr>
                <w:rFonts w:asciiTheme="minorHAnsi" w:hAnsiTheme="minorHAnsi" w:cstheme="minorHAnsi"/>
                <w:b/>
                <w:sz w:val="18"/>
                <w:szCs w:val="18"/>
              </w:rPr>
            </w:pPr>
            <w:r w:rsidRPr="001C57CC">
              <w:rPr>
                <w:rFonts w:asciiTheme="minorHAnsi" w:hAnsiTheme="minorHAnsi" w:cstheme="minorHAnsi"/>
                <w:b/>
                <w:sz w:val="18"/>
                <w:szCs w:val="18"/>
              </w:rPr>
              <w:t>Processing Rule/Comments</w:t>
            </w:r>
          </w:p>
        </w:tc>
      </w:tr>
      <w:tr w:rsidR="00C5674E" w:rsidRPr="001C57CC" w14:paraId="5DCDEA58" w14:textId="77777777" w:rsidTr="000F4E67">
        <w:trPr>
          <w:trHeight w:val="467"/>
          <w:jc w:val="center"/>
        </w:trPr>
        <w:tc>
          <w:tcPr>
            <w:tcW w:w="1230" w:type="pct"/>
            <w:shd w:val="clear" w:color="auto" w:fill="auto"/>
            <w:vAlign w:val="center"/>
          </w:tcPr>
          <w:p w14:paraId="6FDFAFF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Record ID</w:t>
            </w:r>
          </w:p>
        </w:tc>
        <w:tc>
          <w:tcPr>
            <w:tcW w:w="615" w:type="pct"/>
            <w:shd w:val="clear" w:color="auto" w:fill="auto"/>
            <w:vAlign w:val="center"/>
          </w:tcPr>
          <w:p w14:paraId="736E5DFC"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$24</w:t>
            </w:r>
          </w:p>
        </w:tc>
        <w:tc>
          <w:tcPr>
            <w:tcW w:w="716" w:type="pct"/>
            <w:shd w:val="clear" w:color="auto" w:fill="auto"/>
            <w:vAlign w:val="center"/>
          </w:tcPr>
          <w:p w14:paraId="03610492"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tedno</w:t>
            </w:r>
            <w:proofErr w:type="spellEnd"/>
          </w:p>
        </w:tc>
        <w:tc>
          <w:tcPr>
            <w:tcW w:w="2439" w:type="pct"/>
            <w:shd w:val="clear" w:color="auto" w:fill="auto"/>
            <w:vAlign w:val="center"/>
          </w:tcPr>
          <w:p w14:paraId="3BF9160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In MDR:  If TED Indicator is “T”, fill with content from positions 87-110; otherwise, fill with positions 87-107</w:t>
            </w:r>
          </w:p>
        </w:tc>
      </w:tr>
      <w:tr w:rsidR="00C5674E" w:rsidRPr="001C57CC" w14:paraId="4C043278" w14:textId="77777777" w:rsidTr="00C5674E">
        <w:trPr>
          <w:trHeight w:val="288"/>
          <w:jc w:val="center"/>
        </w:trPr>
        <w:tc>
          <w:tcPr>
            <w:tcW w:w="1230" w:type="pct"/>
            <w:shd w:val="clear" w:color="auto" w:fill="auto"/>
            <w:vAlign w:val="center"/>
          </w:tcPr>
          <w:p w14:paraId="3FA424D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TED Indicator</w:t>
            </w:r>
          </w:p>
        </w:tc>
        <w:tc>
          <w:tcPr>
            <w:tcW w:w="615" w:type="pct"/>
            <w:shd w:val="clear" w:color="auto" w:fill="auto"/>
            <w:vAlign w:val="center"/>
          </w:tcPr>
          <w:p w14:paraId="1725EAAE"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7AC8D25D"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tedind</w:t>
            </w:r>
            <w:proofErr w:type="spellEnd"/>
          </w:p>
        </w:tc>
        <w:tc>
          <w:tcPr>
            <w:tcW w:w="2439" w:type="pct"/>
            <w:shd w:val="clear" w:color="auto" w:fill="auto"/>
            <w:vAlign w:val="center"/>
          </w:tcPr>
          <w:p w14:paraId="053B38F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726A4D63" w14:textId="77777777" w:rsidTr="00C5674E">
        <w:trPr>
          <w:trHeight w:val="288"/>
          <w:jc w:val="center"/>
        </w:trPr>
        <w:tc>
          <w:tcPr>
            <w:tcW w:w="1230" w:type="pct"/>
            <w:shd w:val="clear" w:color="auto" w:fill="auto"/>
            <w:vAlign w:val="center"/>
          </w:tcPr>
          <w:p w14:paraId="5810F2E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Program Ind Code</w:t>
            </w:r>
          </w:p>
        </w:tc>
        <w:tc>
          <w:tcPr>
            <w:tcW w:w="615" w:type="pct"/>
            <w:shd w:val="clear" w:color="auto" w:fill="auto"/>
            <w:vAlign w:val="center"/>
          </w:tcPr>
          <w:p w14:paraId="1D440C9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6BC59EE7"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pic</w:t>
            </w:r>
          </w:p>
        </w:tc>
        <w:tc>
          <w:tcPr>
            <w:tcW w:w="2439" w:type="pct"/>
            <w:shd w:val="clear" w:color="auto" w:fill="auto"/>
            <w:vAlign w:val="center"/>
          </w:tcPr>
          <w:p w14:paraId="176E02B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3E205559" w14:textId="77777777" w:rsidTr="00C5674E">
        <w:trPr>
          <w:trHeight w:val="288"/>
          <w:jc w:val="center"/>
        </w:trPr>
        <w:tc>
          <w:tcPr>
            <w:tcW w:w="1230" w:type="pct"/>
            <w:shd w:val="clear" w:color="auto" w:fill="auto"/>
            <w:vAlign w:val="center"/>
          </w:tcPr>
          <w:p w14:paraId="7327D04A"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Sponsor ID</w:t>
            </w:r>
          </w:p>
        </w:tc>
        <w:tc>
          <w:tcPr>
            <w:tcW w:w="615" w:type="pct"/>
            <w:shd w:val="clear" w:color="auto" w:fill="auto"/>
            <w:vAlign w:val="center"/>
          </w:tcPr>
          <w:p w14:paraId="596E948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$9</w:t>
            </w:r>
          </w:p>
        </w:tc>
        <w:tc>
          <w:tcPr>
            <w:tcW w:w="716" w:type="pct"/>
            <w:shd w:val="clear" w:color="auto" w:fill="auto"/>
            <w:vAlign w:val="center"/>
          </w:tcPr>
          <w:p w14:paraId="02474623"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sponssn</w:t>
            </w:r>
            <w:proofErr w:type="spellEnd"/>
          </w:p>
        </w:tc>
        <w:tc>
          <w:tcPr>
            <w:tcW w:w="2439" w:type="pct"/>
            <w:shd w:val="clear" w:color="auto" w:fill="auto"/>
            <w:vAlign w:val="center"/>
          </w:tcPr>
          <w:p w14:paraId="035A66A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07A8D215" w14:textId="77777777" w:rsidTr="000F4E67">
        <w:trPr>
          <w:trHeight w:val="3320"/>
          <w:jc w:val="center"/>
        </w:trPr>
        <w:tc>
          <w:tcPr>
            <w:tcW w:w="1230" w:type="pct"/>
            <w:shd w:val="clear" w:color="auto" w:fill="auto"/>
            <w:vAlign w:val="center"/>
          </w:tcPr>
          <w:p w14:paraId="79771D3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lastRenderedPageBreak/>
              <w:t>Sponsor Pay Grade</w:t>
            </w:r>
          </w:p>
        </w:tc>
        <w:tc>
          <w:tcPr>
            <w:tcW w:w="615" w:type="pct"/>
            <w:shd w:val="clear" w:color="auto" w:fill="auto"/>
            <w:vAlign w:val="center"/>
          </w:tcPr>
          <w:p w14:paraId="69A9EBC7"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0D8CE2D2"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pay grade and pay plan</w:t>
            </w:r>
          </w:p>
        </w:tc>
        <w:tc>
          <w:tcPr>
            <w:tcW w:w="2439" w:type="pct"/>
            <w:shd w:val="clear" w:color="auto" w:fill="auto"/>
            <w:vAlign w:val="center"/>
          </w:tcPr>
          <w:p w14:paraId="70E63F5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Use pay plan if available in source data, otherwise:  If payplan= 'ZZ' then </w:t>
            </w:r>
            <w:proofErr w:type="spellStart"/>
            <w:r w:rsidRPr="001C57CC">
              <w:rPr>
                <w:rFonts w:asciiTheme="minorHAnsi" w:hAnsiTheme="minorHAnsi" w:cstheme="minorHAnsi"/>
                <w:sz w:val="18"/>
                <w:szCs w:val="18"/>
              </w:rPr>
              <w:t>paygr</w:t>
            </w:r>
            <w:proofErr w:type="spellEnd"/>
            <w:r w:rsidRPr="001C57CC">
              <w:rPr>
                <w:rFonts w:asciiTheme="minorHAnsi" w:hAnsiTheme="minorHAnsi" w:cstheme="minorHAnsi"/>
                <w:sz w:val="18"/>
                <w:szCs w:val="18"/>
              </w:rPr>
              <w:t xml:space="preserve"> = '90</w:t>
            </w:r>
            <w:proofErr w:type="gramStart"/>
            <w:r w:rsidRPr="001C57CC">
              <w:rPr>
                <w:rFonts w:asciiTheme="minorHAnsi" w:hAnsiTheme="minorHAnsi" w:cstheme="minorHAnsi"/>
                <w:sz w:val="18"/>
                <w:szCs w:val="18"/>
              </w:rPr>
              <w:t>';</w:t>
            </w:r>
            <w:proofErr w:type="gramEnd"/>
          </w:p>
          <w:p w14:paraId="4C180CF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else if ((payplan = 'ME') and (</w:t>
            </w:r>
            <w:proofErr w:type="spellStart"/>
            <w:r w:rsidRPr="001C57CC">
              <w:rPr>
                <w:rFonts w:asciiTheme="minorHAnsi" w:hAnsiTheme="minorHAnsi" w:cstheme="minorHAnsi"/>
                <w:sz w:val="18"/>
                <w:szCs w:val="18"/>
              </w:rPr>
              <w:t>paygrd</w:t>
            </w:r>
            <w:proofErr w:type="spellEnd"/>
            <w:r w:rsidRPr="001C57CC">
              <w:rPr>
                <w:rFonts w:asciiTheme="minorHAnsi" w:hAnsiTheme="minorHAnsi" w:cstheme="minorHAnsi"/>
                <w:sz w:val="18"/>
                <w:szCs w:val="18"/>
              </w:rPr>
              <w:t xml:space="preserve"> in '01','02','03','04','05', '06',’07','08','09'))) then no </w:t>
            </w:r>
            <w:proofErr w:type="gramStart"/>
            <w:r w:rsidRPr="001C57CC">
              <w:rPr>
                <w:rFonts w:asciiTheme="minorHAnsi" w:hAnsiTheme="minorHAnsi" w:cstheme="minorHAnsi"/>
                <w:sz w:val="18"/>
                <w:szCs w:val="18"/>
              </w:rPr>
              <w:t>transformation;</w:t>
            </w:r>
            <w:proofErr w:type="gramEnd"/>
          </w:p>
          <w:p w14:paraId="51B7752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else if ((payplan eq 'MW') and (</w:t>
            </w:r>
            <w:proofErr w:type="spellStart"/>
            <w:r w:rsidRPr="001C57CC">
              <w:rPr>
                <w:rFonts w:asciiTheme="minorHAnsi" w:hAnsiTheme="minorHAnsi" w:cstheme="minorHAnsi"/>
                <w:sz w:val="18"/>
                <w:szCs w:val="18"/>
              </w:rPr>
              <w:t>paygrd</w:t>
            </w:r>
            <w:proofErr w:type="spellEnd"/>
            <w:r w:rsidRPr="001C57CC">
              <w:rPr>
                <w:rFonts w:asciiTheme="minorHAnsi" w:hAnsiTheme="minorHAnsi" w:cstheme="minorHAnsi"/>
                <w:sz w:val="18"/>
                <w:szCs w:val="18"/>
              </w:rPr>
              <w:t xml:space="preserve"> in ('01','02','03','04','05'))) then </w:t>
            </w:r>
            <w:proofErr w:type="spellStart"/>
            <w:r w:rsidRPr="001C57CC">
              <w:rPr>
                <w:rFonts w:asciiTheme="minorHAnsi" w:hAnsiTheme="minorHAnsi" w:cstheme="minorHAnsi"/>
                <w:sz w:val="18"/>
                <w:szCs w:val="18"/>
              </w:rPr>
              <w:t>paygr</w:t>
            </w:r>
            <w:proofErr w:type="spellEnd"/>
            <w:r w:rsidRPr="001C57CC">
              <w:rPr>
                <w:rFonts w:asciiTheme="minorHAnsi" w:hAnsiTheme="minorHAnsi" w:cstheme="minorHAnsi"/>
                <w:sz w:val="18"/>
                <w:szCs w:val="18"/>
              </w:rPr>
              <w:t xml:space="preserve"> = </w:t>
            </w:r>
            <w:proofErr w:type="spellStart"/>
            <w:r w:rsidRPr="001C57CC">
              <w:rPr>
                <w:rFonts w:asciiTheme="minorHAnsi" w:hAnsiTheme="minorHAnsi" w:cstheme="minorHAnsi"/>
                <w:sz w:val="18"/>
                <w:szCs w:val="18"/>
              </w:rPr>
              <w:t>paygrd</w:t>
            </w:r>
            <w:proofErr w:type="spellEnd"/>
            <w:r w:rsidRPr="001C57CC">
              <w:rPr>
                <w:rFonts w:asciiTheme="minorHAnsi" w:hAnsiTheme="minorHAnsi" w:cstheme="minorHAnsi"/>
                <w:sz w:val="18"/>
                <w:szCs w:val="18"/>
              </w:rPr>
              <w:t xml:space="preserve"> + </w:t>
            </w:r>
            <w:proofErr w:type="gramStart"/>
            <w:r w:rsidRPr="001C57CC">
              <w:rPr>
                <w:rFonts w:asciiTheme="minorHAnsi" w:hAnsiTheme="minorHAnsi" w:cstheme="minorHAnsi"/>
                <w:sz w:val="18"/>
                <w:szCs w:val="18"/>
              </w:rPr>
              <w:t>10;</w:t>
            </w:r>
            <w:proofErr w:type="gramEnd"/>
          </w:p>
          <w:p w14:paraId="0616C6F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else if ((payplan eq 'MC') and (</w:t>
            </w:r>
            <w:proofErr w:type="spellStart"/>
            <w:r w:rsidRPr="001C57CC">
              <w:rPr>
                <w:rFonts w:asciiTheme="minorHAnsi" w:hAnsiTheme="minorHAnsi" w:cstheme="minorHAnsi"/>
                <w:sz w:val="18"/>
                <w:szCs w:val="18"/>
              </w:rPr>
              <w:t>paygrd</w:t>
            </w:r>
            <w:proofErr w:type="spellEnd"/>
            <w:r w:rsidRPr="001C57CC">
              <w:rPr>
                <w:rFonts w:asciiTheme="minorHAnsi" w:hAnsiTheme="minorHAnsi" w:cstheme="minorHAnsi"/>
                <w:sz w:val="18"/>
                <w:szCs w:val="18"/>
              </w:rPr>
              <w:t xml:space="preserve"> eq '01')) then </w:t>
            </w:r>
            <w:proofErr w:type="spellStart"/>
            <w:r w:rsidRPr="001C57CC">
              <w:rPr>
                <w:rFonts w:asciiTheme="minorHAnsi" w:hAnsiTheme="minorHAnsi" w:cstheme="minorHAnsi"/>
                <w:sz w:val="18"/>
                <w:szCs w:val="18"/>
              </w:rPr>
              <w:t>paygr</w:t>
            </w:r>
            <w:proofErr w:type="spellEnd"/>
            <w:r w:rsidRPr="001C57CC">
              <w:rPr>
                <w:rFonts w:asciiTheme="minorHAnsi" w:hAnsiTheme="minorHAnsi" w:cstheme="minorHAnsi"/>
                <w:sz w:val="18"/>
                <w:szCs w:val="18"/>
              </w:rPr>
              <w:t xml:space="preserve"> ='19</w:t>
            </w:r>
            <w:proofErr w:type="gramStart"/>
            <w:r w:rsidRPr="001C57CC">
              <w:rPr>
                <w:rFonts w:asciiTheme="minorHAnsi" w:hAnsiTheme="minorHAnsi" w:cstheme="minorHAnsi"/>
                <w:sz w:val="18"/>
                <w:szCs w:val="18"/>
              </w:rPr>
              <w:t>';</w:t>
            </w:r>
            <w:proofErr w:type="gramEnd"/>
          </w:p>
          <w:p w14:paraId="32DCC5F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else if ((payplan = 'MO') and (</w:t>
            </w:r>
            <w:proofErr w:type="spellStart"/>
            <w:r w:rsidRPr="001C57CC">
              <w:rPr>
                <w:rFonts w:asciiTheme="minorHAnsi" w:hAnsiTheme="minorHAnsi" w:cstheme="minorHAnsi"/>
                <w:sz w:val="18"/>
                <w:szCs w:val="18"/>
              </w:rPr>
              <w:t>paygrd</w:t>
            </w:r>
            <w:proofErr w:type="spellEnd"/>
            <w:r w:rsidRPr="001C57CC">
              <w:rPr>
                <w:rFonts w:asciiTheme="minorHAnsi" w:hAnsiTheme="minorHAnsi" w:cstheme="minorHAnsi"/>
                <w:sz w:val="18"/>
                <w:szCs w:val="18"/>
              </w:rPr>
              <w:t xml:space="preserve"> in '01','02','03','04','05', '06','07','08','09','10','11'))) then</w:t>
            </w:r>
          </w:p>
          <w:p w14:paraId="5AA40181" w14:textId="77777777" w:rsidR="00C5674E" w:rsidRPr="001C57CC" w:rsidRDefault="00C5674E" w:rsidP="00C527F1">
            <w:pPr>
              <w:rPr>
                <w:rFonts w:asciiTheme="minorHAnsi" w:hAnsiTheme="minorHAnsi" w:cstheme="minorHAnsi"/>
                <w:sz w:val="18"/>
                <w:szCs w:val="18"/>
              </w:rPr>
            </w:pPr>
            <w:proofErr w:type="spellStart"/>
            <w:r w:rsidRPr="001C57CC">
              <w:rPr>
                <w:rFonts w:asciiTheme="minorHAnsi" w:hAnsiTheme="minorHAnsi" w:cstheme="minorHAnsi"/>
                <w:sz w:val="18"/>
                <w:szCs w:val="18"/>
              </w:rPr>
              <w:t>paygr</w:t>
            </w:r>
            <w:proofErr w:type="spellEnd"/>
            <w:r w:rsidRPr="001C57CC">
              <w:rPr>
                <w:rFonts w:asciiTheme="minorHAnsi" w:hAnsiTheme="minorHAnsi" w:cstheme="minorHAnsi"/>
                <w:sz w:val="18"/>
                <w:szCs w:val="18"/>
              </w:rPr>
              <w:t xml:space="preserve"> = </w:t>
            </w:r>
            <w:proofErr w:type="spellStart"/>
            <w:r w:rsidRPr="001C57CC">
              <w:rPr>
                <w:rFonts w:asciiTheme="minorHAnsi" w:hAnsiTheme="minorHAnsi" w:cstheme="minorHAnsi"/>
                <w:sz w:val="18"/>
                <w:szCs w:val="18"/>
              </w:rPr>
              <w:t>paygrd</w:t>
            </w:r>
            <w:proofErr w:type="spellEnd"/>
            <w:r w:rsidRPr="001C57CC">
              <w:rPr>
                <w:rFonts w:asciiTheme="minorHAnsi" w:hAnsiTheme="minorHAnsi" w:cstheme="minorHAnsi"/>
                <w:sz w:val="18"/>
                <w:szCs w:val="18"/>
              </w:rPr>
              <w:t xml:space="preserve"> + </w:t>
            </w:r>
            <w:proofErr w:type="gramStart"/>
            <w:r w:rsidRPr="001C57CC">
              <w:rPr>
                <w:rFonts w:asciiTheme="minorHAnsi" w:hAnsiTheme="minorHAnsi" w:cstheme="minorHAnsi"/>
                <w:sz w:val="18"/>
                <w:szCs w:val="18"/>
              </w:rPr>
              <w:t>20;</w:t>
            </w:r>
            <w:proofErr w:type="gramEnd"/>
          </w:p>
          <w:p w14:paraId="60DA8B1A"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else if ((payplan = 'GS') and (</w:t>
            </w:r>
            <w:proofErr w:type="spellStart"/>
            <w:r w:rsidRPr="001C57CC">
              <w:rPr>
                <w:rFonts w:asciiTheme="minorHAnsi" w:hAnsiTheme="minorHAnsi" w:cstheme="minorHAnsi"/>
                <w:sz w:val="18"/>
                <w:szCs w:val="18"/>
              </w:rPr>
              <w:t>paygrd</w:t>
            </w:r>
            <w:proofErr w:type="spellEnd"/>
            <w:r w:rsidRPr="001C57CC">
              <w:rPr>
                <w:rFonts w:asciiTheme="minorHAnsi" w:hAnsiTheme="minorHAnsi" w:cstheme="minorHAnsi"/>
                <w:sz w:val="18"/>
                <w:szCs w:val="18"/>
              </w:rPr>
              <w:t xml:space="preserve"> in ('01','02','03','04','05', '06','07','08','09','10','11','12', '13', '14','15','16','17','18'))) then </w:t>
            </w:r>
            <w:proofErr w:type="spellStart"/>
            <w:r w:rsidRPr="001C57CC">
              <w:rPr>
                <w:rFonts w:asciiTheme="minorHAnsi" w:hAnsiTheme="minorHAnsi" w:cstheme="minorHAnsi"/>
                <w:sz w:val="18"/>
                <w:szCs w:val="18"/>
              </w:rPr>
              <w:t>paygr</w:t>
            </w:r>
            <w:proofErr w:type="spellEnd"/>
            <w:r w:rsidRPr="001C57CC">
              <w:rPr>
                <w:rFonts w:asciiTheme="minorHAnsi" w:hAnsiTheme="minorHAnsi" w:cstheme="minorHAnsi"/>
                <w:sz w:val="18"/>
                <w:szCs w:val="18"/>
              </w:rPr>
              <w:t xml:space="preserve"> = </w:t>
            </w:r>
            <w:proofErr w:type="spellStart"/>
            <w:r w:rsidRPr="001C57CC">
              <w:rPr>
                <w:rFonts w:asciiTheme="minorHAnsi" w:hAnsiTheme="minorHAnsi" w:cstheme="minorHAnsi"/>
                <w:sz w:val="18"/>
                <w:szCs w:val="18"/>
              </w:rPr>
              <w:t>paygrd</w:t>
            </w:r>
            <w:proofErr w:type="spellEnd"/>
            <w:r w:rsidRPr="001C57CC">
              <w:rPr>
                <w:rFonts w:asciiTheme="minorHAnsi" w:hAnsiTheme="minorHAnsi" w:cstheme="minorHAnsi"/>
                <w:sz w:val="18"/>
                <w:szCs w:val="18"/>
              </w:rPr>
              <w:t xml:space="preserve"> + </w:t>
            </w:r>
            <w:proofErr w:type="gramStart"/>
            <w:r w:rsidRPr="001C57CC">
              <w:rPr>
                <w:rFonts w:asciiTheme="minorHAnsi" w:hAnsiTheme="minorHAnsi" w:cstheme="minorHAnsi"/>
                <w:sz w:val="18"/>
                <w:szCs w:val="18"/>
              </w:rPr>
              <w:t>40;</w:t>
            </w:r>
            <w:proofErr w:type="gramEnd"/>
          </w:p>
          <w:p w14:paraId="3B174B1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else if (</w:t>
            </w:r>
            <w:proofErr w:type="spellStart"/>
            <w:r w:rsidRPr="001C57CC">
              <w:rPr>
                <w:rFonts w:asciiTheme="minorHAnsi" w:hAnsiTheme="minorHAnsi" w:cstheme="minorHAnsi"/>
                <w:sz w:val="18"/>
                <w:szCs w:val="18"/>
              </w:rPr>
              <w:t>paygrd</w:t>
            </w:r>
            <w:proofErr w:type="spellEnd"/>
            <w:r w:rsidRPr="001C57CC">
              <w:rPr>
                <w:rFonts w:asciiTheme="minorHAnsi" w:hAnsiTheme="minorHAnsi" w:cstheme="minorHAnsi"/>
                <w:sz w:val="18"/>
                <w:szCs w:val="18"/>
              </w:rPr>
              <w:t xml:space="preserve"> in ('00','90')) then </w:t>
            </w:r>
            <w:proofErr w:type="spellStart"/>
            <w:r w:rsidRPr="001C57CC">
              <w:rPr>
                <w:rFonts w:asciiTheme="minorHAnsi" w:hAnsiTheme="minorHAnsi" w:cstheme="minorHAnsi"/>
                <w:sz w:val="18"/>
                <w:szCs w:val="18"/>
              </w:rPr>
              <w:t>paygr</w:t>
            </w:r>
            <w:proofErr w:type="spellEnd"/>
            <w:r w:rsidRPr="001C57CC">
              <w:rPr>
                <w:rFonts w:asciiTheme="minorHAnsi" w:hAnsiTheme="minorHAnsi" w:cstheme="minorHAnsi"/>
                <w:sz w:val="18"/>
                <w:szCs w:val="18"/>
              </w:rPr>
              <w:t xml:space="preserve"> = '99';</w:t>
            </w:r>
          </w:p>
        </w:tc>
      </w:tr>
      <w:tr w:rsidR="00C5674E" w:rsidRPr="001C57CC" w14:paraId="5B5B6230" w14:textId="77777777" w:rsidTr="00C5674E">
        <w:trPr>
          <w:trHeight w:val="288"/>
          <w:jc w:val="center"/>
        </w:trPr>
        <w:tc>
          <w:tcPr>
            <w:tcW w:w="1230" w:type="pct"/>
            <w:shd w:val="clear" w:color="auto" w:fill="auto"/>
            <w:vAlign w:val="center"/>
          </w:tcPr>
          <w:p w14:paraId="7290147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Sponsor Service</w:t>
            </w:r>
          </w:p>
        </w:tc>
        <w:tc>
          <w:tcPr>
            <w:tcW w:w="615" w:type="pct"/>
            <w:shd w:val="clear" w:color="auto" w:fill="auto"/>
            <w:vAlign w:val="center"/>
          </w:tcPr>
          <w:p w14:paraId="1C6F0DB4"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5E8DCB75"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sponsvc</w:t>
            </w:r>
          </w:p>
        </w:tc>
        <w:tc>
          <w:tcPr>
            <w:tcW w:w="2439" w:type="pct"/>
            <w:shd w:val="clear" w:color="auto" w:fill="auto"/>
            <w:vAlign w:val="center"/>
          </w:tcPr>
          <w:p w14:paraId="00C331D5"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5CD5642A" w14:textId="77777777" w:rsidTr="00C5674E">
        <w:trPr>
          <w:trHeight w:val="890"/>
          <w:jc w:val="center"/>
        </w:trPr>
        <w:tc>
          <w:tcPr>
            <w:tcW w:w="1230" w:type="pct"/>
            <w:shd w:val="clear" w:color="auto" w:fill="auto"/>
            <w:vAlign w:val="center"/>
          </w:tcPr>
          <w:p w14:paraId="5BD2B2EA"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Beneficiary Name of Record</w:t>
            </w:r>
          </w:p>
        </w:tc>
        <w:tc>
          <w:tcPr>
            <w:tcW w:w="615" w:type="pct"/>
            <w:shd w:val="clear" w:color="auto" w:fill="auto"/>
            <w:vAlign w:val="center"/>
          </w:tcPr>
          <w:p w14:paraId="3D269A64"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$27</w:t>
            </w:r>
          </w:p>
        </w:tc>
        <w:tc>
          <w:tcPr>
            <w:tcW w:w="716" w:type="pct"/>
            <w:shd w:val="clear" w:color="auto" w:fill="auto"/>
            <w:vAlign w:val="center"/>
          </w:tcPr>
          <w:p w14:paraId="00453C2B"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lastname</w:t>
            </w:r>
            <w:proofErr w:type="spellEnd"/>
            <w:r w:rsidRPr="001C57CC">
              <w:rPr>
                <w:rFonts w:asciiTheme="minorHAnsi" w:hAnsiTheme="minorHAnsi" w:cstheme="minorHAnsi"/>
                <w:sz w:val="18"/>
                <w:szCs w:val="18"/>
              </w:rPr>
              <w:t xml:space="preserve">, </w:t>
            </w:r>
            <w:proofErr w:type="spellStart"/>
            <w:r w:rsidRPr="001C57CC">
              <w:rPr>
                <w:rFonts w:asciiTheme="minorHAnsi" w:hAnsiTheme="minorHAnsi" w:cstheme="minorHAnsi"/>
                <w:sz w:val="18"/>
                <w:szCs w:val="18"/>
              </w:rPr>
              <w:t>frstname</w:t>
            </w:r>
            <w:proofErr w:type="spellEnd"/>
            <w:r w:rsidRPr="001C57CC">
              <w:rPr>
                <w:rFonts w:asciiTheme="minorHAnsi" w:hAnsiTheme="minorHAnsi" w:cstheme="minorHAnsi"/>
                <w:sz w:val="18"/>
                <w:szCs w:val="18"/>
              </w:rPr>
              <w:t xml:space="preserve">, </w:t>
            </w:r>
            <w:proofErr w:type="spellStart"/>
            <w:r w:rsidRPr="001C57CC">
              <w:rPr>
                <w:rFonts w:asciiTheme="minorHAnsi" w:hAnsiTheme="minorHAnsi" w:cstheme="minorHAnsi"/>
                <w:sz w:val="18"/>
                <w:szCs w:val="18"/>
              </w:rPr>
              <w:t>midlname</w:t>
            </w:r>
            <w:proofErr w:type="spellEnd"/>
          </w:p>
        </w:tc>
        <w:tc>
          <w:tcPr>
            <w:tcW w:w="2439" w:type="pct"/>
            <w:shd w:val="clear" w:color="auto" w:fill="auto"/>
            <w:vAlign w:val="center"/>
          </w:tcPr>
          <w:p w14:paraId="7B21DAD7"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In MDR:  Concatenate last name, first name and middle name</w:t>
            </w:r>
          </w:p>
        </w:tc>
      </w:tr>
      <w:tr w:rsidR="00C5674E" w:rsidRPr="001C57CC" w14:paraId="629DC7A8" w14:textId="77777777" w:rsidTr="00C5674E">
        <w:trPr>
          <w:trHeight w:val="683"/>
          <w:jc w:val="center"/>
        </w:trPr>
        <w:tc>
          <w:tcPr>
            <w:tcW w:w="1230" w:type="pct"/>
            <w:shd w:val="clear" w:color="auto" w:fill="auto"/>
            <w:vAlign w:val="center"/>
          </w:tcPr>
          <w:p w14:paraId="0170837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Date of Birth</w:t>
            </w:r>
          </w:p>
        </w:tc>
        <w:tc>
          <w:tcPr>
            <w:tcW w:w="615" w:type="pct"/>
            <w:shd w:val="clear" w:color="auto" w:fill="auto"/>
            <w:vAlign w:val="center"/>
          </w:tcPr>
          <w:p w14:paraId="546F33E8"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Date (8) (YYYYDDMM)</w:t>
            </w:r>
          </w:p>
        </w:tc>
        <w:tc>
          <w:tcPr>
            <w:tcW w:w="716" w:type="pct"/>
            <w:shd w:val="clear" w:color="auto" w:fill="auto"/>
            <w:vAlign w:val="center"/>
          </w:tcPr>
          <w:p w14:paraId="7EB96888"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patdob</w:t>
            </w:r>
          </w:p>
        </w:tc>
        <w:tc>
          <w:tcPr>
            <w:tcW w:w="2439" w:type="pct"/>
            <w:shd w:val="clear" w:color="auto" w:fill="auto"/>
            <w:vAlign w:val="center"/>
          </w:tcPr>
          <w:p w14:paraId="29EC203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4A8CC20" w14:textId="77777777" w:rsidTr="00C5674E">
        <w:trPr>
          <w:trHeight w:val="288"/>
          <w:jc w:val="center"/>
        </w:trPr>
        <w:tc>
          <w:tcPr>
            <w:tcW w:w="1230" w:type="pct"/>
            <w:shd w:val="clear" w:color="auto" w:fill="auto"/>
            <w:vAlign w:val="center"/>
          </w:tcPr>
          <w:p w14:paraId="5A016FC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DDS</w:t>
            </w:r>
          </w:p>
        </w:tc>
        <w:tc>
          <w:tcPr>
            <w:tcW w:w="615" w:type="pct"/>
            <w:shd w:val="clear" w:color="auto" w:fill="auto"/>
            <w:vAlign w:val="center"/>
          </w:tcPr>
          <w:p w14:paraId="0429961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32E80DDC"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dds</w:t>
            </w:r>
            <w:proofErr w:type="spellEnd"/>
          </w:p>
        </w:tc>
        <w:tc>
          <w:tcPr>
            <w:tcW w:w="2439" w:type="pct"/>
            <w:shd w:val="clear" w:color="auto" w:fill="auto"/>
            <w:vAlign w:val="center"/>
          </w:tcPr>
          <w:p w14:paraId="0B688AFD"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Drop for FY09+</w:t>
            </w:r>
          </w:p>
        </w:tc>
      </w:tr>
      <w:tr w:rsidR="00C5674E" w:rsidRPr="001C57CC" w14:paraId="0A04C32D" w14:textId="77777777" w:rsidTr="00C5674E">
        <w:trPr>
          <w:trHeight w:val="288"/>
          <w:jc w:val="center"/>
        </w:trPr>
        <w:tc>
          <w:tcPr>
            <w:tcW w:w="1230" w:type="pct"/>
            <w:shd w:val="clear" w:color="auto" w:fill="auto"/>
            <w:vAlign w:val="center"/>
          </w:tcPr>
          <w:p w14:paraId="1AABB4A7"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Gender</w:t>
            </w:r>
          </w:p>
        </w:tc>
        <w:tc>
          <w:tcPr>
            <w:tcW w:w="615" w:type="pct"/>
            <w:shd w:val="clear" w:color="auto" w:fill="auto"/>
            <w:vAlign w:val="center"/>
          </w:tcPr>
          <w:p w14:paraId="483E3A04"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5FC86840"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patsex</w:t>
            </w:r>
            <w:proofErr w:type="spellEnd"/>
          </w:p>
        </w:tc>
        <w:tc>
          <w:tcPr>
            <w:tcW w:w="2439" w:type="pct"/>
            <w:shd w:val="clear" w:color="auto" w:fill="auto"/>
            <w:vAlign w:val="center"/>
          </w:tcPr>
          <w:p w14:paraId="265445C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79C6D80" w14:textId="77777777" w:rsidTr="00C5674E">
        <w:trPr>
          <w:trHeight w:val="288"/>
          <w:jc w:val="center"/>
        </w:trPr>
        <w:tc>
          <w:tcPr>
            <w:tcW w:w="1230" w:type="pct"/>
            <w:shd w:val="clear" w:color="auto" w:fill="auto"/>
            <w:vAlign w:val="center"/>
          </w:tcPr>
          <w:p w14:paraId="73C0427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Beneficiary Zip Code</w:t>
            </w:r>
          </w:p>
        </w:tc>
        <w:tc>
          <w:tcPr>
            <w:tcW w:w="615" w:type="pct"/>
            <w:shd w:val="clear" w:color="auto" w:fill="auto"/>
            <w:vAlign w:val="center"/>
          </w:tcPr>
          <w:p w14:paraId="31C24351"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$5</w:t>
            </w:r>
          </w:p>
        </w:tc>
        <w:tc>
          <w:tcPr>
            <w:tcW w:w="716" w:type="pct"/>
            <w:shd w:val="clear" w:color="auto" w:fill="auto"/>
            <w:vAlign w:val="center"/>
          </w:tcPr>
          <w:p w14:paraId="2368BE5C"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patzip</w:t>
            </w:r>
            <w:proofErr w:type="spellEnd"/>
          </w:p>
        </w:tc>
        <w:tc>
          <w:tcPr>
            <w:tcW w:w="2439" w:type="pct"/>
            <w:shd w:val="clear" w:color="auto" w:fill="auto"/>
            <w:vAlign w:val="center"/>
          </w:tcPr>
          <w:p w14:paraId="045B8F7D"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7E205F6D" w14:textId="77777777" w:rsidTr="00C5674E">
        <w:trPr>
          <w:trHeight w:val="288"/>
          <w:jc w:val="center"/>
        </w:trPr>
        <w:tc>
          <w:tcPr>
            <w:tcW w:w="1230" w:type="pct"/>
            <w:shd w:val="clear" w:color="auto" w:fill="auto"/>
            <w:vAlign w:val="center"/>
          </w:tcPr>
          <w:p w14:paraId="57219F17"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Enrollment Status</w:t>
            </w:r>
          </w:p>
        </w:tc>
        <w:tc>
          <w:tcPr>
            <w:tcW w:w="615" w:type="pct"/>
            <w:shd w:val="clear" w:color="auto" w:fill="auto"/>
            <w:vAlign w:val="center"/>
          </w:tcPr>
          <w:p w14:paraId="3FE11C28"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7BA4F437"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enrstat</w:t>
            </w:r>
            <w:proofErr w:type="spellEnd"/>
          </w:p>
        </w:tc>
        <w:tc>
          <w:tcPr>
            <w:tcW w:w="2439" w:type="pct"/>
            <w:shd w:val="clear" w:color="auto" w:fill="auto"/>
            <w:vAlign w:val="center"/>
          </w:tcPr>
          <w:p w14:paraId="0239CAA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75A0036" w14:textId="77777777" w:rsidTr="00C5674E">
        <w:trPr>
          <w:trHeight w:val="288"/>
          <w:jc w:val="center"/>
        </w:trPr>
        <w:tc>
          <w:tcPr>
            <w:tcW w:w="1230" w:type="pct"/>
            <w:shd w:val="clear" w:color="auto" w:fill="auto"/>
            <w:vAlign w:val="center"/>
          </w:tcPr>
          <w:p w14:paraId="3AF9D4F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Amount Allowed, Raw</w:t>
            </w:r>
          </w:p>
        </w:tc>
        <w:tc>
          <w:tcPr>
            <w:tcW w:w="615" w:type="pct"/>
            <w:shd w:val="clear" w:color="auto" w:fill="auto"/>
            <w:vAlign w:val="center"/>
          </w:tcPr>
          <w:p w14:paraId="1D6C7FD2"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10.2</w:t>
            </w:r>
          </w:p>
        </w:tc>
        <w:tc>
          <w:tcPr>
            <w:tcW w:w="716" w:type="pct"/>
            <w:shd w:val="clear" w:color="auto" w:fill="auto"/>
            <w:vAlign w:val="center"/>
          </w:tcPr>
          <w:p w14:paraId="7FE90B95"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allow</w:t>
            </w:r>
          </w:p>
        </w:tc>
        <w:tc>
          <w:tcPr>
            <w:tcW w:w="2439" w:type="pct"/>
            <w:shd w:val="clear" w:color="auto" w:fill="auto"/>
            <w:vAlign w:val="center"/>
          </w:tcPr>
          <w:p w14:paraId="2A6E5FB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7C56EDE" w14:textId="77777777" w:rsidTr="00C5674E">
        <w:trPr>
          <w:trHeight w:val="288"/>
          <w:jc w:val="center"/>
        </w:trPr>
        <w:tc>
          <w:tcPr>
            <w:tcW w:w="1230" w:type="pct"/>
            <w:shd w:val="clear" w:color="auto" w:fill="auto"/>
            <w:vAlign w:val="center"/>
          </w:tcPr>
          <w:p w14:paraId="02C6FB9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Amount Paid, Raw</w:t>
            </w:r>
          </w:p>
        </w:tc>
        <w:tc>
          <w:tcPr>
            <w:tcW w:w="615" w:type="pct"/>
            <w:shd w:val="clear" w:color="auto" w:fill="auto"/>
            <w:vAlign w:val="center"/>
          </w:tcPr>
          <w:p w14:paraId="26ADF5B8"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10.2</w:t>
            </w:r>
          </w:p>
        </w:tc>
        <w:tc>
          <w:tcPr>
            <w:tcW w:w="716" w:type="pct"/>
            <w:shd w:val="clear" w:color="auto" w:fill="auto"/>
            <w:vAlign w:val="center"/>
          </w:tcPr>
          <w:p w14:paraId="0D60BD44"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paid</w:t>
            </w:r>
          </w:p>
        </w:tc>
        <w:tc>
          <w:tcPr>
            <w:tcW w:w="2439" w:type="pct"/>
            <w:shd w:val="clear" w:color="auto" w:fill="auto"/>
            <w:vAlign w:val="center"/>
          </w:tcPr>
          <w:p w14:paraId="53498D7A"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710F11C2" w14:textId="77777777" w:rsidTr="00C5674E">
        <w:trPr>
          <w:trHeight w:val="288"/>
          <w:jc w:val="center"/>
        </w:trPr>
        <w:tc>
          <w:tcPr>
            <w:tcW w:w="1230" w:type="pct"/>
            <w:shd w:val="clear" w:color="auto" w:fill="auto"/>
            <w:vAlign w:val="center"/>
          </w:tcPr>
          <w:p w14:paraId="7C3B038D"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Provider Tax ID</w:t>
            </w:r>
          </w:p>
        </w:tc>
        <w:tc>
          <w:tcPr>
            <w:tcW w:w="615" w:type="pct"/>
            <w:shd w:val="clear" w:color="auto" w:fill="auto"/>
            <w:vAlign w:val="center"/>
          </w:tcPr>
          <w:p w14:paraId="7F042E4E"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$9</w:t>
            </w:r>
          </w:p>
        </w:tc>
        <w:tc>
          <w:tcPr>
            <w:tcW w:w="716" w:type="pct"/>
            <w:shd w:val="clear" w:color="auto" w:fill="auto"/>
            <w:vAlign w:val="center"/>
          </w:tcPr>
          <w:p w14:paraId="40FE7C4B"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taxid</w:t>
            </w:r>
            <w:proofErr w:type="spellEnd"/>
          </w:p>
        </w:tc>
        <w:tc>
          <w:tcPr>
            <w:tcW w:w="2439" w:type="pct"/>
            <w:shd w:val="clear" w:color="auto" w:fill="auto"/>
            <w:vAlign w:val="center"/>
          </w:tcPr>
          <w:p w14:paraId="7DF3123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1DF5F6CA" w14:textId="77777777" w:rsidTr="00C5674E">
        <w:trPr>
          <w:trHeight w:val="288"/>
          <w:jc w:val="center"/>
        </w:trPr>
        <w:tc>
          <w:tcPr>
            <w:tcW w:w="1230" w:type="pct"/>
            <w:shd w:val="clear" w:color="auto" w:fill="auto"/>
            <w:vAlign w:val="center"/>
          </w:tcPr>
          <w:p w14:paraId="6A2945D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Multiple Provider ID</w:t>
            </w:r>
          </w:p>
        </w:tc>
        <w:tc>
          <w:tcPr>
            <w:tcW w:w="615" w:type="pct"/>
            <w:shd w:val="clear" w:color="auto" w:fill="auto"/>
            <w:vAlign w:val="center"/>
          </w:tcPr>
          <w:p w14:paraId="4C687D5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$4</w:t>
            </w:r>
          </w:p>
        </w:tc>
        <w:tc>
          <w:tcPr>
            <w:tcW w:w="716" w:type="pct"/>
            <w:shd w:val="clear" w:color="auto" w:fill="auto"/>
            <w:vAlign w:val="center"/>
          </w:tcPr>
          <w:p w14:paraId="43DD8484"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multprov</w:t>
            </w:r>
            <w:proofErr w:type="spellEnd"/>
          </w:p>
        </w:tc>
        <w:tc>
          <w:tcPr>
            <w:tcW w:w="2439" w:type="pct"/>
            <w:shd w:val="clear" w:color="auto" w:fill="auto"/>
            <w:vAlign w:val="center"/>
          </w:tcPr>
          <w:p w14:paraId="24319A37"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55F82120" w14:textId="77777777" w:rsidTr="00C5674E">
        <w:trPr>
          <w:trHeight w:val="288"/>
          <w:jc w:val="center"/>
        </w:trPr>
        <w:tc>
          <w:tcPr>
            <w:tcW w:w="1230" w:type="pct"/>
            <w:shd w:val="clear" w:color="auto" w:fill="auto"/>
            <w:vAlign w:val="center"/>
          </w:tcPr>
          <w:p w14:paraId="00096FD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Provider Zip</w:t>
            </w:r>
          </w:p>
        </w:tc>
        <w:tc>
          <w:tcPr>
            <w:tcW w:w="615" w:type="pct"/>
            <w:shd w:val="clear" w:color="auto" w:fill="auto"/>
            <w:vAlign w:val="center"/>
          </w:tcPr>
          <w:p w14:paraId="05133C88"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$5</w:t>
            </w:r>
          </w:p>
        </w:tc>
        <w:tc>
          <w:tcPr>
            <w:tcW w:w="716" w:type="pct"/>
            <w:shd w:val="clear" w:color="auto" w:fill="auto"/>
            <w:vAlign w:val="center"/>
          </w:tcPr>
          <w:p w14:paraId="53D02F13"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provzip</w:t>
            </w:r>
            <w:proofErr w:type="spellEnd"/>
          </w:p>
        </w:tc>
        <w:tc>
          <w:tcPr>
            <w:tcW w:w="2439" w:type="pct"/>
            <w:shd w:val="clear" w:color="auto" w:fill="auto"/>
            <w:vAlign w:val="center"/>
          </w:tcPr>
          <w:p w14:paraId="74AAC297"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1B65A939" w14:textId="77777777" w:rsidTr="00C5674E">
        <w:trPr>
          <w:trHeight w:val="288"/>
          <w:jc w:val="center"/>
        </w:trPr>
        <w:tc>
          <w:tcPr>
            <w:tcW w:w="1230" w:type="pct"/>
            <w:shd w:val="clear" w:color="auto" w:fill="auto"/>
            <w:vAlign w:val="center"/>
          </w:tcPr>
          <w:p w14:paraId="2B1BB5A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Diagnosis 1</w:t>
            </w:r>
          </w:p>
        </w:tc>
        <w:tc>
          <w:tcPr>
            <w:tcW w:w="615" w:type="pct"/>
            <w:shd w:val="clear" w:color="auto" w:fill="auto"/>
            <w:vAlign w:val="center"/>
          </w:tcPr>
          <w:p w14:paraId="61145FCB"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$7</w:t>
            </w:r>
          </w:p>
        </w:tc>
        <w:tc>
          <w:tcPr>
            <w:tcW w:w="716" w:type="pct"/>
            <w:shd w:val="clear" w:color="auto" w:fill="auto"/>
            <w:vAlign w:val="center"/>
          </w:tcPr>
          <w:p w14:paraId="0D0993D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dx1</w:t>
            </w:r>
          </w:p>
        </w:tc>
        <w:tc>
          <w:tcPr>
            <w:tcW w:w="2439" w:type="pct"/>
            <w:shd w:val="clear" w:color="auto" w:fill="auto"/>
            <w:vAlign w:val="center"/>
          </w:tcPr>
          <w:p w14:paraId="4379315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BB004C5" w14:textId="77777777" w:rsidTr="00C5674E">
        <w:trPr>
          <w:trHeight w:val="288"/>
          <w:jc w:val="center"/>
        </w:trPr>
        <w:tc>
          <w:tcPr>
            <w:tcW w:w="1230" w:type="pct"/>
            <w:shd w:val="clear" w:color="auto" w:fill="auto"/>
            <w:vAlign w:val="center"/>
          </w:tcPr>
          <w:p w14:paraId="2619BD6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Diagnosis 2</w:t>
            </w:r>
          </w:p>
        </w:tc>
        <w:tc>
          <w:tcPr>
            <w:tcW w:w="615" w:type="pct"/>
            <w:shd w:val="clear" w:color="auto" w:fill="auto"/>
            <w:vAlign w:val="center"/>
          </w:tcPr>
          <w:p w14:paraId="4484267B"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$7</w:t>
            </w:r>
          </w:p>
        </w:tc>
        <w:tc>
          <w:tcPr>
            <w:tcW w:w="716" w:type="pct"/>
            <w:shd w:val="clear" w:color="auto" w:fill="auto"/>
            <w:vAlign w:val="center"/>
          </w:tcPr>
          <w:p w14:paraId="523CCA7C"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dx2</w:t>
            </w:r>
          </w:p>
        </w:tc>
        <w:tc>
          <w:tcPr>
            <w:tcW w:w="2439" w:type="pct"/>
            <w:shd w:val="clear" w:color="auto" w:fill="auto"/>
            <w:vAlign w:val="center"/>
          </w:tcPr>
          <w:p w14:paraId="0130E43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BD45AA4" w14:textId="77777777" w:rsidTr="00C5674E">
        <w:trPr>
          <w:trHeight w:val="288"/>
          <w:jc w:val="center"/>
        </w:trPr>
        <w:tc>
          <w:tcPr>
            <w:tcW w:w="1230" w:type="pct"/>
            <w:shd w:val="clear" w:color="auto" w:fill="auto"/>
            <w:vAlign w:val="center"/>
          </w:tcPr>
          <w:p w14:paraId="3AB3DDE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Diagnosis 3</w:t>
            </w:r>
          </w:p>
        </w:tc>
        <w:tc>
          <w:tcPr>
            <w:tcW w:w="615" w:type="pct"/>
            <w:shd w:val="clear" w:color="auto" w:fill="auto"/>
            <w:vAlign w:val="center"/>
          </w:tcPr>
          <w:p w14:paraId="215487D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$7</w:t>
            </w:r>
          </w:p>
        </w:tc>
        <w:tc>
          <w:tcPr>
            <w:tcW w:w="716" w:type="pct"/>
            <w:shd w:val="clear" w:color="auto" w:fill="auto"/>
            <w:vAlign w:val="center"/>
          </w:tcPr>
          <w:p w14:paraId="4D62C24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dx3</w:t>
            </w:r>
          </w:p>
        </w:tc>
        <w:tc>
          <w:tcPr>
            <w:tcW w:w="2439" w:type="pct"/>
            <w:shd w:val="clear" w:color="auto" w:fill="auto"/>
            <w:vAlign w:val="center"/>
          </w:tcPr>
          <w:p w14:paraId="60C4754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95FF27A" w14:textId="77777777" w:rsidTr="000F4E67">
        <w:trPr>
          <w:trHeight w:val="368"/>
          <w:jc w:val="center"/>
        </w:trPr>
        <w:tc>
          <w:tcPr>
            <w:tcW w:w="1230" w:type="pct"/>
            <w:shd w:val="clear" w:color="auto" w:fill="auto"/>
            <w:vAlign w:val="center"/>
          </w:tcPr>
          <w:p w14:paraId="4CA63FB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Enrollment Site of Record</w:t>
            </w:r>
          </w:p>
        </w:tc>
        <w:tc>
          <w:tcPr>
            <w:tcW w:w="615" w:type="pct"/>
            <w:shd w:val="clear" w:color="auto" w:fill="auto"/>
            <w:vAlign w:val="center"/>
          </w:tcPr>
          <w:p w14:paraId="20E705F5"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$4</w:t>
            </w:r>
          </w:p>
        </w:tc>
        <w:tc>
          <w:tcPr>
            <w:tcW w:w="716" w:type="pct"/>
            <w:shd w:val="clear" w:color="auto" w:fill="auto"/>
            <w:vAlign w:val="center"/>
          </w:tcPr>
          <w:p w14:paraId="71304BDC"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enrsite</w:t>
            </w:r>
            <w:proofErr w:type="spellEnd"/>
          </w:p>
        </w:tc>
        <w:tc>
          <w:tcPr>
            <w:tcW w:w="2439" w:type="pct"/>
            <w:shd w:val="clear" w:color="auto" w:fill="auto"/>
            <w:vAlign w:val="center"/>
          </w:tcPr>
          <w:p w14:paraId="64DB3A7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6E9E6B9" w14:textId="77777777" w:rsidTr="00C5674E">
        <w:trPr>
          <w:trHeight w:val="288"/>
          <w:jc w:val="center"/>
        </w:trPr>
        <w:tc>
          <w:tcPr>
            <w:tcW w:w="1230" w:type="pct"/>
            <w:shd w:val="clear" w:color="auto" w:fill="auto"/>
            <w:vAlign w:val="center"/>
          </w:tcPr>
          <w:p w14:paraId="00E61215"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Age</w:t>
            </w:r>
          </w:p>
        </w:tc>
        <w:tc>
          <w:tcPr>
            <w:tcW w:w="615" w:type="pct"/>
            <w:shd w:val="clear" w:color="auto" w:fill="auto"/>
            <w:vAlign w:val="center"/>
          </w:tcPr>
          <w:p w14:paraId="1550685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N (3)</w:t>
            </w:r>
          </w:p>
        </w:tc>
        <w:tc>
          <w:tcPr>
            <w:tcW w:w="716" w:type="pct"/>
            <w:shd w:val="clear" w:color="auto" w:fill="auto"/>
            <w:vAlign w:val="center"/>
          </w:tcPr>
          <w:p w14:paraId="0A834BED"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patage</w:t>
            </w:r>
          </w:p>
        </w:tc>
        <w:tc>
          <w:tcPr>
            <w:tcW w:w="2439" w:type="pct"/>
            <w:shd w:val="clear" w:color="auto" w:fill="auto"/>
            <w:vAlign w:val="center"/>
          </w:tcPr>
          <w:p w14:paraId="6A046D8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23895CB4" w14:textId="77777777" w:rsidTr="00C5674E">
        <w:trPr>
          <w:trHeight w:val="288"/>
          <w:jc w:val="center"/>
        </w:trPr>
        <w:tc>
          <w:tcPr>
            <w:tcW w:w="1230" w:type="pct"/>
            <w:shd w:val="clear" w:color="auto" w:fill="auto"/>
            <w:vAlign w:val="center"/>
          </w:tcPr>
          <w:p w14:paraId="16452086" w14:textId="66468748"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Beneficiary Region </w:t>
            </w:r>
          </w:p>
        </w:tc>
        <w:tc>
          <w:tcPr>
            <w:tcW w:w="615" w:type="pct"/>
            <w:shd w:val="clear" w:color="auto" w:fill="auto"/>
            <w:vAlign w:val="center"/>
          </w:tcPr>
          <w:p w14:paraId="74FD7BEF"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7D260F90"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resreg</w:t>
            </w:r>
            <w:proofErr w:type="spellEnd"/>
          </w:p>
        </w:tc>
        <w:tc>
          <w:tcPr>
            <w:tcW w:w="2439" w:type="pct"/>
            <w:shd w:val="clear" w:color="auto" w:fill="auto"/>
            <w:vAlign w:val="center"/>
          </w:tcPr>
          <w:p w14:paraId="382FF9A7" w14:textId="0B5EE1C6"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HIDE No transformation.</w:t>
            </w:r>
          </w:p>
        </w:tc>
      </w:tr>
      <w:tr w:rsidR="00C5674E" w:rsidRPr="001C57CC" w14:paraId="660810C5" w14:textId="77777777" w:rsidTr="00C5674E">
        <w:trPr>
          <w:trHeight w:val="288"/>
          <w:jc w:val="center"/>
        </w:trPr>
        <w:tc>
          <w:tcPr>
            <w:tcW w:w="1230" w:type="pct"/>
            <w:shd w:val="clear" w:color="auto" w:fill="auto"/>
            <w:vAlign w:val="center"/>
          </w:tcPr>
          <w:p w14:paraId="67B6217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Provider Specialty</w:t>
            </w:r>
          </w:p>
        </w:tc>
        <w:tc>
          <w:tcPr>
            <w:tcW w:w="615" w:type="pct"/>
            <w:shd w:val="clear" w:color="auto" w:fill="auto"/>
            <w:vAlign w:val="center"/>
          </w:tcPr>
          <w:p w14:paraId="512F5F72"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026B2F42"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provspec</w:t>
            </w:r>
            <w:proofErr w:type="spellEnd"/>
          </w:p>
        </w:tc>
        <w:tc>
          <w:tcPr>
            <w:tcW w:w="2439" w:type="pct"/>
            <w:shd w:val="clear" w:color="auto" w:fill="auto"/>
            <w:vAlign w:val="center"/>
          </w:tcPr>
          <w:p w14:paraId="6500AD5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79D8933" w14:textId="77777777" w:rsidTr="00C5674E">
        <w:trPr>
          <w:trHeight w:val="530"/>
          <w:jc w:val="center"/>
        </w:trPr>
        <w:tc>
          <w:tcPr>
            <w:tcW w:w="1230" w:type="pct"/>
            <w:shd w:val="clear" w:color="auto" w:fill="auto"/>
            <w:vAlign w:val="center"/>
          </w:tcPr>
          <w:p w14:paraId="5E783EB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Begin Date of Care</w:t>
            </w:r>
          </w:p>
        </w:tc>
        <w:tc>
          <w:tcPr>
            <w:tcW w:w="615" w:type="pct"/>
            <w:shd w:val="clear" w:color="auto" w:fill="auto"/>
            <w:vAlign w:val="center"/>
          </w:tcPr>
          <w:p w14:paraId="4609E012"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Date (YYYYMMDD)</w:t>
            </w:r>
          </w:p>
        </w:tc>
        <w:tc>
          <w:tcPr>
            <w:tcW w:w="716" w:type="pct"/>
            <w:shd w:val="clear" w:color="auto" w:fill="auto"/>
            <w:vAlign w:val="center"/>
          </w:tcPr>
          <w:p w14:paraId="271751FF"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begdate</w:t>
            </w:r>
            <w:proofErr w:type="spellEnd"/>
          </w:p>
        </w:tc>
        <w:tc>
          <w:tcPr>
            <w:tcW w:w="2439" w:type="pct"/>
            <w:shd w:val="clear" w:color="auto" w:fill="auto"/>
            <w:vAlign w:val="center"/>
          </w:tcPr>
          <w:p w14:paraId="44B179E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7647B22D" w14:textId="77777777" w:rsidTr="00C5674E">
        <w:trPr>
          <w:trHeight w:val="530"/>
          <w:jc w:val="center"/>
        </w:trPr>
        <w:tc>
          <w:tcPr>
            <w:tcW w:w="1230" w:type="pct"/>
            <w:shd w:val="clear" w:color="auto" w:fill="auto"/>
            <w:vAlign w:val="center"/>
          </w:tcPr>
          <w:p w14:paraId="21A548EA"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End Date of Care</w:t>
            </w:r>
          </w:p>
        </w:tc>
        <w:tc>
          <w:tcPr>
            <w:tcW w:w="615" w:type="pct"/>
            <w:shd w:val="clear" w:color="auto" w:fill="auto"/>
            <w:vAlign w:val="center"/>
          </w:tcPr>
          <w:p w14:paraId="5CEAF54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Date (YYYYMMDD)</w:t>
            </w:r>
          </w:p>
        </w:tc>
        <w:tc>
          <w:tcPr>
            <w:tcW w:w="716" w:type="pct"/>
            <w:shd w:val="clear" w:color="auto" w:fill="auto"/>
            <w:vAlign w:val="center"/>
          </w:tcPr>
          <w:p w14:paraId="7D922B70"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enddate</w:t>
            </w:r>
            <w:proofErr w:type="spellEnd"/>
          </w:p>
        </w:tc>
        <w:tc>
          <w:tcPr>
            <w:tcW w:w="2439" w:type="pct"/>
            <w:shd w:val="clear" w:color="auto" w:fill="auto"/>
            <w:vAlign w:val="center"/>
          </w:tcPr>
          <w:p w14:paraId="6B9961B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39AB85FF" w14:textId="77777777" w:rsidTr="00C5674E">
        <w:trPr>
          <w:trHeight w:val="288"/>
          <w:jc w:val="center"/>
        </w:trPr>
        <w:tc>
          <w:tcPr>
            <w:tcW w:w="1230" w:type="pct"/>
            <w:shd w:val="clear" w:color="auto" w:fill="auto"/>
            <w:vAlign w:val="center"/>
          </w:tcPr>
          <w:p w14:paraId="378B67CD"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Procedure Code</w:t>
            </w:r>
          </w:p>
        </w:tc>
        <w:tc>
          <w:tcPr>
            <w:tcW w:w="615" w:type="pct"/>
            <w:shd w:val="clear" w:color="auto" w:fill="auto"/>
            <w:vAlign w:val="center"/>
          </w:tcPr>
          <w:p w14:paraId="7A19FC42"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$5</w:t>
            </w:r>
          </w:p>
        </w:tc>
        <w:tc>
          <w:tcPr>
            <w:tcW w:w="716" w:type="pct"/>
            <w:shd w:val="clear" w:color="auto" w:fill="auto"/>
            <w:vAlign w:val="center"/>
          </w:tcPr>
          <w:p w14:paraId="6B16B637"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cpt</w:t>
            </w:r>
            <w:proofErr w:type="spellEnd"/>
          </w:p>
        </w:tc>
        <w:tc>
          <w:tcPr>
            <w:tcW w:w="2439" w:type="pct"/>
            <w:shd w:val="clear" w:color="auto" w:fill="auto"/>
            <w:vAlign w:val="center"/>
          </w:tcPr>
          <w:p w14:paraId="61594B5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0599C2E0" w14:textId="77777777" w:rsidTr="00C5674E">
        <w:trPr>
          <w:trHeight w:val="288"/>
          <w:jc w:val="center"/>
        </w:trPr>
        <w:tc>
          <w:tcPr>
            <w:tcW w:w="1230" w:type="pct"/>
            <w:shd w:val="clear" w:color="auto" w:fill="auto"/>
            <w:vAlign w:val="center"/>
          </w:tcPr>
          <w:p w14:paraId="04404F1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Type of Sub Code</w:t>
            </w:r>
          </w:p>
        </w:tc>
        <w:tc>
          <w:tcPr>
            <w:tcW w:w="615" w:type="pct"/>
            <w:shd w:val="clear" w:color="auto" w:fill="auto"/>
            <w:vAlign w:val="center"/>
          </w:tcPr>
          <w:p w14:paraId="322816AE"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1F1BB14F"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subcode</w:t>
            </w:r>
          </w:p>
        </w:tc>
        <w:tc>
          <w:tcPr>
            <w:tcW w:w="2439" w:type="pct"/>
            <w:shd w:val="clear" w:color="auto" w:fill="auto"/>
            <w:vAlign w:val="center"/>
          </w:tcPr>
          <w:p w14:paraId="046DDBE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7740DC0" w14:textId="77777777" w:rsidTr="00C5674E">
        <w:trPr>
          <w:trHeight w:val="288"/>
          <w:jc w:val="center"/>
        </w:trPr>
        <w:tc>
          <w:tcPr>
            <w:tcW w:w="1230" w:type="pct"/>
            <w:shd w:val="clear" w:color="auto" w:fill="auto"/>
            <w:vAlign w:val="center"/>
          </w:tcPr>
          <w:p w14:paraId="76D5C75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Ben Cat Common</w:t>
            </w:r>
          </w:p>
        </w:tc>
        <w:tc>
          <w:tcPr>
            <w:tcW w:w="615" w:type="pct"/>
            <w:shd w:val="clear" w:color="auto" w:fill="auto"/>
            <w:vAlign w:val="center"/>
          </w:tcPr>
          <w:p w14:paraId="024C5442"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1FD48CA5"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dcomben</w:t>
            </w:r>
            <w:proofErr w:type="spellEnd"/>
          </w:p>
        </w:tc>
        <w:tc>
          <w:tcPr>
            <w:tcW w:w="2439" w:type="pct"/>
            <w:shd w:val="clear" w:color="auto" w:fill="auto"/>
            <w:vAlign w:val="center"/>
          </w:tcPr>
          <w:p w14:paraId="3824664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2A82786" w14:textId="77777777" w:rsidTr="00C5674E">
        <w:trPr>
          <w:trHeight w:val="288"/>
          <w:jc w:val="center"/>
        </w:trPr>
        <w:tc>
          <w:tcPr>
            <w:tcW w:w="1230" w:type="pct"/>
            <w:shd w:val="clear" w:color="auto" w:fill="auto"/>
            <w:vAlign w:val="center"/>
          </w:tcPr>
          <w:p w14:paraId="6A4070CA"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Number of Visits, Raw</w:t>
            </w:r>
          </w:p>
        </w:tc>
        <w:tc>
          <w:tcPr>
            <w:tcW w:w="615" w:type="pct"/>
            <w:shd w:val="clear" w:color="auto" w:fill="auto"/>
            <w:vAlign w:val="center"/>
          </w:tcPr>
          <w:p w14:paraId="4533E0C1"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N (3)</w:t>
            </w:r>
          </w:p>
        </w:tc>
        <w:tc>
          <w:tcPr>
            <w:tcW w:w="716" w:type="pct"/>
            <w:shd w:val="clear" w:color="auto" w:fill="auto"/>
            <w:vAlign w:val="center"/>
          </w:tcPr>
          <w:p w14:paraId="7063200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visits</w:t>
            </w:r>
          </w:p>
        </w:tc>
        <w:tc>
          <w:tcPr>
            <w:tcW w:w="2439" w:type="pct"/>
            <w:shd w:val="clear" w:color="auto" w:fill="auto"/>
            <w:vAlign w:val="center"/>
          </w:tcPr>
          <w:p w14:paraId="25D11F3D"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50822CBB" w14:textId="77777777" w:rsidTr="00C5674E">
        <w:trPr>
          <w:trHeight w:val="288"/>
          <w:jc w:val="center"/>
        </w:trPr>
        <w:tc>
          <w:tcPr>
            <w:tcW w:w="1230" w:type="pct"/>
            <w:shd w:val="clear" w:color="auto" w:fill="auto"/>
            <w:vAlign w:val="center"/>
          </w:tcPr>
          <w:p w14:paraId="68011AA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lastRenderedPageBreak/>
              <w:t>Service Type Code</w:t>
            </w:r>
          </w:p>
        </w:tc>
        <w:tc>
          <w:tcPr>
            <w:tcW w:w="615" w:type="pct"/>
            <w:shd w:val="clear" w:color="auto" w:fill="auto"/>
            <w:vAlign w:val="center"/>
          </w:tcPr>
          <w:p w14:paraId="0D67F30D"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303A563E"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typsvc1</w:t>
            </w:r>
          </w:p>
        </w:tc>
        <w:tc>
          <w:tcPr>
            <w:tcW w:w="2439" w:type="pct"/>
            <w:shd w:val="clear" w:color="auto" w:fill="auto"/>
            <w:vAlign w:val="center"/>
          </w:tcPr>
          <w:p w14:paraId="490B45D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No transformation. </w:t>
            </w:r>
          </w:p>
        </w:tc>
      </w:tr>
      <w:tr w:rsidR="00C5674E" w:rsidRPr="001C57CC" w14:paraId="38659655" w14:textId="77777777" w:rsidTr="00C5674E">
        <w:trPr>
          <w:trHeight w:val="288"/>
          <w:jc w:val="center"/>
        </w:trPr>
        <w:tc>
          <w:tcPr>
            <w:tcW w:w="1230" w:type="pct"/>
            <w:shd w:val="clear" w:color="auto" w:fill="auto"/>
            <w:vAlign w:val="center"/>
          </w:tcPr>
          <w:p w14:paraId="2CFAD88D" w14:textId="77777777" w:rsidR="00C5674E" w:rsidRPr="001C57CC" w:rsidRDefault="00C5674E" w:rsidP="00C527F1">
            <w:pPr>
              <w:rPr>
                <w:rFonts w:asciiTheme="minorHAnsi" w:hAnsiTheme="minorHAnsi" w:cstheme="minorHAnsi"/>
                <w:sz w:val="18"/>
                <w:szCs w:val="18"/>
              </w:rPr>
            </w:pPr>
            <w:proofErr w:type="gramStart"/>
            <w:r w:rsidRPr="001C57CC">
              <w:rPr>
                <w:rFonts w:asciiTheme="minorHAnsi" w:hAnsiTheme="minorHAnsi" w:cstheme="minorHAnsi"/>
                <w:sz w:val="18"/>
                <w:szCs w:val="18"/>
              </w:rPr>
              <w:t>Line Item</w:t>
            </w:r>
            <w:proofErr w:type="gramEnd"/>
            <w:r w:rsidRPr="001C57CC">
              <w:rPr>
                <w:rFonts w:asciiTheme="minorHAnsi" w:hAnsiTheme="minorHAnsi" w:cstheme="minorHAnsi"/>
                <w:sz w:val="18"/>
                <w:szCs w:val="18"/>
              </w:rPr>
              <w:t xml:space="preserve"> No</w:t>
            </w:r>
          </w:p>
        </w:tc>
        <w:tc>
          <w:tcPr>
            <w:tcW w:w="615" w:type="pct"/>
            <w:shd w:val="clear" w:color="auto" w:fill="auto"/>
            <w:vAlign w:val="center"/>
          </w:tcPr>
          <w:p w14:paraId="2E52722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$3</w:t>
            </w:r>
          </w:p>
        </w:tc>
        <w:tc>
          <w:tcPr>
            <w:tcW w:w="716" w:type="pct"/>
            <w:shd w:val="clear" w:color="auto" w:fill="auto"/>
            <w:vAlign w:val="center"/>
          </w:tcPr>
          <w:p w14:paraId="1126BDC0"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linum</w:t>
            </w:r>
            <w:proofErr w:type="spellEnd"/>
          </w:p>
        </w:tc>
        <w:tc>
          <w:tcPr>
            <w:tcW w:w="2439" w:type="pct"/>
            <w:shd w:val="clear" w:color="auto" w:fill="auto"/>
            <w:vAlign w:val="center"/>
          </w:tcPr>
          <w:p w14:paraId="164A387B" w14:textId="77777777" w:rsidR="00C5674E" w:rsidRPr="001C57CC" w:rsidRDefault="00C5674E" w:rsidP="00C527F1">
            <w:pPr>
              <w:rPr>
                <w:rFonts w:asciiTheme="minorHAnsi" w:hAnsiTheme="minorHAnsi" w:cstheme="minorHAnsi"/>
                <w:sz w:val="18"/>
                <w:szCs w:val="18"/>
              </w:rPr>
            </w:pPr>
            <w:proofErr w:type="gramStart"/>
            <w:r w:rsidRPr="001C57CC">
              <w:rPr>
                <w:rFonts w:asciiTheme="minorHAnsi" w:hAnsiTheme="minorHAnsi" w:cstheme="minorHAnsi"/>
                <w:sz w:val="18"/>
                <w:szCs w:val="18"/>
              </w:rPr>
              <w:t>Left-pad</w:t>
            </w:r>
            <w:proofErr w:type="gramEnd"/>
            <w:r w:rsidRPr="001C57CC">
              <w:rPr>
                <w:rFonts w:asciiTheme="minorHAnsi" w:hAnsiTheme="minorHAnsi" w:cstheme="minorHAnsi"/>
                <w:sz w:val="18"/>
                <w:szCs w:val="18"/>
              </w:rPr>
              <w:t xml:space="preserve"> with 0s, to be of length 3.</w:t>
            </w:r>
          </w:p>
        </w:tc>
      </w:tr>
      <w:tr w:rsidR="00C5674E" w:rsidRPr="001C57CC" w14:paraId="0AC4807B" w14:textId="77777777" w:rsidTr="00C5674E">
        <w:trPr>
          <w:trHeight w:val="288"/>
          <w:jc w:val="center"/>
        </w:trPr>
        <w:tc>
          <w:tcPr>
            <w:tcW w:w="1230" w:type="pct"/>
            <w:shd w:val="clear" w:color="auto" w:fill="auto"/>
            <w:vAlign w:val="center"/>
          </w:tcPr>
          <w:p w14:paraId="2C4517F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Serv Nature</w:t>
            </w:r>
          </w:p>
        </w:tc>
        <w:tc>
          <w:tcPr>
            <w:tcW w:w="615" w:type="pct"/>
            <w:shd w:val="clear" w:color="auto" w:fill="auto"/>
            <w:vAlign w:val="center"/>
          </w:tcPr>
          <w:p w14:paraId="71B442F4"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6D2FDBE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typsvc2</w:t>
            </w:r>
          </w:p>
        </w:tc>
        <w:tc>
          <w:tcPr>
            <w:tcW w:w="2439" w:type="pct"/>
            <w:shd w:val="clear" w:color="auto" w:fill="auto"/>
            <w:vAlign w:val="center"/>
          </w:tcPr>
          <w:p w14:paraId="60146DC8"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No transformation. </w:t>
            </w:r>
          </w:p>
        </w:tc>
      </w:tr>
      <w:tr w:rsidR="00C5674E" w:rsidRPr="001C57CC" w14:paraId="7C05E2E4" w14:textId="77777777" w:rsidTr="00C5674E">
        <w:trPr>
          <w:trHeight w:val="288"/>
          <w:jc w:val="center"/>
        </w:trPr>
        <w:tc>
          <w:tcPr>
            <w:tcW w:w="1230" w:type="pct"/>
            <w:shd w:val="clear" w:color="auto" w:fill="auto"/>
            <w:vAlign w:val="center"/>
          </w:tcPr>
          <w:p w14:paraId="2F81949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Place of Serv</w:t>
            </w:r>
          </w:p>
        </w:tc>
        <w:tc>
          <w:tcPr>
            <w:tcW w:w="615" w:type="pct"/>
            <w:shd w:val="clear" w:color="auto" w:fill="auto"/>
            <w:vAlign w:val="center"/>
          </w:tcPr>
          <w:p w14:paraId="192E87F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493BB9B3"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place</w:t>
            </w:r>
          </w:p>
        </w:tc>
        <w:tc>
          <w:tcPr>
            <w:tcW w:w="2439" w:type="pct"/>
            <w:shd w:val="clear" w:color="auto" w:fill="auto"/>
            <w:vAlign w:val="center"/>
          </w:tcPr>
          <w:p w14:paraId="134FEB6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FF7FFDA" w14:textId="77777777" w:rsidTr="00C5674E">
        <w:trPr>
          <w:trHeight w:val="288"/>
          <w:jc w:val="center"/>
        </w:trPr>
        <w:tc>
          <w:tcPr>
            <w:tcW w:w="1230" w:type="pct"/>
            <w:shd w:val="clear" w:color="auto" w:fill="auto"/>
            <w:vAlign w:val="center"/>
          </w:tcPr>
          <w:p w14:paraId="08DE524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Diagnosis 4</w:t>
            </w:r>
          </w:p>
        </w:tc>
        <w:tc>
          <w:tcPr>
            <w:tcW w:w="615" w:type="pct"/>
            <w:shd w:val="clear" w:color="auto" w:fill="auto"/>
            <w:vAlign w:val="center"/>
          </w:tcPr>
          <w:p w14:paraId="5407DEB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$7</w:t>
            </w:r>
          </w:p>
        </w:tc>
        <w:tc>
          <w:tcPr>
            <w:tcW w:w="716" w:type="pct"/>
            <w:shd w:val="clear" w:color="auto" w:fill="auto"/>
            <w:vAlign w:val="center"/>
          </w:tcPr>
          <w:p w14:paraId="35CE48A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dx4</w:t>
            </w:r>
          </w:p>
        </w:tc>
        <w:tc>
          <w:tcPr>
            <w:tcW w:w="2439" w:type="pct"/>
            <w:shd w:val="clear" w:color="auto" w:fill="auto"/>
            <w:vAlign w:val="center"/>
          </w:tcPr>
          <w:p w14:paraId="45C5CA8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A77AEDE" w14:textId="77777777" w:rsidTr="00C5674E">
        <w:trPr>
          <w:trHeight w:val="288"/>
          <w:jc w:val="center"/>
        </w:trPr>
        <w:tc>
          <w:tcPr>
            <w:tcW w:w="1230" w:type="pct"/>
            <w:shd w:val="clear" w:color="auto" w:fill="auto"/>
            <w:vAlign w:val="center"/>
          </w:tcPr>
          <w:p w14:paraId="781F215D"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Diagnosis 5</w:t>
            </w:r>
          </w:p>
        </w:tc>
        <w:tc>
          <w:tcPr>
            <w:tcW w:w="615" w:type="pct"/>
            <w:shd w:val="clear" w:color="auto" w:fill="auto"/>
            <w:vAlign w:val="center"/>
          </w:tcPr>
          <w:p w14:paraId="5D4FDE73"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$7</w:t>
            </w:r>
          </w:p>
        </w:tc>
        <w:tc>
          <w:tcPr>
            <w:tcW w:w="716" w:type="pct"/>
            <w:shd w:val="clear" w:color="auto" w:fill="auto"/>
            <w:vAlign w:val="center"/>
          </w:tcPr>
          <w:p w14:paraId="4BF6099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dx5</w:t>
            </w:r>
          </w:p>
        </w:tc>
        <w:tc>
          <w:tcPr>
            <w:tcW w:w="2439" w:type="pct"/>
            <w:shd w:val="clear" w:color="auto" w:fill="auto"/>
            <w:vAlign w:val="center"/>
          </w:tcPr>
          <w:p w14:paraId="38DB271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ED068C7" w14:textId="77777777" w:rsidTr="000F4E67">
        <w:trPr>
          <w:trHeight w:val="539"/>
          <w:jc w:val="center"/>
        </w:trPr>
        <w:tc>
          <w:tcPr>
            <w:tcW w:w="1230" w:type="pct"/>
            <w:shd w:val="clear" w:color="auto" w:fill="auto"/>
            <w:vAlign w:val="center"/>
          </w:tcPr>
          <w:p w14:paraId="6C7C4AB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Catchment Area ID of Record</w:t>
            </w:r>
          </w:p>
        </w:tc>
        <w:tc>
          <w:tcPr>
            <w:tcW w:w="615" w:type="pct"/>
            <w:shd w:val="clear" w:color="auto" w:fill="auto"/>
            <w:vAlign w:val="center"/>
          </w:tcPr>
          <w:p w14:paraId="774C61E4"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$4</w:t>
            </w:r>
          </w:p>
        </w:tc>
        <w:tc>
          <w:tcPr>
            <w:tcW w:w="716" w:type="pct"/>
            <w:shd w:val="clear" w:color="auto" w:fill="auto"/>
            <w:vAlign w:val="center"/>
          </w:tcPr>
          <w:p w14:paraId="68E2CFC1"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catch</w:t>
            </w:r>
          </w:p>
        </w:tc>
        <w:tc>
          <w:tcPr>
            <w:tcW w:w="2439" w:type="pct"/>
            <w:shd w:val="clear" w:color="auto" w:fill="auto"/>
            <w:vAlign w:val="center"/>
          </w:tcPr>
          <w:p w14:paraId="604915A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No transformation in M2.  Derived at source, by inserting a “0” before the </w:t>
            </w:r>
            <w:proofErr w:type="gramStart"/>
            <w:r w:rsidRPr="001C57CC">
              <w:rPr>
                <w:rFonts w:asciiTheme="minorHAnsi" w:hAnsiTheme="minorHAnsi" w:cstheme="minorHAnsi"/>
                <w:sz w:val="18"/>
                <w:szCs w:val="18"/>
              </w:rPr>
              <w:t>three digit</w:t>
            </w:r>
            <w:proofErr w:type="gramEnd"/>
            <w:r w:rsidRPr="001C57CC">
              <w:rPr>
                <w:rFonts w:asciiTheme="minorHAnsi" w:hAnsiTheme="minorHAnsi" w:cstheme="minorHAnsi"/>
                <w:sz w:val="18"/>
                <w:szCs w:val="18"/>
              </w:rPr>
              <w:t xml:space="preserve"> DMIS ID code. Hidden field.</w:t>
            </w:r>
          </w:p>
        </w:tc>
      </w:tr>
      <w:tr w:rsidR="00C5674E" w:rsidRPr="001C57CC" w14:paraId="1F367AD8" w14:textId="77777777" w:rsidTr="00C5674E">
        <w:trPr>
          <w:trHeight w:val="288"/>
          <w:jc w:val="center"/>
        </w:trPr>
        <w:tc>
          <w:tcPr>
            <w:tcW w:w="1230" w:type="pct"/>
            <w:shd w:val="clear" w:color="auto" w:fill="auto"/>
            <w:vAlign w:val="center"/>
          </w:tcPr>
          <w:p w14:paraId="4C50949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CM</w:t>
            </w:r>
          </w:p>
        </w:tc>
        <w:tc>
          <w:tcPr>
            <w:tcW w:w="615" w:type="pct"/>
            <w:shd w:val="clear" w:color="auto" w:fill="auto"/>
            <w:vAlign w:val="center"/>
          </w:tcPr>
          <w:p w14:paraId="4A60B60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N (2)</w:t>
            </w:r>
          </w:p>
        </w:tc>
        <w:tc>
          <w:tcPr>
            <w:tcW w:w="716" w:type="pct"/>
            <w:shd w:val="clear" w:color="auto" w:fill="auto"/>
            <w:vAlign w:val="center"/>
          </w:tcPr>
          <w:p w14:paraId="1293B811"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cm</w:t>
            </w:r>
          </w:p>
        </w:tc>
        <w:tc>
          <w:tcPr>
            <w:tcW w:w="2439" w:type="pct"/>
            <w:shd w:val="clear" w:color="auto" w:fill="auto"/>
            <w:vAlign w:val="center"/>
          </w:tcPr>
          <w:p w14:paraId="4809134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1034E375" w14:textId="77777777" w:rsidTr="00C5674E">
        <w:trPr>
          <w:trHeight w:val="288"/>
          <w:jc w:val="center"/>
        </w:trPr>
        <w:tc>
          <w:tcPr>
            <w:tcW w:w="1230" w:type="pct"/>
            <w:shd w:val="clear" w:color="auto" w:fill="auto"/>
            <w:vAlign w:val="center"/>
          </w:tcPr>
          <w:p w14:paraId="08136C57"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CY</w:t>
            </w:r>
          </w:p>
        </w:tc>
        <w:tc>
          <w:tcPr>
            <w:tcW w:w="615" w:type="pct"/>
            <w:shd w:val="clear" w:color="auto" w:fill="auto"/>
            <w:vAlign w:val="center"/>
          </w:tcPr>
          <w:p w14:paraId="6C2FFE1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N (4)</w:t>
            </w:r>
          </w:p>
        </w:tc>
        <w:tc>
          <w:tcPr>
            <w:tcW w:w="716" w:type="pct"/>
            <w:shd w:val="clear" w:color="auto" w:fill="auto"/>
            <w:vAlign w:val="center"/>
          </w:tcPr>
          <w:p w14:paraId="4E7C561C"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cy</w:t>
            </w:r>
          </w:p>
        </w:tc>
        <w:tc>
          <w:tcPr>
            <w:tcW w:w="2439" w:type="pct"/>
            <w:shd w:val="clear" w:color="auto" w:fill="auto"/>
            <w:vAlign w:val="center"/>
          </w:tcPr>
          <w:p w14:paraId="13005E78"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080494D0" w14:textId="77777777" w:rsidTr="00C5674E">
        <w:trPr>
          <w:trHeight w:val="288"/>
          <w:jc w:val="center"/>
        </w:trPr>
        <w:tc>
          <w:tcPr>
            <w:tcW w:w="1230" w:type="pct"/>
            <w:shd w:val="clear" w:color="auto" w:fill="auto"/>
            <w:vAlign w:val="center"/>
          </w:tcPr>
          <w:p w14:paraId="5806CC6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FM</w:t>
            </w:r>
          </w:p>
        </w:tc>
        <w:tc>
          <w:tcPr>
            <w:tcW w:w="615" w:type="pct"/>
            <w:shd w:val="clear" w:color="auto" w:fill="auto"/>
            <w:vAlign w:val="center"/>
          </w:tcPr>
          <w:p w14:paraId="17DB8D04"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N (2)</w:t>
            </w:r>
          </w:p>
        </w:tc>
        <w:tc>
          <w:tcPr>
            <w:tcW w:w="716" w:type="pct"/>
            <w:shd w:val="clear" w:color="auto" w:fill="auto"/>
            <w:vAlign w:val="center"/>
          </w:tcPr>
          <w:p w14:paraId="7112073D"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fm</w:t>
            </w:r>
            <w:proofErr w:type="spellEnd"/>
          </w:p>
        </w:tc>
        <w:tc>
          <w:tcPr>
            <w:tcW w:w="2439" w:type="pct"/>
            <w:shd w:val="clear" w:color="auto" w:fill="auto"/>
            <w:vAlign w:val="center"/>
          </w:tcPr>
          <w:p w14:paraId="5BAC9CB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No transformation </w:t>
            </w:r>
          </w:p>
        </w:tc>
      </w:tr>
      <w:tr w:rsidR="00C5674E" w:rsidRPr="001C57CC" w14:paraId="30A291A4" w14:textId="77777777" w:rsidTr="00C5674E">
        <w:trPr>
          <w:trHeight w:val="288"/>
          <w:jc w:val="center"/>
        </w:trPr>
        <w:tc>
          <w:tcPr>
            <w:tcW w:w="1230" w:type="pct"/>
            <w:shd w:val="clear" w:color="auto" w:fill="auto"/>
            <w:vAlign w:val="center"/>
          </w:tcPr>
          <w:p w14:paraId="32CDA6D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FY</w:t>
            </w:r>
          </w:p>
        </w:tc>
        <w:tc>
          <w:tcPr>
            <w:tcW w:w="615" w:type="pct"/>
            <w:shd w:val="clear" w:color="auto" w:fill="auto"/>
            <w:vAlign w:val="center"/>
          </w:tcPr>
          <w:p w14:paraId="168721B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N (4)</w:t>
            </w:r>
          </w:p>
        </w:tc>
        <w:tc>
          <w:tcPr>
            <w:tcW w:w="716" w:type="pct"/>
            <w:shd w:val="clear" w:color="auto" w:fill="auto"/>
            <w:vAlign w:val="center"/>
          </w:tcPr>
          <w:p w14:paraId="7D033522"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fy</w:t>
            </w:r>
          </w:p>
        </w:tc>
        <w:tc>
          <w:tcPr>
            <w:tcW w:w="2439" w:type="pct"/>
            <w:shd w:val="clear" w:color="auto" w:fill="auto"/>
            <w:vAlign w:val="center"/>
          </w:tcPr>
          <w:p w14:paraId="7F1A57AD"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57C43831" w14:textId="77777777" w:rsidTr="00C5674E">
        <w:trPr>
          <w:trHeight w:val="288"/>
          <w:jc w:val="center"/>
        </w:trPr>
        <w:tc>
          <w:tcPr>
            <w:tcW w:w="1230" w:type="pct"/>
            <w:shd w:val="clear" w:color="auto" w:fill="auto"/>
            <w:vAlign w:val="center"/>
          </w:tcPr>
          <w:p w14:paraId="67BA1BEA"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Spec Processing Code 1</w:t>
            </w:r>
          </w:p>
        </w:tc>
        <w:tc>
          <w:tcPr>
            <w:tcW w:w="615" w:type="pct"/>
            <w:shd w:val="clear" w:color="auto" w:fill="auto"/>
            <w:vAlign w:val="center"/>
          </w:tcPr>
          <w:p w14:paraId="69CDC9F4"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4D9A9BBF"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sprocd1</w:t>
            </w:r>
          </w:p>
        </w:tc>
        <w:tc>
          <w:tcPr>
            <w:tcW w:w="2439" w:type="pct"/>
            <w:shd w:val="clear" w:color="auto" w:fill="auto"/>
            <w:vAlign w:val="center"/>
          </w:tcPr>
          <w:p w14:paraId="3F55C06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F70689F" w14:textId="77777777" w:rsidTr="00C5674E">
        <w:trPr>
          <w:trHeight w:val="288"/>
          <w:jc w:val="center"/>
        </w:trPr>
        <w:tc>
          <w:tcPr>
            <w:tcW w:w="1230" w:type="pct"/>
            <w:shd w:val="clear" w:color="auto" w:fill="auto"/>
            <w:vAlign w:val="center"/>
          </w:tcPr>
          <w:p w14:paraId="1DAC8FC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Spec Processing Code 2</w:t>
            </w:r>
          </w:p>
        </w:tc>
        <w:tc>
          <w:tcPr>
            <w:tcW w:w="615" w:type="pct"/>
            <w:shd w:val="clear" w:color="auto" w:fill="auto"/>
            <w:vAlign w:val="center"/>
          </w:tcPr>
          <w:p w14:paraId="0014DFA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66B1BC6E"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sprocd2</w:t>
            </w:r>
          </w:p>
        </w:tc>
        <w:tc>
          <w:tcPr>
            <w:tcW w:w="2439" w:type="pct"/>
            <w:shd w:val="clear" w:color="auto" w:fill="auto"/>
            <w:vAlign w:val="center"/>
          </w:tcPr>
          <w:p w14:paraId="4B96B37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7F85C3A7" w14:textId="77777777" w:rsidTr="00C5674E">
        <w:trPr>
          <w:trHeight w:val="288"/>
          <w:jc w:val="center"/>
        </w:trPr>
        <w:tc>
          <w:tcPr>
            <w:tcW w:w="1230" w:type="pct"/>
            <w:shd w:val="clear" w:color="auto" w:fill="auto"/>
            <w:vAlign w:val="center"/>
          </w:tcPr>
          <w:p w14:paraId="466A8E07"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Spec Processing Code 3</w:t>
            </w:r>
          </w:p>
        </w:tc>
        <w:tc>
          <w:tcPr>
            <w:tcW w:w="615" w:type="pct"/>
            <w:shd w:val="clear" w:color="auto" w:fill="auto"/>
            <w:vAlign w:val="center"/>
          </w:tcPr>
          <w:p w14:paraId="00D77C8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2984639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sprocd3</w:t>
            </w:r>
          </w:p>
        </w:tc>
        <w:tc>
          <w:tcPr>
            <w:tcW w:w="2439" w:type="pct"/>
            <w:shd w:val="clear" w:color="auto" w:fill="auto"/>
            <w:vAlign w:val="center"/>
          </w:tcPr>
          <w:p w14:paraId="56EDE56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59AC37A6" w14:textId="77777777" w:rsidTr="00C5674E">
        <w:trPr>
          <w:trHeight w:val="288"/>
          <w:jc w:val="center"/>
        </w:trPr>
        <w:tc>
          <w:tcPr>
            <w:tcW w:w="1230" w:type="pct"/>
            <w:shd w:val="clear" w:color="auto" w:fill="auto"/>
            <w:vAlign w:val="center"/>
          </w:tcPr>
          <w:p w14:paraId="49AFE2D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Number Services, Raw</w:t>
            </w:r>
          </w:p>
        </w:tc>
        <w:tc>
          <w:tcPr>
            <w:tcW w:w="615" w:type="pct"/>
            <w:shd w:val="clear" w:color="auto" w:fill="auto"/>
            <w:vAlign w:val="center"/>
          </w:tcPr>
          <w:p w14:paraId="7B9D3D38"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N (3)</w:t>
            </w:r>
          </w:p>
        </w:tc>
        <w:tc>
          <w:tcPr>
            <w:tcW w:w="716" w:type="pct"/>
            <w:shd w:val="clear" w:color="auto" w:fill="auto"/>
            <w:vAlign w:val="center"/>
          </w:tcPr>
          <w:p w14:paraId="46B2E03B"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svcs</w:t>
            </w:r>
            <w:proofErr w:type="spellEnd"/>
          </w:p>
        </w:tc>
        <w:tc>
          <w:tcPr>
            <w:tcW w:w="2439" w:type="pct"/>
            <w:shd w:val="clear" w:color="auto" w:fill="auto"/>
            <w:vAlign w:val="center"/>
          </w:tcPr>
          <w:p w14:paraId="5751015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CE05187" w14:textId="77777777" w:rsidTr="000F4E67">
        <w:trPr>
          <w:trHeight w:val="494"/>
          <w:jc w:val="center"/>
        </w:trPr>
        <w:tc>
          <w:tcPr>
            <w:tcW w:w="1230" w:type="pct"/>
            <w:shd w:val="clear" w:color="auto" w:fill="auto"/>
            <w:vAlign w:val="center"/>
          </w:tcPr>
          <w:p w14:paraId="3EDFB02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Number Scripts, Raw</w:t>
            </w:r>
          </w:p>
        </w:tc>
        <w:tc>
          <w:tcPr>
            <w:tcW w:w="615" w:type="pct"/>
            <w:shd w:val="clear" w:color="auto" w:fill="auto"/>
            <w:vAlign w:val="center"/>
          </w:tcPr>
          <w:p w14:paraId="267486C8"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N (3)</w:t>
            </w:r>
          </w:p>
        </w:tc>
        <w:tc>
          <w:tcPr>
            <w:tcW w:w="716" w:type="pct"/>
            <w:shd w:val="clear" w:color="auto" w:fill="auto"/>
            <w:vAlign w:val="center"/>
          </w:tcPr>
          <w:p w14:paraId="0296AFBE" w14:textId="77777777" w:rsidR="00C5674E" w:rsidRPr="001C57CC" w:rsidRDefault="00C5674E" w:rsidP="00C527F1">
            <w:pPr>
              <w:jc w:val="center"/>
              <w:rPr>
                <w:rFonts w:asciiTheme="minorHAnsi" w:hAnsiTheme="minorHAnsi" w:cstheme="minorHAnsi"/>
                <w:sz w:val="18"/>
                <w:szCs w:val="18"/>
              </w:rPr>
            </w:pPr>
          </w:p>
        </w:tc>
        <w:tc>
          <w:tcPr>
            <w:tcW w:w="2439" w:type="pct"/>
            <w:shd w:val="clear" w:color="auto" w:fill="auto"/>
            <w:vAlign w:val="center"/>
          </w:tcPr>
          <w:p w14:paraId="69E0B72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In MDR:  Set to number of services where program indicator code is “D”</w:t>
            </w:r>
          </w:p>
        </w:tc>
      </w:tr>
      <w:tr w:rsidR="00C5674E" w:rsidRPr="001C57CC" w14:paraId="12191A10" w14:textId="77777777" w:rsidTr="00C5674E">
        <w:trPr>
          <w:trHeight w:val="288"/>
          <w:jc w:val="center"/>
        </w:trPr>
        <w:tc>
          <w:tcPr>
            <w:tcW w:w="1230" w:type="pct"/>
            <w:shd w:val="clear" w:color="auto" w:fill="auto"/>
            <w:vAlign w:val="center"/>
          </w:tcPr>
          <w:p w14:paraId="74A4958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Person ID</w:t>
            </w:r>
          </w:p>
        </w:tc>
        <w:tc>
          <w:tcPr>
            <w:tcW w:w="615" w:type="pct"/>
            <w:shd w:val="clear" w:color="auto" w:fill="auto"/>
            <w:vAlign w:val="center"/>
          </w:tcPr>
          <w:p w14:paraId="6908AAF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$10</w:t>
            </w:r>
          </w:p>
        </w:tc>
        <w:tc>
          <w:tcPr>
            <w:tcW w:w="716" w:type="pct"/>
            <w:shd w:val="clear" w:color="auto" w:fill="auto"/>
            <w:vAlign w:val="center"/>
          </w:tcPr>
          <w:p w14:paraId="1685B3E7"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edi_pn</w:t>
            </w:r>
          </w:p>
        </w:tc>
        <w:tc>
          <w:tcPr>
            <w:tcW w:w="2439" w:type="pct"/>
            <w:shd w:val="clear" w:color="auto" w:fill="auto"/>
            <w:vAlign w:val="center"/>
          </w:tcPr>
          <w:p w14:paraId="22536AFA"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p w14:paraId="753BCC4A"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Only visible in the restricted universe.</w:t>
            </w:r>
          </w:p>
        </w:tc>
      </w:tr>
      <w:tr w:rsidR="00C5674E" w:rsidRPr="001C57CC" w14:paraId="3A664C0D" w14:textId="77777777" w:rsidTr="00C5674E">
        <w:trPr>
          <w:jc w:val="center"/>
        </w:trPr>
        <w:tc>
          <w:tcPr>
            <w:tcW w:w="1230" w:type="pct"/>
            <w:shd w:val="clear" w:color="auto" w:fill="auto"/>
            <w:vAlign w:val="center"/>
          </w:tcPr>
          <w:p w14:paraId="68098FE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Basic Work RVU, Raw</w:t>
            </w:r>
          </w:p>
          <w:p w14:paraId="51E39F8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(formerly RVU, Simple, Raw)</w:t>
            </w:r>
          </w:p>
        </w:tc>
        <w:tc>
          <w:tcPr>
            <w:tcW w:w="615" w:type="pct"/>
            <w:shd w:val="clear" w:color="auto" w:fill="auto"/>
            <w:vAlign w:val="center"/>
          </w:tcPr>
          <w:p w14:paraId="246C3133"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5.2</w:t>
            </w:r>
          </w:p>
        </w:tc>
        <w:tc>
          <w:tcPr>
            <w:tcW w:w="716" w:type="pct"/>
            <w:shd w:val="clear" w:color="auto" w:fill="auto"/>
            <w:vAlign w:val="center"/>
          </w:tcPr>
          <w:p w14:paraId="005DF4FE"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simprvu</w:t>
            </w:r>
            <w:proofErr w:type="spellEnd"/>
          </w:p>
        </w:tc>
        <w:tc>
          <w:tcPr>
            <w:tcW w:w="2439" w:type="pct"/>
            <w:shd w:val="clear" w:color="auto" w:fill="auto"/>
            <w:vAlign w:val="center"/>
          </w:tcPr>
          <w:p w14:paraId="2F8C74B7"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59FFC7E9" w14:textId="77777777" w:rsidTr="00C5674E">
        <w:trPr>
          <w:trHeight w:val="287"/>
          <w:jc w:val="center"/>
        </w:trPr>
        <w:tc>
          <w:tcPr>
            <w:tcW w:w="1230" w:type="pct"/>
            <w:shd w:val="clear" w:color="auto" w:fill="auto"/>
            <w:vAlign w:val="center"/>
          </w:tcPr>
          <w:p w14:paraId="0180601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Amt OHI, Raw</w:t>
            </w:r>
          </w:p>
        </w:tc>
        <w:tc>
          <w:tcPr>
            <w:tcW w:w="615" w:type="pct"/>
            <w:shd w:val="clear" w:color="auto" w:fill="auto"/>
            <w:vAlign w:val="center"/>
          </w:tcPr>
          <w:p w14:paraId="34F35C9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10.2</w:t>
            </w:r>
          </w:p>
        </w:tc>
        <w:tc>
          <w:tcPr>
            <w:tcW w:w="716" w:type="pct"/>
            <w:shd w:val="clear" w:color="auto" w:fill="auto"/>
            <w:vAlign w:val="center"/>
          </w:tcPr>
          <w:p w14:paraId="29606B01"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ohi</w:t>
            </w:r>
            <w:proofErr w:type="spellEnd"/>
          </w:p>
        </w:tc>
        <w:tc>
          <w:tcPr>
            <w:tcW w:w="2439" w:type="pct"/>
            <w:shd w:val="clear" w:color="auto" w:fill="auto"/>
            <w:vAlign w:val="center"/>
          </w:tcPr>
          <w:p w14:paraId="72F5C7D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No transformation </w:t>
            </w:r>
          </w:p>
        </w:tc>
      </w:tr>
      <w:tr w:rsidR="00C5674E" w:rsidRPr="001C57CC" w14:paraId="2BAE4E7A" w14:textId="77777777" w:rsidTr="00C5674E">
        <w:trPr>
          <w:jc w:val="center"/>
        </w:trPr>
        <w:tc>
          <w:tcPr>
            <w:tcW w:w="1230" w:type="pct"/>
            <w:shd w:val="clear" w:color="auto" w:fill="auto"/>
            <w:vAlign w:val="center"/>
          </w:tcPr>
          <w:p w14:paraId="44A522F7"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Amt Patient Cost Share, Raw</w:t>
            </w:r>
          </w:p>
        </w:tc>
        <w:tc>
          <w:tcPr>
            <w:tcW w:w="615" w:type="pct"/>
            <w:shd w:val="clear" w:color="auto" w:fill="auto"/>
            <w:vAlign w:val="center"/>
          </w:tcPr>
          <w:p w14:paraId="0E3B381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8.2</w:t>
            </w:r>
          </w:p>
        </w:tc>
        <w:tc>
          <w:tcPr>
            <w:tcW w:w="716" w:type="pct"/>
            <w:shd w:val="clear" w:color="auto" w:fill="auto"/>
            <w:vAlign w:val="center"/>
          </w:tcPr>
          <w:p w14:paraId="0E34DDBF"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patcost</w:t>
            </w:r>
            <w:proofErr w:type="spellEnd"/>
          </w:p>
        </w:tc>
        <w:tc>
          <w:tcPr>
            <w:tcW w:w="2439" w:type="pct"/>
            <w:shd w:val="clear" w:color="auto" w:fill="auto"/>
            <w:vAlign w:val="center"/>
          </w:tcPr>
          <w:p w14:paraId="1D2B92E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57C41AC3" w14:textId="77777777" w:rsidTr="00C5674E">
        <w:trPr>
          <w:jc w:val="center"/>
        </w:trPr>
        <w:tc>
          <w:tcPr>
            <w:tcW w:w="1230" w:type="pct"/>
            <w:shd w:val="clear" w:color="auto" w:fill="auto"/>
            <w:vAlign w:val="center"/>
          </w:tcPr>
          <w:p w14:paraId="5905738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Amt Patient Deductible, Raw</w:t>
            </w:r>
          </w:p>
        </w:tc>
        <w:tc>
          <w:tcPr>
            <w:tcW w:w="615" w:type="pct"/>
            <w:shd w:val="clear" w:color="auto" w:fill="auto"/>
            <w:vAlign w:val="center"/>
          </w:tcPr>
          <w:p w14:paraId="412D569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8.2</w:t>
            </w:r>
          </w:p>
        </w:tc>
        <w:tc>
          <w:tcPr>
            <w:tcW w:w="716" w:type="pct"/>
            <w:shd w:val="clear" w:color="auto" w:fill="auto"/>
            <w:vAlign w:val="center"/>
          </w:tcPr>
          <w:p w14:paraId="02782FD5"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deduc</w:t>
            </w:r>
            <w:proofErr w:type="spellEnd"/>
          </w:p>
        </w:tc>
        <w:tc>
          <w:tcPr>
            <w:tcW w:w="2439" w:type="pct"/>
            <w:shd w:val="clear" w:color="auto" w:fill="auto"/>
            <w:vAlign w:val="center"/>
          </w:tcPr>
          <w:p w14:paraId="57CFBE4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2528B6E3" w14:textId="77777777" w:rsidTr="00C5674E">
        <w:trPr>
          <w:jc w:val="center"/>
        </w:trPr>
        <w:tc>
          <w:tcPr>
            <w:tcW w:w="1230" w:type="pct"/>
            <w:shd w:val="clear" w:color="auto" w:fill="auto"/>
            <w:vAlign w:val="center"/>
          </w:tcPr>
          <w:p w14:paraId="1943A1A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Acceptance Date</w:t>
            </w:r>
          </w:p>
        </w:tc>
        <w:tc>
          <w:tcPr>
            <w:tcW w:w="615" w:type="pct"/>
            <w:shd w:val="clear" w:color="auto" w:fill="auto"/>
            <w:vAlign w:val="center"/>
          </w:tcPr>
          <w:p w14:paraId="529E46D5"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Date (YYYYMM)</w:t>
            </w:r>
          </w:p>
        </w:tc>
        <w:tc>
          <w:tcPr>
            <w:tcW w:w="716" w:type="pct"/>
            <w:shd w:val="clear" w:color="auto" w:fill="auto"/>
            <w:vAlign w:val="center"/>
          </w:tcPr>
          <w:p w14:paraId="13EE0179"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accptdt</w:t>
            </w:r>
            <w:proofErr w:type="spellEnd"/>
          </w:p>
        </w:tc>
        <w:tc>
          <w:tcPr>
            <w:tcW w:w="2439" w:type="pct"/>
            <w:shd w:val="clear" w:color="auto" w:fill="auto"/>
            <w:vAlign w:val="center"/>
          </w:tcPr>
          <w:p w14:paraId="2CBB368E" w14:textId="77777777" w:rsidR="00C5674E" w:rsidRPr="001C57CC" w:rsidRDefault="00C5674E" w:rsidP="0082154F">
            <w:pPr>
              <w:rPr>
                <w:rFonts w:asciiTheme="minorHAnsi" w:hAnsiTheme="minorHAnsi" w:cstheme="minorHAnsi"/>
                <w:sz w:val="18"/>
                <w:szCs w:val="18"/>
              </w:rPr>
            </w:pPr>
            <w:r w:rsidRPr="001C57CC">
              <w:rPr>
                <w:rFonts w:asciiTheme="minorHAnsi" w:hAnsiTheme="minorHAnsi" w:cstheme="minorHAnsi"/>
                <w:sz w:val="18"/>
                <w:szCs w:val="18"/>
              </w:rPr>
              <w:t>In MDR:  Convert SAS Date to YYYYMMDD and then set to the first 6 characters of the converted date.</w:t>
            </w:r>
          </w:p>
        </w:tc>
      </w:tr>
      <w:tr w:rsidR="00C5674E" w:rsidRPr="001C57CC" w14:paraId="45468C10" w14:textId="77777777" w:rsidTr="00C5674E">
        <w:trPr>
          <w:trHeight w:val="288"/>
          <w:jc w:val="center"/>
        </w:trPr>
        <w:tc>
          <w:tcPr>
            <w:tcW w:w="1230" w:type="pct"/>
            <w:shd w:val="clear" w:color="auto" w:fill="auto"/>
            <w:vAlign w:val="center"/>
          </w:tcPr>
          <w:p w14:paraId="25FCD90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Processing Date</w:t>
            </w:r>
          </w:p>
        </w:tc>
        <w:tc>
          <w:tcPr>
            <w:tcW w:w="615" w:type="pct"/>
            <w:shd w:val="clear" w:color="auto" w:fill="auto"/>
            <w:vAlign w:val="center"/>
          </w:tcPr>
          <w:p w14:paraId="701E2AEB"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YYYYMMDD</w:t>
            </w:r>
          </w:p>
        </w:tc>
        <w:tc>
          <w:tcPr>
            <w:tcW w:w="716" w:type="pct"/>
            <w:shd w:val="clear" w:color="auto" w:fill="auto"/>
            <w:vAlign w:val="center"/>
          </w:tcPr>
          <w:p w14:paraId="441D89C5"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procdate</w:t>
            </w:r>
            <w:proofErr w:type="spellEnd"/>
          </w:p>
        </w:tc>
        <w:tc>
          <w:tcPr>
            <w:tcW w:w="2439" w:type="pct"/>
            <w:shd w:val="clear" w:color="auto" w:fill="auto"/>
            <w:vAlign w:val="center"/>
          </w:tcPr>
          <w:p w14:paraId="3C3B2D5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B4FA3C9" w14:textId="77777777" w:rsidTr="00C5674E">
        <w:trPr>
          <w:trHeight w:val="288"/>
          <w:jc w:val="center"/>
        </w:trPr>
        <w:tc>
          <w:tcPr>
            <w:tcW w:w="1230" w:type="pct"/>
            <w:shd w:val="clear" w:color="auto" w:fill="auto"/>
            <w:vAlign w:val="center"/>
          </w:tcPr>
          <w:p w14:paraId="3E782385"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Amount Billed, Raw</w:t>
            </w:r>
          </w:p>
        </w:tc>
        <w:tc>
          <w:tcPr>
            <w:tcW w:w="615" w:type="pct"/>
            <w:shd w:val="clear" w:color="auto" w:fill="auto"/>
            <w:vAlign w:val="center"/>
          </w:tcPr>
          <w:p w14:paraId="21F779C3"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9.2</w:t>
            </w:r>
          </w:p>
        </w:tc>
        <w:tc>
          <w:tcPr>
            <w:tcW w:w="716" w:type="pct"/>
            <w:shd w:val="clear" w:color="auto" w:fill="auto"/>
            <w:vAlign w:val="center"/>
          </w:tcPr>
          <w:p w14:paraId="5D122327"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bill</w:t>
            </w:r>
          </w:p>
        </w:tc>
        <w:tc>
          <w:tcPr>
            <w:tcW w:w="2439" w:type="pct"/>
            <w:shd w:val="clear" w:color="auto" w:fill="auto"/>
            <w:vAlign w:val="center"/>
          </w:tcPr>
          <w:p w14:paraId="1BDB68C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Only populated for FY04+</w:t>
            </w:r>
          </w:p>
        </w:tc>
      </w:tr>
      <w:tr w:rsidR="00C5674E" w:rsidRPr="001C57CC" w14:paraId="4A2861CD" w14:textId="77777777" w:rsidTr="00C5674E">
        <w:trPr>
          <w:trHeight w:val="288"/>
          <w:jc w:val="center"/>
        </w:trPr>
        <w:tc>
          <w:tcPr>
            <w:tcW w:w="1230" w:type="pct"/>
            <w:shd w:val="clear" w:color="auto" w:fill="auto"/>
            <w:vAlign w:val="center"/>
          </w:tcPr>
          <w:p w14:paraId="494B3BC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Cycle Year</w:t>
            </w:r>
          </w:p>
        </w:tc>
        <w:tc>
          <w:tcPr>
            <w:tcW w:w="615" w:type="pct"/>
            <w:shd w:val="clear" w:color="auto" w:fill="auto"/>
            <w:vAlign w:val="center"/>
          </w:tcPr>
          <w:p w14:paraId="6640E807"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$4</w:t>
            </w:r>
          </w:p>
        </w:tc>
        <w:tc>
          <w:tcPr>
            <w:tcW w:w="716" w:type="pct"/>
            <w:shd w:val="clear" w:color="auto" w:fill="auto"/>
            <w:vAlign w:val="center"/>
          </w:tcPr>
          <w:p w14:paraId="50C2DB23"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cycle</w:t>
            </w:r>
          </w:p>
        </w:tc>
        <w:tc>
          <w:tcPr>
            <w:tcW w:w="2439" w:type="pct"/>
            <w:shd w:val="clear" w:color="auto" w:fill="auto"/>
            <w:vAlign w:val="center"/>
          </w:tcPr>
          <w:p w14:paraId="5E5DA8FA" w14:textId="77777777" w:rsidR="00C5674E" w:rsidRPr="001C57CC" w:rsidRDefault="00C5674E" w:rsidP="00C527F1">
            <w:pPr>
              <w:rPr>
                <w:rFonts w:asciiTheme="minorHAnsi" w:hAnsiTheme="minorHAnsi" w:cstheme="minorHAnsi"/>
                <w:sz w:val="18"/>
                <w:szCs w:val="18"/>
              </w:rPr>
            </w:pPr>
            <w:proofErr w:type="gramStart"/>
            <w:r w:rsidRPr="001C57CC">
              <w:rPr>
                <w:rFonts w:asciiTheme="minorHAnsi" w:hAnsiTheme="minorHAnsi" w:cstheme="minorHAnsi"/>
                <w:sz w:val="18"/>
                <w:szCs w:val="18"/>
              </w:rPr>
              <w:t>4 character</w:t>
            </w:r>
            <w:proofErr w:type="gramEnd"/>
            <w:r w:rsidRPr="001C57CC">
              <w:rPr>
                <w:rFonts w:asciiTheme="minorHAnsi" w:hAnsiTheme="minorHAnsi" w:cstheme="minorHAnsi"/>
                <w:sz w:val="18"/>
                <w:szCs w:val="18"/>
              </w:rPr>
              <w:t xml:space="preserve"> year of cycle date.</w:t>
            </w:r>
          </w:p>
        </w:tc>
      </w:tr>
      <w:tr w:rsidR="00C5674E" w:rsidRPr="001C57CC" w14:paraId="157D9399" w14:textId="77777777" w:rsidTr="00C5674E">
        <w:trPr>
          <w:trHeight w:val="288"/>
          <w:jc w:val="center"/>
        </w:trPr>
        <w:tc>
          <w:tcPr>
            <w:tcW w:w="1230" w:type="pct"/>
            <w:shd w:val="clear" w:color="auto" w:fill="auto"/>
            <w:vAlign w:val="center"/>
          </w:tcPr>
          <w:p w14:paraId="0A3CCD4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Cycle Month</w:t>
            </w:r>
          </w:p>
        </w:tc>
        <w:tc>
          <w:tcPr>
            <w:tcW w:w="615" w:type="pct"/>
            <w:shd w:val="clear" w:color="auto" w:fill="auto"/>
            <w:vAlign w:val="center"/>
          </w:tcPr>
          <w:p w14:paraId="599C653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513752B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cycle</w:t>
            </w:r>
          </w:p>
        </w:tc>
        <w:tc>
          <w:tcPr>
            <w:tcW w:w="2439" w:type="pct"/>
            <w:shd w:val="clear" w:color="auto" w:fill="auto"/>
            <w:vAlign w:val="center"/>
          </w:tcPr>
          <w:p w14:paraId="526C080C" w14:textId="77777777" w:rsidR="00C5674E" w:rsidRPr="001C57CC" w:rsidRDefault="00C5674E" w:rsidP="00C527F1">
            <w:pPr>
              <w:rPr>
                <w:rFonts w:asciiTheme="minorHAnsi" w:hAnsiTheme="minorHAnsi" w:cstheme="minorHAnsi"/>
                <w:sz w:val="18"/>
                <w:szCs w:val="18"/>
              </w:rPr>
            </w:pPr>
            <w:proofErr w:type="gramStart"/>
            <w:r w:rsidRPr="001C57CC">
              <w:rPr>
                <w:rFonts w:asciiTheme="minorHAnsi" w:hAnsiTheme="minorHAnsi" w:cstheme="minorHAnsi"/>
                <w:sz w:val="18"/>
                <w:szCs w:val="18"/>
              </w:rPr>
              <w:t>2 character</w:t>
            </w:r>
            <w:proofErr w:type="gramEnd"/>
            <w:r w:rsidRPr="001C57CC">
              <w:rPr>
                <w:rFonts w:asciiTheme="minorHAnsi" w:hAnsiTheme="minorHAnsi" w:cstheme="minorHAnsi"/>
                <w:sz w:val="18"/>
                <w:szCs w:val="18"/>
              </w:rPr>
              <w:t xml:space="preserve"> month of cycle date.</w:t>
            </w:r>
          </w:p>
        </w:tc>
      </w:tr>
      <w:tr w:rsidR="00C5674E" w:rsidRPr="001C57CC" w14:paraId="6E66DEA4" w14:textId="77777777" w:rsidTr="00C5674E">
        <w:trPr>
          <w:trHeight w:val="288"/>
          <w:jc w:val="center"/>
        </w:trPr>
        <w:tc>
          <w:tcPr>
            <w:tcW w:w="1230" w:type="pct"/>
            <w:shd w:val="clear" w:color="auto" w:fill="auto"/>
            <w:vAlign w:val="center"/>
          </w:tcPr>
          <w:p w14:paraId="0D9402E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Sponsor Status</w:t>
            </w:r>
          </w:p>
        </w:tc>
        <w:tc>
          <w:tcPr>
            <w:tcW w:w="615" w:type="pct"/>
            <w:shd w:val="clear" w:color="auto" w:fill="auto"/>
            <w:vAlign w:val="center"/>
          </w:tcPr>
          <w:p w14:paraId="023FA20C"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35287DE8"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memcat</w:t>
            </w:r>
            <w:proofErr w:type="spellEnd"/>
          </w:p>
        </w:tc>
        <w:tc>
          <w:tcPr>
            <w:tcW w:w="2439" w:type="pct"/>
            <w:shd w:val="clear" w:color="auto" w:fill="auto"/>
            <w:vAlign w:val="center"/>
          </w:tcPr>
          <w:p w14:paraId="6D72F67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C678697" w14:textId="77777777" w:rsidTr="00C5674E">
        <w:trPr>
          <w:trHeight w:val="288"/>
          <w:jc w:val="center"/>
        </w:trPr>
        <w:tc>
          <w:tcPr>
            <w:tcW w:w="1230" w:type="pct"/>
            <w:shd w:val="clear" w:color="auto" w:fill="auto"/>
            <w:vAlign w:val="center"/>
          </w:tcPr>
          <w:p w14:paraId="7B78337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CPT Modifier 1</w:t>
            </w:r>
          </w:p>
        </w:tc>
        <w:tc>
          <w:tcPr>
            <w:tcW w:w="615" w:type="pct"/>
            <w:shd w:val="clear" w:color="auto" w:fill="auto"/>
            <w:vAlign w:val="center"/>
          </w:tcPr>
          <w:p w14:paraId="4D5C0A44"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05C1953D"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cptmod1</w:t>
            </w:r>
          </w:p>
        </w:tc>
        <w:tc>
          <w:tcPr>
            <w:tcW w:w="2439" w:type="pct"/>
            <w:shd w:val="clear" w:color="auto" w:fill="auto"/>
            <w:vAlign w:val="center"/>
          </w:tcPr>
          <w:p w14:paraId="6E87021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FF3FC16" w14:textId="77777777" w:rsidTr="00C5674E">
        <w:trPr>
          <w:trHeight w:val="288"/>
          <w:jc w:val="center"/>
        </w:trPr>
        <w:tc>
          <w:tcPr>
            <w:tcW w:w="1230" w:type="pct"/>
            <w:shd w:val="clear" w:color="auto" w:fill="auto"/>
            <w:vAlign w:val="center"/>
          </w:tcPr>
          <w:p w14:paraId="3AA33A1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CPT modifier 2</w:t>
            </w:r>
          </w:p>
        </w:tc>
        <w:tc>
          <w:tcPr>
            <w:tcW w:w="615" w:type="pct"/>
            <w:shd w:val="clear" w:color="auto" w:fill="auto"/>
            <w:vAlign w:val="center"/>
          </w:tcPr>
          <w:p w14:paraId="22F7E85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5306C61E"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cptmod2</w:t>
            </w:r>
          </w:p>
        </w:tc>
        <w:tc>
          <w:tcPr>
            <w:tcW w:w="2439" w:type="pct"/>
            <w:shd w:val="clear" w:color="auto" w:fill="auto"/>
            <w:vAlign w:val="center"/>
          </w:tcPr>
          <w:p w14:paraId="45EB53A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D06A441" w14:textId="77777777" w:rsidTr="00C5674E">
        <w:trPr>
          <w:trHeight w:val="288"/>
          <w:jc w:val="center"/>
        </w:trPr>
        <w:tc>
          <w:tcPr>
            <w:tcW w:w="1230" w:type="pct"/>
            <w:shd w:val="clear" w:color="auto" w:fill="auto"/>
            <w:vAlign w:val="center"/>
          </w:tcPr>
          <w:p w14:paraId="7E1AC575"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MDC</w:t>
            </w:r>
          </w:p>
        </w:tc>
        <w:tc>
          <w:tcPr>
            <w:tcW w:w="615" w:type="pct"/>
            <w:shd w:val="clear" w:color="auto" w:fill="auto"/>
            <w:vAlign w:val="center"/>
          </w:tcPr>
          <w:p w14:paraId="6416283E"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04937BA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mdc</w:t>
            </w:r>
          </w:p>
        </w:tc>
        <w:tc>
          <w:tcPr>
            <w:tcW w:w="2439" w:type="pct"/>
            <w:shd w:val="clear" w:color="auto" w:fill="auto"/>
            <w:vAlign w:val="center"/>
          </w:tcPr>
          <w:p w14:paraId="28FB555D"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357E4BD" w14:textId="77777777" w:rsidTr="00C5674E">
        <w:trPr>
          <w:trHeight w:val="288"/>
          <w:jc w:val="center"/>
        </w:trPr>
        <w:tc>
          <w:tcPr>
            <w:tcW w:w="1230" w:type="pct"/>
            <w:shd w:val="clear" w:color="auto" w:fill="auto"/>
            <w:vAlign w:val="center"/>
          </w:tcPr>
          <w:p w14:paraId="12D838C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MERHCF Flag</w:t>
            </w:r>
          </w:p>
        </w:tc>
        <w:tc>
          <w:tcPr>
            <w:tcW w:w="615" w:type="pct"/>
            <w:shd w:val="clear" w:color="auto" w:fill="auto"/>
            <w:vAlign w:val="center"/>
          </w:tcPr>
          <w:p w14:paraId="0C077BCC"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220478F6"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tflflag</w:t>
            </w:r>
            <w:proofErr w:type="spellEnd"/>
          </w:p>
        </w:tc>
        <w:tc>
          <w:tcPr>
            <w:tcW w:w="2439" w:type="pct"/>
            <w:shd w:val="clear" w:color="auto" w:fill="auto"/>
            <w:vAlign w:val="center"/>
          </w:tcPr>
          <w:p w14:paraId="20A1341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1F281AA" w14:textId="77777777" w:rsidTr="00C5674E">
        <w:trPr>
          <w:trHeight w:val="575"/>
          <w:jc w:val="center"/>
        </w:trPr>
        <w:tc>
          <w:tcPr>
            <w:tcW w:w="1230" w:type="pct"/>
            <w:shd w:val="clear" w:color="auto" w:fill="auto"/>
            <w:vAlign w:val="center"/>
          </w:tcPr>
          <w:p w14:paraId="3DEF221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DEERS </w:t>
            </w:r>
            <w:proofErr w:type="spellStart"/>
            <w:r w:rsidRPr="001C57CC">
              <w:rPr>
                <w:rFonts w:asciiTheme="minorHAnsi" w:hAnsiTheme="minorHAnsi" w:cstheme="minorHAnsi"/>
                <w:sz w:val="18"/>
                <w:szCs w:val="18"/>
              </w:rPr>
              <w:t>Enr</w:t>
            </w:r>
            <w:proofErr w:type="spellEnd"/>
            <w:r w:rsidRPr="001C57CC">
              <w:rPr>
                <w:rFonts w:asciiTheme="minorHAnsi" w:hAnsiTheme="minorHAnsi" w:cstheme="minorHAnsi"/>
                <w:sz w:val="18"/>
                <w:szCs w:val="18"/>
              </w:rPr>
              <w:t xml:space="preserve"> Site</w:t>
            </w:r>
          </w:p>
        </w:tc>
        <w:tc>
          <w:tcPr>
            <w:tcW w:w="615" w:type="pct"/>
            <w:shd w:val="clear" w:color="auto" w:fill="auto"/>
            <w:vAlign w:val="center"/>
          </w:tcPr>
          <w:p w14:paraId="19FAC63D"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$4</w:t>
            </w:r>
          </w:p>
        </w:tc>
        <w:tc>
          <w:tcPr>
            <w:tcW w:w="716" w:type="pct"/>
            <w:shd w:val="clear" w:color="auto" w:fill="auto"/>
            <w:vAlign w:val="center"/>
          </w:tcPr>
          <w:p w14:paraId="734898F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denrsite</w:t>
            </w:r>
          </w:p>
        </w:tc>
        <w:tc>
          <w:tcPr>
            <w:tcW w:w="2439" w:type="pct"/>
            <w:shd w:val="clear" w:color="auto" w:fill="auto"/>
            <w:vAlign w:val="center"/>
          </w:tcPr>
          <w:p w14:paraId="43201C8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Hidden field</w:t>
            </w:r>
          </w:p>
        </w:tc>
      </w:tr>
      <w:tr w:rsidR="00C5674E" w:rsidRPr="001C57CC" w14:paraId="17DA7425" w14:textId="77777777" w:rsidTr="00C5674E">
        <w:trPr>
          <w:trHeight w:val="288"/>
          <w:jc w:val="center"/>
        </w:trPr>
        <w:tc>
          <w:tcPr>
            <w:tcW w:w="1230" w:type="pct"/>
            <w:shd w:val="clear" w:color="auto" w:fill="auto"/>
            <w:vAlign w:val="center"/>
          </w:tcPr>
          <w:p w14:paraId="0F6539D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ACV</w:t>
            </w:r>
          </w:p>
        </w:tc>
        <w:tc>
          <w:tcPr>
            <w:tcW w:w="615" w:type="pct"/>
            <w:shd w:val="clear" w:color="auto" w:fill="auto"/>
            <w:vAlign w:val="center"/>
          </w:tcPr>
          <w:p w14:paraId="3967BF5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00E43F88"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acv</w:t>
            </w:r>
          </w:p>
        </w:tc>
        <w:tc>
          <w:tcPr>
            <w:tcW w:w="2439" w:type="pct"/>
            <w:shd w:val="clear" w:color="auto" w:fill="auto"/>
            <w:vAlign w:val="center"/>
          </w:tcPr>
          <w:p w14:paraId="4F6604F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0CA1732D" w14:textId="77777777" w:rsidTr="00C5674E">
        <w:trPr>
          <w:trHeight w:val="288"/>
          <w:jc w:val="center"/>
        </w:trPr>
        <w:tc>
          <w:tcPr>
            <w:tcW w:w="1230" w:type="pct"/>
            <w:shd w:val="clear" w:color="auto" w:fill="auto"/>
            <w:vAlign w:val="center"/>
          </w:tcPr>
          <w:p w14:paraId="32A675A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Beneficiary Category</w:t>
            </w:r>
          </w:p>
        </w:tc>
        <w:tc>
          <w:tcPr>
            <w:tcW w:w="615" w:type="pct"/>
            <w:shd w:val="clear" w:color="auto" w:fill="auto"/>
            <w:vAlign w:val="center"/>
          </w:tcPr>
          <w:p w14:paraId="36FC42B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$3</w:t>
            </w:r>
          </w:p>
        </w:tc>
        <w:tc>
          <w:tcPr>
            <w:tcW w:w="716" w:type="pct"/>
            <w:shd w:val="clear" w:color="auto" w:fill="auto"/>
            <w:vAlign w:val="center"/>
          </w:tcPr>
          <w:p w14:paraId="14EC14E2"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bencat</w:t>
            </w:r>
          </w:p>
        </w:tc>
        <w:tc>
          <w:tcPr>
            <w:tcW w:w="2439" w:type="pct"/>
            <w:shd w:val="clear" w:color="auto" w:fill="auto"/>
            <w:vAlign w:val="center"/>
          </w:tcPr>
          <w:p w14:paraId="3FE9EFCD"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5E75C9B5" w14:textId="77777777" w:rsidTr="00C5674E">
        <w:trPr>
          <w:trHeight w:val="288"/>
          <w:jc w:val="center"/>
        </w:trPr>
        <w:tc>
          <w:tcPr>
            <w:tcW w:w="1230" w:type="pct"/>
            <w:shd w:val="clear" w:color="auto" w:fill="auto"/>
            <w:vAlign w:val="center"/>
          </w:tcPr>
          <w:p w14:paraId="28CC47D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Admitting TED Number</w:t>
            </w:r>
          </w:p>
        </w:tc>
        <w:tc>
          <w:tcPr>
            <w:tcW w:w="615" w:type="pct"/>
            <w:shd w:val="clear" w:color="auto" w:fill="auto"/>
            <w:vAlign w:val="center"/>
          </w:tcPr>
          <w:p w14:paraId="3FEBAE7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$24</w:t>
            </w:r>
          </w:p>
        </w:tc>
        <w:tc>
          <w:tcPr>
            <w:tcW w:w="716" w:type="pct"/>
            <w:shd w:val="clear" w:color="auto" w:fill="auto"/>
            <w:vAlign w:val="center"/>
          </w:tcPr>
          <w:p w14:paraId="7C16D845"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admtedno</w:t>
            </w:r>
            <w:proofErr w:type="spellEnd"/>
          </w:p>
        </w:tc>
        <w:tc>
          <w:tcPr>
            <w:tcW w:w="2439" w:type="pct"/>
            <w:shd w:val="clear" w:color="auto" w:fill="auto"/>
            <w:vAlign w:val="center"/>
          </w:tcPr>
          <w:p w14:paraId="1373D9C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68DCA9A" w14:textId="77777777" w:rsidTr="00C5674E">
        <w:trPr>
          <w:trHeight w:val="288"/>
          <w:jc w:val="center"/>
        </w:trPr>
        <w:tc>
          <w:tcPr>
            <w:tcW w:w="1230" w:type="pct"/>
            <w:shd w:val="clear" w:color="auto" w:fill="auto"/>
            <w:vAlign w:val="center"/>
          </w:tcPr>
          <w:p w14:paraId="67C8039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Filler</w:t>
            </w:r>
          </w:p>
        </w:tc>
        <w:tc>
          <w:tcPr>
            <w:tcW w:w="615" w:type="pct"/>
            <w:shd w:val="clear" w:color="auto" w:fill="auto"/>
            <w:vAlign w:val="center"/>
          </w:tcPr>
          <w:p w14:paraId="7F3F763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10</w:t>
            </w:r>
          </w:p>
        </w:tc>
        <w:tc>
          <w:tcPr>
            <w:tcW w:w="716" w:type="pct"/>
            <w:shd w:val="clear" w:color="auto" w:fill="auto"/>
            <w:vAlign w:val="center"/>
          </w:tcPr>
          <w:p w14:paraId="703CF227"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N/A</w:t>
            </w:r>
          </w:p>
        </w:tc>
        <w:tc>
          <w:tcPr>
            <w:tcW w:w="2439" w:type="pct"/>
            <w:shd w:val="clear" w:color="auto" w:fill="auto"/>
            <w:vAlign w:val="center"/>
          </w:tcPr>
          <w:p w14:paraId="6D22AE8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799B32CA" w14:textId="77777777" w:rsidTr="00C5674E">
        <w:trPr>
          <w:trHeight w:val="602"/>
          <w:jc w:val="center"/>
        </w:trPr>
        <w:tc>
          <w:tcPr>
            <w:tcW w:w="1230" w:type="pct"/>
            <w:shd w:val="clear" w:color="auto" w:fill="auto"/>
            <w:vAlign w:val="center"/>
          </w:tcPr>
          <w:p w14:paraId="68A26F41" w14:textId="7E6FBB25"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HCDP </w:t>
            </w:r>
            <w:r w:rsidR="00CA4E8B" w:rsidRPr="001C57CC">
              <w:rPr>
                <w:rFonts w:asciiTheme="minorHAnsi" w:hAnsiTheme="minorHAnsi" w:cstheme="minorHAnsi"/>
                <w:sz w:val="18"/>
                <w:szCs w:val="18"/>
              </w:rPr>
              <w:t>- Enrolled</w:t>
            </w:r>
          </w:p>
        </w:tc>
        <w:tc>
          <w:tcPr>
            <w:tcW w:w="615" w:type="pct"/>
            <w:shd w:val="clear" w:color="auto" w:fill="auto"/>
            <w:vAlign w:val="center"/>
          </w:tcPr>
          <w:p w14:paraId="3A92ED6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$3</w:t>
            </w:r>
          </w:p>
        </w:tc>
        <w:tc>
          <w:tcPr>
            <w:tcW w:w="716" w:type="pct"/>
            <w:shd w:val="clear" w:color="auto" w:fill="auto"/>
            <w:vAlign w:val="center"/>
          </w:tcPr>
          <w:p w14:paraId="478C67B0"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dhcdp</w:t>
            </w:r>
            <w:proofErr w:type="spellEnd"/>
          </w:p>
        </w:tc>
        <w:tc>
          <w:tcPr>
            <w:tcW w:w="2439" w:type="pct"/>
            <w:shd w:val="clear" w:color="auto" w:fill="auto"/>
            <w:vAlign w:val="center"/>
          </w:tcPr>
          <w:p w14:paraId="7072A7C5"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Based on LVM4 merge.  See MDR specification for rules.  FY04+</w:t>
            </w:r>
          </w:p>
        </w:tc>
      </w:tr>
      <w:tr w:rsidR="00C5674E" w:rsidRPr="001C57CC" w14:paraId="08917CD7" w14:textId="77777777" w:rsidTr="00C5674E">
        <w:trPr>
          <w:trHeight w:val="288"/>
          <w:jc w:val="center"/>
        </w:trPr>
        <w:tc>
          <w:tcPr>
            <w:tcW w:w="1230" w:type="pct"/>
            <w:shd w:val="clear" w:color="auto" w:fill="auto"/>
            <w:vAlign w:val="center"/>
          </w:tcPr>
          <w:p w14:paraId="51F863E5"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lastRenderedPageBreak/>
              <w:t>Filler</w:t>
            </w:r>
          </w:p>
        </w:tc>
        <w:tc>
          <w:tcPr>
            <w:tcW w:w="615" w:type="pct"/>
            <w:shd w:val="clear" w:color="auto" w:fill="auto"/>
            <w:vAlign w:val="center"/>
          </w:tcPr>
          <w:p w14:paraId="411D336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$3</w:t>
            </w:r>
          </w:p>
        </w:tc>
        <w:tc>
          <w:tcPr>
            <w:tcW w:w="716" w:type="pct"/>
            <w:shd w:val="clear" w:color="auto" w:fill="auto"/>
            <w:vAlign w:val="center"/>
          </w:tcPr>
          <w:p w14:paraId="739C23C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N/A</w:t>
            </w:r>
          </w:p>
        </w:tc>
        <w:tc>
          <w:tcPr>
            <w:tcW w:w="2439" w:type="pct"/>
            <w:shd w:val="clear" w:color="auto" w:fill="auto"/>
            <w:vAlign w:val="center"/>
          </w:tcPr>
          <w:p w14:paraId="4815D4C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Filler</w:t>
            </w:r>
          </w:p>
        </w:tc>
      </w:tr>
      <w:tr w:rsidR="00C5674E" w:rsidRPr="001C57CC" w14:paraId="2C2C8D02" w14:textId="77777777" w:rsidTr="00C5674E">
        <w:trPr>
          <w:trHeight w:val="288"/>
          <w:jc w:val="center"/>
        </w:trPr>
        <w:tc>
          <w:tcPr>
            <w:tcW w:w="1230" w:type="pct"/>
            <w:shd w:val="clear" w:color="auto" w:fill="auto"/>
            <w:vAlign w:val="center"/>
          </w:tcPr>
          <w:p w14:paraId="506EF8B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NDC</w:t>
            </w:r>
          </w:p>
        </w:tc>
        <w:tc>
          <w:tcPr>
            <w:tcW w:w="615" w:type="pct"/>
            <w:shd w:val="clear" w:color="auto" w:fill="auto"/>
            <w:vAlign w:val="center"/>
          </w:tcPr>
          <w:p w14:paraId="4C47FEDC"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$11</w:t>
            </w:r>
          </w:p>
        </w:tc>
        <w:tc>
          <w:tcPr>
            <w:tcW w:w="716" w:type="pct"/>
            <w:shd w:val="clear" w:color="auto" w:fill="auto"/>
            <w:vAlign w:val="center"/>
          </w:tcPr>
          <w:p w14:paraId="570C2C8D"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ndc</w:t>
            </w:r>
            <w:proofErr w:type="spellEnd"/>
          </w:p>
        </w:tc>
        <w:tc>
          <w:tcPr>
            <w:tcW w:w="2439" w:type="pct"/>
            <w:shd w:val="clear" w:color="auto" w:fill="auto"/>
            <w:vAlign w:val="center"/>
          </w:tcPr>
          <w:p w14:paraId="091600E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No transformation </w:t>
            </w:r>
          </w:p>
        </w:tc>
      </w:tr>
      <w:tr w:rsidR="00C5674E" w:rsidRPr="001C57CC" w14:paraId="7067B646" w14:textId="77777777" w:rsidTr="000F4E67">
        <w:trPr>
          <w:trHeight w:val="287"/>
          <w:jc w:val="center"/>
        </w:trPr>
        <w:tc>
          <w:tcPr>
            <w:tcW w:w="1230" w:type="pct"/>
            <w:shd w:val="clear" w:color="auto" w:fill="auto"/>
            <w:vAlign w:val="center"/>
          </w:tcPr>
          <w:p w14:paraId="442A545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Enhanced Work RVU, Raw</w:t>
            </w:r>
          </w:p>
        </w:tc>
        <w:tc>
          <w:tcPr>
            <w:tcW w:w="615" w:type="pct"/>
            <w:shd w:val="clear" w:color="auto" w:fill="auto"/>
            <w:vAlign w:val="center"/>
          </w:tcPr>
          <w:p w14:paraId="26F1E2C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14.2</w:t>
            </w:r>
          </w:p>
        </w:tc>
        <w:tc>
          <w:tcPr>
            <w:tcW w:w="716" w:type="pct"/>
            <w:shd w:val="clear" w:color="auto" w:fill="auto"/>
            <w:vAlign w:val="center"/>
          </w:tcPr>
          <w:p w14:paraId="67766304"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workrvu</w:t>
            </w:r>
            <w:proofErr w:type="spellEnd"/>
          </w:p>
        </w:tc>
        <w:tc>
          <w:tcPr>
            <w:tcW w:w="2439" w:type="pct"/>
            <w:shd w:val="clear" w:color="auto" w:fill="auto"/>
            <w:vAlign w:val="center"/>
          </w:tcPr>
          <w:p w14:paraId="43C179BA"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FY04+</w:t>
            </w:r>
          </w:p>
        </w:tc>
      </w:tr>
      <w:tr w:rsidR="00C5674E" w:rsidRPr="001C57CC" w14:paraId="2E590816" w14:textId="77777777" w:rsidTr="00C5674E">
        <w:trPr>
          <w:trHeight w:val="449"/>
          <w:jc w:val="center"/>
        </w:trPr>
        <w:tc>
          <w:tcPr>
            <w:tcW w:w="1230" w:type="pct"/>
            <w:shd w:val="clear" w:color="auto" w:fill="auto"/>
            <w:vAlign w:val="center"/>
          </w:tcPr>
          <w:p w14:paraId="55C8963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Enhanced PE RVU, Raw</w:t>
            </w:r>
          </w:p>
        </w:tc>
        <w:tc>
          <w:tcPr>
            <w:tcW w:w="615" w:type="pct"/>
            <w:shd w:val="clear" w:color="auto" w:fill="auto"/>
            <w:vAlign w:val="center"/>
          </w:tcPr>
          <w:p w14:paraId="0B3870E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14.2</w:t>
            </w:r>
          </w:p>
        </w:tc>
        <w:tc>
          <w:tcPr>
            <w:tcW w:w="716" w:type="pct"/>
            <w:shd w:val="clear" w:color="auto" w:fill="auto"/>
            <w:vAlign w:val="center"/>
          </w:tcPr>
          <w:p w14:paraId="1C04B10F"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pervu</w:t>
            </w:r>
            <w:proofErr w:type="spellEnd"/>
          </w:p>
        </w:tc>
        <w:tc>
          <w:tcPr>
            <w:tcW w:w="2439" w:type="pct"/>
            <w:shd w:val="clear" w:color="auto" w:fill="auto"/>
            <w:vAlign w:val="center"/>
          </w:tcPr>
          <w:p w14:paraId="7B09499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FY04+</w:t>
            </w:r>
          </w:p>
        </w:tc>
      </w:tr>
      <w:tr w:rsidR="00C5674E" w:rsidRPr="001C57CC" w14:paraId="417F5EBA" w14:textId="77777777" w:rsidTr="00C5674E">
        <w:trPr>
          <w:trHeight w:val="288"/>
          <w:jc w:val="center"/>
        </w:trPr>
        <w:tc>
          <w:tcPr>
            <w:tcW w:w="1230" w:type="pct"/>
            <w:shd w:val="clear" w:color="auto" w:fill="auto"/>
            <w:vAlign w:val="center"/>
          </w:tcPr>
          <w:p w14:paraId="289812E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Malpractice RVU, Raw</w:t>
            </w:r>
          </w:p>
        </w:tc>
        <w:tc>
          <w:tcPr>
            <w:tcW w:w="615" w:type="pct"/>
            <w:shd w:val="clear" w:color="auto" w:fill="auto"/>
            <w:vAlign w:val="center"/>
          </w:tcPr>
          <w:p w14:paraId="6D1AED41"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14.2</w:t>
            </w:r>
          </w:p>
        </w:tc>
        <w:tc>
          <w:tcPr>
            <w:tcW w:w="716" w:type="pct"/>
            <w:shd w:val="clear" w:color="auto" w:fill="auto"/>
            <w:vAlign w:val="center"/>
          </w:tcPr>
          <w:p w14:paraId="2EC836A0"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malprvu</w:t>
            </w:r>
            <w:proofErr w:type="spellEnd"/>
          </w:p>
        </w:tc>
        <w:tc>
          <w:tcPr>
            <w:tcW w:w="2439" w:type="pct"/>
            <w:shd w:val="clear" w:color="auto" w:fill="auto"/>
            <w:vAlign w:val="center"/>
          </w:tcPr>
          <w:p w14:paraId="51E4618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FY04+</w:t>
            </w:r>
          </w:p>
        </w:tc>
      </w:tr>
      <w:tr w:rsidR="00C5674E" w:rsidRPr="001C57CC" w14:paraId="64EFD182" w14:textId="77777777" w:rsidTr="00C5674E">
        <w:trPr>
          <w:trHeight w:val="288"/>
          <w:jc w:val="center"/>
        </w:trPr>
        <w:tc>
          <w:tcPr>
            <w:tcW w:w="1230" w:type="pct"/>
            <w:shd w:val="clear" w:color="auto" w:fill="auto"/>
            <w:vAlign w:val="center"/>
          </w:tcPr>
          <w:p w14:paraId="4E61CCC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Administrative Tail, Raw</w:t>
            </w:r>
          </w:p>
        </w:tc>
        <w:tc>
          <w:tcPr>
            <w:tcW w:w="615" w:type="pct"/>
            <w:shd w:val="clear" w:color="auto" w:fill="auto"/>
            <w:vAlign w:val="center"/>
          </w:tcPr>
          <w:p w14:paraId="18F8D105"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14.2</w:t>
            </w:r>
          </w:p>
        </w:tc>
        <w:tc>
          <w:tcPr>
            <w:tcW w:w="716" w:type="pct"/>
            <w:shd w:val="clear" w:color="auto" w:fill="auto"/>
            <w:vAlign w:val="center"/>
          </w:tcPr>
          <w:p w14:paraId="2EF19E2A"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admtail</w:t>
            </w:r>
            <w:proofErr w:type="spellEnd"/>
          </w:p>
        </w:tc>
        <w:tc>
          <w:tcPr>
            <w:tcW w:w="2439" w:type="pct"/>
            <w:shd w:val="clear" w:color="auto" w:fill="auto"/>
            <w:vAlign w:val="center"/>
          </w:tcPr>
          <w:p w14:paraId="064D778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Hidden field.</w:t>
            </w:r>
          </w:p>
        </w:tc>
      </w:tr>
      <w:tr w:rsidR="00C5674E" w:rsidRPr="001C57CC" w14:paraId="2F4DB42E" w14:textId="77777777" w:rsidTr="00C5674E">
        <w:trPr>
          <w:trHeight w:val="288"/>
          <w:jc w:val="center"/>
        </w:trPr>
        <w:tc>
          <w:tcPr>
            <w:tcW w:w="1230" w:type="pct"/>
            <w:shd w:val="clear" w:color="auto" w:fill="auto"/>
            <w:vAlign w:val="center"/>
          </w:tcPr>
          <w:p w14:paraId="5F45430A"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Contractor Number</w:t>
            </w:r>
          </w:p>
        </w:tc>
        <w:tc>
          <w:tcPr>
            <w:tcW w:w="615" w:type="pct"/>
            <w:shd w:val="clear" w:color="auto" w:fill="auto"/>
            <w:vAlign w:val="center"/>
          </w:tcPr>
          <w:p w14:paraId="7F29B62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3907E0B8"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konum</w:t>
            </w:r>
            <w:proofErr w:type="spellEnd"/>
          </w:p>
        </w:tc>
        <w:tc>
          <w:tcPr>
            <w:tcW w:w="2439" w:type="pct"/>
            <w:shd w:val="clear" w:color="auto" w:fill="auto"/>
            <w:vAlign w:val="center"/>
          </w:tcPr>
          <w:p w14:paraId="7E44C53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0DEBF244" w14:textId="77777777" w:rsidTr="000F4E67">
        <w:trPr>
          <w:trHeight w:val="350"/>
          <w:jc w:val="center"/>
        </w:trPr>
        <w:tc>
          <w:tcPr>
            <w:tcW w:w="1230" w:type="pct"/>
            <w:shd w:val="clear" w:color="auto" w:fill="auto"/>
            <w:vAlign w:val="center"/>
          </w:tcPr>
          <w:p w14:paraId="5306185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Provider State/Country Code</w:t>
            </w:r>
          </w:p>
        </w:tc>
        <w:tc>
          <w:tcPr>
            <w:tcW w:w="615" w:type="pct"/>
            <w:shd w:val="clear" w:color="auto" w:fill="auto"/>
            <w:vAlign w:val="center"/>
          </w:tcPr>
          <w:p w14:paraId="2BE15E7C"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$3</w:t>
            </w:r>
          </w:p>
        </w:tc>
        <w:tc>
          <w:tcPr>
            <w:tcW w:w="716" w:type="pct"/>
            <w:shd w:val="clear" w:color="auto" w:fill="auto"/>
            <w:vAlign w:val="center"/>
          </w:tcPr>
          <w:p w14:paraId="15F674C8"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provloc</w:t>
            </w:r>
            <w:proofErr w:type="spellEnd"/>
          </w:p>
        </w:tc>
        <w:tc>
          <w:tcPr>
            <w:tcW w:w="2439" w:type="pct"/>
            <w:shd w:val="clear" w:color="auto" w:fill="auto"/>
            <w:vAlign w:val="center"/>
          </w:tcPr>
          <w:p w14:paraId="2AEAD4A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70200552" w14:textId="77777777" w:rsidTr="00C5674E">
        <w:trPr>
          <w:trHeight w:val="350"/>
          <w:jc w:val="center"/>
        </w:trPr>
        <w:tc>
          <w:tcPr>
            <w:tcW w:w="1230" w:type="pct"/>
            <w:shd w:val="clear" w:color="auto" w:fill="auto"/>
            <w:vAlign w:val="center"/>
          </w:tcPr>
          <w:p w14:paraId="2FB9E30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Referral Number</w:t>
            </w:r>
          </w:p>
        </w:tc>
        <w:tc>
          <w:tcPr>
            <w:tcW w:w="615" w:type="pct"/>
            <w:shd w:val="clear" w:color="auto" w:fill="auto"/>
            <w:vAlign w:val="center"/>
          </w:tcPr>
          <w:p w14:paraId="0946A86F"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$15</w:t>
            </w:r>
          </w:p>
        </w:tc>
        <w:tc>
          <w:tcPr>
            <w:tcW w:w="716" w:type="pct"/>
            <w:shd w:val="clear" w:color="auto" w:fill="auto"/>
            <w:vAlign w:val="center"/>
          </w:tcPr>
          <w:p w14:paraId="1AAB4ADF"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authnum</w:t>
            </w:r>
            <w:proofErr w:type="spellEnd"/>
          </w:p>
        </w:tc>
        <w:tc>
          <w:tcPr>
            <w:tcW w:w="2439" w:type="pct"/>
            <w:shd w:val="clear" w:color="auto" w:fill="auto"/>
            <w:vAlign w:val="center"/>
          </w:tcPr>
          <w:p w14:paraId="386404F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Future release (hidden).  FY06+</w:t>
            </w:r>
          </w:p>
        </w:tc>
      </w:tr>
      <w:tr w:rsidR="00C5674E" w:rsidRPr="001C57CC" w14:paraId="381B095D" w14:textId="77777777" w:rsidTr="000F4E67">
        <w:trPr>
          <w:trHeight w:val="350"/>
          <w:jc w:val="center"/>
        </w:trPr>
        <w:tc>
          <w:tcPr>
            <w:tcW w:w="1230" w:type="pct"/>
            <w:shd w:val="clear" w:color="auto" w:fill="auto"/>
            <w:vAlign w:val="center"/>
          </w:tcPr>
          <w:p w14:paraId="1779097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Medicare Pharmacy Indicator</w:t>
            </w:r>
          </w:p>
        </w:tc>
        <w:tc>
          <w:tcPr>
            <w:tcW w:w="615" w:type="pct"/>
            <w:shd w:val="clear" w:color="auto" w:fill="auto"/>
            <w:vAlign w:val="center"/>
          </w:tcPr>
          <w:p w14:paraId="196CB24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7A804D00"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medrx</w:t>
            </w:r>
            <w:proofErr w:type="spellEnd"/>
          </w:p>
        </w:tc>
        <w:tc>
          <w:tcPr>
            <w:tcW w:w="2439" w:type="pct"/>
            <w:shd w:val="clear" w:color="auto" w:fill="auto"/>
            <w:vAlign w:val="center"/>
          </w:tcPr>
          <w:p w14:paraId="2716FE0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FY06+</w:t>
            </w:r>
          </w:p>
        </w:tc>
      </w:tr>
      <w:tr w:rsidR="00C5674E" w:rsidRPr="001C57CC" w14:paraId="078910EA" w14:textId="77777777" w:rsidTr="00C5674E">
        <w:trPr>
          <w:trHeight w:val="350"/>
          <w:jc w:val="center"/>
        </w:trPr>
        <w:tc>
          <w:tcPr>
            <w:tcW w:w="1230" w:type="pct"/>
            <w:shd w:val="clear" w:color="auto" w:fill="auto"/>
            <w:vAlign w:val="center"/>
          </w:tcPr>
          <w:p w14:paraId="0042F39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Enrollment Site</w:t>
            </w:r>
          </w:p>
        </w:tc>
        <w:tc>
          <w:tcPr>
            <w:tcW w:w="615" w:type="pct"/>
            <w:shd w:val="clear" w:color="auto" w:fill="auto"/>
            <w:vAlign w:val="center"/>
          </w:tcPr>
          <w:p w14:paraId="2387307C"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$4</w:t>
            </w:r>
          </w:p>
        </w:tc>
        <w:tc>
          <w:tcPr>
            <w:tcW w:w="716" w:type="pct"/>
            <w:shd w:val="clear" w:color="auto" w:fill="auto"/>
            <w:vAlign w:val="center"/>
          </w:tcPr>
          <w:p w14:paraId="222C79E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denrsite</w:t>
            </w:r>
          </w:p>
        </w:tc>
        <w:tc>
          <w:tcPr>
            <w:tcW w:w="2439" w:type="pct"/>
            <w:shd w:val="clear" w:color="auto" w:fill="auto"/>
            <w:vAlign w:val="center"/>
          </w:tcPr>
          <w:p w14:paraId="1F4DD24A"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No transformation.  </w:t>
            </w:r>
          </w:p>
        </w:tc>
      </w:tr>
      <w:tr w:rsidR="00C5674E" w:rsidRPr="001C57CC" w14:paraId="0ED23E21" w14:textId="77777777" w:rsidTr="000F4E67">
        <w:trPr>
          <w:trHeight w:val="350"/>
          <w:jc w:val="center"/>
        </w:trPr>
        <w:tc>
          <w:tcPr>
            <w:tcW w:w="1230" w:type="pct"/>
            <w:shd w:val="clear" w:color="auto" w:fill="auto"/>
            <w:vAlign w:val="center"/>
          </w:tcPr>
          <w:p w14:paraId="305AA50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Enhanced Total RVU, Raw</w:t>
            </w:r>
          </w:p>
        </w:tc>
        <w:tc>
          <w:tcPr>
            <w:tcW w:w="615" w:type="pct"/>
            <w:shd w:val="clear" w:color="auto" w:fill="auto"/>
            <w:vAlign w:val="center"/>
          </w:tcPr>
          <w:p w14:paraId="207A6E24"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14.2</w:t>
            </w:r>
          </w:p>
        </w:tc>
        <w:tc>
          <w:tcPr>
            <w:tcW w:w="716" w:type="pct"/>
            <w:shd w:val="clear" w:color="auto" w:fill="auto"/>
            <w:vAlign w:val="center"/>
          </w:tcPr>
          <w:p w14:paraId="17083ED6"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totrvu</w:t>
            </w:r>
            <w:proofErr w:type="spellEnd"/>
          </w:p>
        </w:tc>
        <w:tc>
          <w:tcPr>
            <w:tcW w:w="2439" w:type="pct"/>
            <w:shd w:val="clear" w:color="auto" w:fill="auto"/>
            <w:vAlign w:val="center"/>
          </w:tcPr>
          <w:p w14:paraId="325F587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FY04+</w:t>
            </w:r>
          </w:p>
        </w:tc>
      </w:tr>
      <w:tr w:rsidR="00C5674E" w:rsidRPr="001C57CC" w14:paraId="5DD11042" w14:textId="77777777" w:rsidTr="00C5674E">
        <w:trPr>
          <w:trHeight w:val="288"/>
          <w:jc w:val="center"/>
        </w:trPr>
        <w:tc>
          <w:tcPr>
            <w:tcW w:w="1230" w:type="pct"/>
            <w:shd w:val="clear" w:color="auto" w:fill="auto"/>
            <w:vAlign w:val="center"/>
          </w:tcPr>
          <w:p w14:paraId="32A62A7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Space Available Flag</w:t>
            </w:r>
          </w:p>
        </w:tc>
        <w:tc>
          <w:tcPr>
            <w:tcW w:w="615" w:type="pct"/>
            <w:shd w:val="clear" w:color="auto" w:fill="auto"/>
            <w:vAlign w:val="center"/>
          </w:tcPr>
          <w:p w14:paraId="2BB8E796"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6195FA49"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spacea</w:t>
            </w:r>
            <w:proofErr w:type="spellEnd"/>
          </w:p>
        </w:tc>
        <w:tc>
          <w:tcPr>
            <w:tcW w:w="2439" w:type="pct"/>
            <w:shd w:val="clear" w:color="auto" w:fill="auto"/>
            <w:vAlign w:val="center"/>
          </w:tcPr>
          <w:p w14:paraId="51AFBC2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7A8ECC6C" w14:textId="77777777" w:rsidTr="00C5674E">
        <w:trPr>
          <w:trHeight w:val="288"/>
          <w:jc w:val="center"/>
        </w:trPr>
        <w:tc>
          <w:tcPr>
            <w:tcW w:w="1230" w:type="pct"/>
            <w:shd w:val="clear" w:color="auto" w:fill="auto"/>
            <w:vAlign w:val="center"/>
          </w:tcPr>
          <w:p w14:paraId="38699EC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Network Indicator</w:t>
            </w:r>
          </w:p>
        </w:tc>
        <w:tc>
          <w:tcPr>
            <w:tcW w:w="615" w:type="pct"/>
            <w:shd w:val="clear" w:color="auto" w:fill="auto"/>
            <w:vAlign w:val="center"/>
          </w:tcPr>
          <w:p w14:paraId="46FBFF5F"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7FAA1681"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network</w:t>
            </w:r>
          </w:p>
        </w:tc>
        <w:tc>
          <w:tcPr>
            <w:tcW w:w="2439" w:type="pct"/>
            <w:shd w:val="clear" w:color="auto" w:fill="auto"/>
            <w:vAlign w:val="center"/>
          </w:tcPr>
          <w:p w14:paraId="3B2E4EB8"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FY04+</w:t>
            </w:r>
          </w:p>
        </w:tc>
      </w:tr>
      <w:tr w:rsidR="00C5674E" w:rsidRPr="001C57CC" w14:paraId="3B66CF6A" w14:textId="77777777" w:rsidTr="00C5674E">
        <w:trPr>
          <w:trHeight w:val="288"/>
          <w:jc w:val="center"/>
        </w:trPr>
        <w:tc>
          <w:tcPr>
            <w:tcW w:w="1230" w:type="pct"/>
            <w:shd w:val="clear" w:color="auto" w:fill="auto"/>
            <w:vAlign w:val="center"/>
          </w:tcPr>
          <w:p w14:paraId="5345346F" w14:textId="097ED2B3"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Underwritten Region </w:t>
            </w:r>
          </w:p>
        </w:tc>
        <w:tc>
          <w:tcPr>
            <w:tcW w:w="615" w:type="pct"/>
            <w:shd w:val="clear" w:color="auto" w:fill="auto"/>
            <w:vAlign w:val="center"/>
          </w:tcPr>
          <w:p w14:paraId="20F96111" w14:textId="17E9F554"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1243068B" w14:textId="3F9B44BA"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underwrt</w:t>
            </w:r>
            <w:proofErr w:type="spellEnd"/>
          </w:p>
        </w:tc>
        <w:tc>
          <w:tcPr>
            <w:tcW w:w="2439" w:type="pct"/>
            <w:shd w:val="clear" w:color="auto" w:fill="auto"/>
            <w:vAlign w:val="center"/>
          </w:tcPr>
          <w:p w14:paraId="305EAEDB" w14:textId="60075D0A"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HIDE Only populated for FY04 and later.</w:t>
            </w:r>
          </w:p>
        </w:tc>
      </w:tr>
      <w:tr w:rsidR="00C5674E" w:rsidRPr="001C57CC" w14:paraId="11D81658" w14:textId="77777777" w:rsidTr="00C5674E">
        <w:trPr>
          <w:jc w:val="center"/>
        </w:trPr>
        <w:tc>
          <w:tcPr>
            <w:tcW w:w="1230" w:type="pct"/>
            <w:shd w:val="clear" w:color="auto" w:fill="auto"/>
            <w:vAlign w:val="center"/>
          </w:tcPr>
          <w:p w14:paraId="722FF6C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Provisional Acceptance Indicator</w:t>
            </w:r>
          </w:p>
        </w:tc>
        <w:tc>
          <w:tcPr>
            <w:tcW w:w="615" w:type="pct"/>
            <w:shd w:val="clear" w:color="auto" w:fill="auto"/>
            <w:vAlign w:val="center"/>
          </w:tcPr>
          <w:p w14:paraId="351A8E34"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3CFB5449"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provaccp</w:t>
            </w:r>
            <w:proofErr w:type="spellEnd"/>
          </w:p>
        </w:tc>
        <w:tc>
          <w:tcPr>
            <w:tcW w:w="2439" w:type="pct"/>
            <w:shd w:val="clear" w:color="auto" w:fill="auto"/>
            <w:vAlign w:val="center"/>
          </w:tcPr>
          <w:p w14:paraId="10DD38C8"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Only populated for FY04 and later</w:t>
            </w:r>
          </w:p>
        </w:tc>
      </w:tr>
      <w:tr w:rsidR="00C5674E" w:rsidRPr="001C57CC" w14:paraId="7FA37518" w14:textId="77777777" w:rsidTr="000F4E67">
        <w:trPr>
          <w:trHeight w:val="449"/>
          <w:jc w:val="center"/>
        </w:trPr>
        <w:tc>
          <w:tcPr>
            <w:tcW w:w="1230" w:type="pct"/>
            <w:shd w:val="clear" w:color="auto" w:fill="auto"/>
            <w:vAlign w:val="center"/>
          </w:tcPr>
          <w:p w14:paraId="29DDDE9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Person Association Reason Code</w:t>
            </w:r>
          </w:p>
        </w:tc>
        <w:tc>
          <w:tcPr>
            <w:tcW w:w="615" w:type="pct"/>
            <w:shd w:val="clear" w:color="auto" w:fill="auto"/>
            <w:vAlign w:val="center"/>
          </w:tcPr>
          <w:p w14:paraId="3FB1690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2B45CB2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parc</w:t>
            </w:r>
          </w:p>
        </w:tc>
        <w:tc>
          <w:tcPr>
            <w:tcW w:w="2439" w:type="pct"/>
            <w:shd w:val="clear" w:color="auto" w:fill="auto"/>
            <w:vAlign w:val="center"/>
          </w:tcPr>
          <w:p w14:paraId="2F8E42B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11320425" w14:textId="77777777" w:rsidTr="00C5674E">
        <w:trPr>
          <w:trHeight w:val="368"/>
          <w:jc w:val="center"/>
        </w:trPr>
        <w:tc>
          <w:tcPr>
            <w:tcW w:w="1230" w:type="pct"/>
            <w:shd w:val="clear" w:color="auto" w:fill="auto"/>
            <w:vAlign w:val="center"/>
          </w:tcPr>
          <w:p w14:paraId="3CD0268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TPR Eligibility Flag</w:t>
            </w:r>
          </w:p>
        </w:tc>
        <w:tc>
          <w:tcPr>
            <w:tcW w:w="615" w:type="pct"/>
            <w:shd w:val="clear" w:color="auto" w:fill="auto"/>
            <w:vAlign w:val="center"/>
          </w:tcPr>
          <w:p w14:paraId="18622EC2"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205D292B"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tprelig</w:t>
            </w:r>
            <w:proofErr w:type="spellEnd"/>
          </w:p>
        </w:tc>
        <w:tc>
          <w:tcPr>
            <w:tcW w:w="2439" w:type="pct"/>
            <w:shd w:val="clear" w:color="auto" w:fill="auto"/>
            <w:vAlign w:val="center"/>
          </w:tcPr>
          <w:p w14:paraId="3101129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To be added when available.  FY04+</w:t>
            </w:r>
          </w:p>
        </w:tc>
      </w:tr>
      <w:tr w:rsidR="00C5674E" w:rsidRPr="001C57CC" w14:paraId="608F0CC4" w14:textId="77777777" w:rsidTr="00C5674E">
        <w:trPr>
          <w:trHeight w:val="305"/>
          <w:jc w:val="center"/>
        </w:trPr>
        <w:tc>
          <w:tcPr>
            <w:tcW w:w="1230" w:type="pct"/>
            <w:shd w:val="clear" w:color="auto" w:fill="auto"/>
            <w:vAlign w:val="center"/>
          </w:tcPr>
          <w:p w14:paraId="46D5AD2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Historical RVU, Raw</w:t>
            </w:r>
          </w:p>
        </w:tc>
        <w:tc>
          <w:tcPr>
            <w:tcW w:w="615" w:type="pct"/>
            <w:shd w:val="clear" w:color="auto" w:fill="auto"/>
            <w:vAlign w:val="center"/>
          </w:tcPr>
          <w:p w14:paraId="0E605D01" w14:textId="77777777" w:rsidR="00C5674E" w:rsidRPr="001C57CC" w:rsidRDefault="00C5674E" w:rsidP="00C527F1">
            <w:pPr>
              <w:jc w:val="center"/>
              <w:rPr>
                <w:rFonts w:asciiTheme="minorHAnsi" w:hAnsiTheme="minorHAnsi" w:cstheme="minorHAnsi"/>
                <w:sz w:val="18"/>
                <w:szCs w:val="18"/>
              </w:rPr>
            </w:pPr>
          </w:p>
        </w:tc>
        <w:tc>
          <w:tcPr>
            <w:tcW w:w="716" w:type="pct"/>
            <w:shd w:val="clear" w:color="auto" w:fill="auto"/>
            <w:vAlign w:val="center"/>
          </w:tcPr>
          <w:p w14:paraId="29DE3294" w14:textId="77777777" w:rsidR="00C5674E" w:rsidRPr="001C57CC" w:rsidRDefault="00C5674E" w:rsidP="00C527F1">
            <w:pPr>
              <w:jc w:val="center"/>
              <w:rPr>
                <w:rFonts w:asciiTheme="minorHAnsi" w:hAnsiTheme="minorHAnsi" w:cstheme="minorHAnsi"/>
                <w:sz w:val="18"/>
                <w:szCs w:val="18"/>
              </w:rPr>
            </w:pPr>
          </w:p>
        </w:tc>
        <w:tc>
          <w:tcPr>
            <w:tcW w:w="2439" w:type="pct"/>
            <w:shd w:val="clear" w:color="auto" w:fill="auto"/>
            <w:vAlign w:val="center"/>
          </w:tcPr>
          <w:p w14:paraId="4C47262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FY03+</w:t>
            </w:r>
          </w:p>
        </w:tc>
      </w:tr>
      <w:tr w:rsidR="00C5674E" w:rsidRPr="001C57CC" w14:paraId="5B840B16" w14:textId="77777777" w:rsidTr="000F4E67">
        <w:trPr>
          <w:trHeight w:val="377"/>
          <w:jc w:val="center"/>
        </w:trPr>
        <w:tc>
          <w:tcPr>
            <w:tcW w:w="1230" w:type="pct"/>
            <w:shd w:val="clear" w:color="auto" w:fill="auto"/>
            <w:vAlign w:val="center"/>
          </w:tcPr>
          <w:p w14:paraId="6AE9A54D"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Provider Specialty, HIPAA</w:t>
            </w:r>
          </w:p>
        </w:tc>
        <w:tc>
          <w:tcPr>
            <w:tcW w:w="615" w:type="pct"/>
            <w:shd w:val="clear" w:color="auto" w:fill="auto"/>
            <w:vAlign w:val="center"/>
          </w:tcPr>
          <w:p w14:paraId="20775C9B"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$10</w:t>
            </w:r>
          </w:p>
        </w:tc>
        <w:tc>
          <w:tcPr>
            <w:tcW w:w="716" w:type="pct"/>
            <w:shd w:val="clear" w:color="auto" w:fill="auto"/>
            <w:vAlign w:val="center"/>
          </w:tcPr>
          <w:p w14:paraId="10F198B0"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hipaaspc</w:t>
            </w:r>
            <w:proofErr w:type="spellEnd"/>
          </w:p>
        </w:tc>
        <w:tc>
          <w:tcPr>
            <w:tcW w:w="2439" w:type="pct"/>
            <w:shd w:val="clear" w:color="auto" w:fill="auto"/>
            <w:vAlign w:val="center"/>
          </w:tcPr>
          <w:p w14:paraId="1F7B62A5"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FY04+</w:t>
            </w:r>
          </w:p>
        </w:tc>
      </w:tr>
      <w:tr w:rsidR="00C5674E" w:rsidRPr="001C57CC" w14:paraId="15E719AC" w14:textId="77777777" w:rsidTr="000F4E67">
        <w:trPr>
          <w:trHeight w:val="350"/>
          <w:jc w:val="center"/>
        </w:trPr>
        <w:tc>
          <w:tcPr>
            <w:tcW w:w="1230" w:type="pct"/>
            <w:shd w:val="clear" w:color="auto" w:fill="auto"/>
            <w:vAlign w:val="center"/>
          </w:tcPr>
          <w:p w14:paraId="73AA3F3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Provider Individual NPI</w:t>
            </w:r>
          </w:p>
        </w:tc>
        <w:tc>
          <w:tcPr>
            <w:tcW w:w="615" w:type="pct"/>
            <w:shd w:val="clear" w:color="auto" w:fill="auto"/>
            <w:vAlign w:val="center"/>
          </w:tcPr>
          <w:p w14:paraId="6547A387"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$10</w:t>
            </w:r>
          </w:p>
        </w:tc>
        <w:tc>
          <w:tcPr>
            <w:tcW w:w="716" w:type="pct"/>
            <w:shd w:val="clear" w:color="auto" w:fill="auto"/>
            <w:vAlign w:val="center"/>
          </w:tcPr>
          <w:p w14:paraId="65C962E0"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provnpi</w:t>
            </w:r>
            <w:proofErr w:type="spellEnd"/>
          </w:p>
        </w:tc>
        <w:tc>
          <w:tcPr>
            <w:tcW w:w="2439" w:type="pct"/>
            <w:shd w:val="clear" w:color="auto" w:fill="auto"/>
            <w:vAlign w:val="center"/>
          </w:tcPr>
          <w:p w14:paraId="79E3094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Not populated prior to January 1, 2009.</w:t>
            </w:r>
          </w:p>
        </w:tc>
      </w:tr>
      <w:tr w:rsidR="00C5674E" w:rsidRPr="001C57CC" w14:paraId="27FA0DC4" w14:textId="77777777" w:rsidTr="000F4E67">
        <w:trPr>
          <w:trHeight w:val="350"/>
          <w:jc w:val="center"/>
        </w:trPr>
        <w:tc>
          <w:tcPr>
            <w:tcW w:w="1230" w:type="pct"/>
            <w:shd w:val="clear" w:color="auto" w:fill="auto"/>
            <w:vAlign w:val="center"/>
          </w:tcPr>
          <w:p w14:paraId="5DD09627"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Provider Organizational NPI</w:t>
            </w:r>
          </w:p>
        </w:tc>
        <w:tc>
          <w:tcPr>
            <w:tcW w:w="615" w:type="pct"/>
            <w:shd w:val="clear" w:color="auto" w:fill="auto"/>
            <w:vAlign w:val="center"/>
          </w:tcPr>
          <w:p w14:paraId="261D38A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$10</w:t>
            </w:r>
          </w:p>
        </w:tc>
        <w:tc>
          <w:tcPr>
            <w:tcW w:w="716" w:type="pct"/>
            <w:shd w:val="clear" w:color="auto" w:fill="auto"/>
            <w:vAlign w:val="center"/>
          </w:tcPr>
          <w:p w14:paraId="345049DF"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grpnpi</w:t>
            </w:r>
            <w:proofErr w:type="spellEnd"/>
          </w:p>
        </w:tc>
        <w:tc>
          <w:tcPr>
            <w:tcW w:w="2439" w:type="pct"/>
            <w:shd w:val="clear" w:color="auto" w:fill="auto"/>
            <w:vAlign w:val="center"/>
          </w:tcPr>
          <w:p w14:paraId="072EC2F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Not populated prior to January 1, 2009.</w:t>
            </w:r>
          </w:p>
        </w:tc>
      </w:tr>
      <w:tr w:rsidR="00C5674E" w:rsidRPr="001C57CC" w14:paraId="2CB54741" w14:textId="77777777" w:rsidTr="000F4E67">
        <w:trPr>
          <w:trHeight w:val="350"/>
          <w:jc w:val="center"/>
        </w:trPr>
        <w:tc>
          <w:tcPr>
            <w:tcW w:w="1230" w:type="pct"/>
            <w:shd w:val="clear" w:color="auto" w:fill="auto"/>
            <w:vAlign w:val="center"/>
          </w:tcPr>
          <w:p w14:paraId="3EEEED1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APC</w:t>
            </w:r>
          </w:p>
        </w:tc>
        <w:tc>
          <w:tcPr>
            <w:tcW w:w="615" w:type="pct"/>
            <w:shd w:val="clear" w:color="auto" w:fill="auto"/>
            <w:vAlign w:val="center"/>
          </w:tcPr>
          <w:p w14:paraId="6F0AAA33"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$5</w:t>
            </w:r>
          </w:p>
        </w:tc>
        <w:tc>
          <w:tcPr>
            <w:tcW w:w="716" w:type="pct"/>
            <w:shd w:val="clear" w:color="auto" w:fill="auto"/>
            <w:vAlign w:val="center"/>
          </w:tcPr>
          <w:p w14:paraId="6754E081"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apccode</w:t>
            </w:r>
            <w:proofErr w:type="spellEnd"/>
          </w:p>
        </w:tc>
        <w:tc>
          <w:tcPr>
            <w:tcW w:w="2439" w:type="pct"/>
            <w:shd w:val="clear" w:color="auto" w:fill="auto"/>
            <w:vAlign w:val="center"/>
          </w:tcPr>
          <w:p w14:paraId="3E35B03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May 2009 and forward.</w:t>
            </w:r>
          </w:p>
        </w:tc>
      </w:tr>
      <w:tr w:rsidR="00C5674E" w:rsidRPr="001C57CC" w14:paraId="39BD5ECD" w14:textId="77777777" w:rsidTr="000F4E67">
        <w:trPr>
          <w:trHeight w:val="350"/>
          <w:jc w:val="center"/>
        </w:trPr>
        <w:tc>
          <w:tcPr>
            <w:tcW w:w="1230" w:type="pct"/>
            <w:shd w:val="clear" w:color="auto" w:fill="auto"/>
            <w:vAlign w:val="center"/>
          </w:tcPr>
          <w:p w14:paraId="417B615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Payment Status Indicator</w:t>
            </w:r>
          </w:p>
        </w:tc>
        <w:tc>
          <w:tcPr>
            <w:tcW w:w="615" w:type="pct"/>
            <w:shd w:val="clear" w:color="auto" w:fill="auto"/>
            <w:vAlign w:val="center"/>
          </w:tcPr>
          <w:p w14:paraId="3551AFC1"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66A414D2"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oppspsic</w:t>
            </w:r>
            <w:proofErr w:type="spellEnd"/>
          </w:p>
        </w:tc>
        <w:tc>
          <w:tcPr>
            <w:tcW w:w="2439" w:type="pct"/>
            <w:shd w:val="clear" w:color="auto" w:fill="auto"/>
            <w:vAlign w:val="center"/>
          </w:tcPr>
          <w:p w14:paraId="3FBFBCD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 May 2009 and forward.</w:t>
            </w:r>
          </w:p>
        </w:tc>
      </w:tr>
      <w:tr w:rsidR="00C5674E" w:rsidRPr="001C57CC" w14:paraId="2423E65C" w14:textId="77777777" w:rsidTr="000F4E67">
        <w:trPr>
          <w:trHeight w:val="350"/>
          <w:jc w:val="center"/>
        </w:trPr>
        <w:tc>
          <w:tcPr>
            <w:tcW w:w="1230" w:type="pct"/>
            <w:shd w:val="clear" w:color="auto" w:fill="auto"/>
            <w:vAlign w:val="center"/>
          </w:tcPr>
          <w:p w14:paraId="30EAA34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Pricing Rate Code</w:t>
            </w:r>
          </w:p>
        </w:tc>
        <w:tc>
          <w:tcPr>
            <w:tcW w:w="615" w:type="pct"/>
            <w:shd w:val="clear" w:color="auto" w:fill="auto"/>
            <w:vAlign w:val="center"/>
          </w:tcPr>
          <w:p w14:paraId="3485EB13"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35ED4C30"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pricert</w:t>
            </w:r>
            <w:proofErr w:type="spellEnd"/>
          </w:p>
        </w:tc>
        <w:tc>
          <w:tcPr>
            <w:tcW w:w="2439" w:type="pct"/>
            <w:shd w:val="clear" w:color="auto" w:fill="auto"/>
            <w:vAlign w:val="center"/>
          </w:tcPr>
          <w:p w14:paraId="6B90915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326227AB" w14:textId="77777777" w:rsidTr="000F4E67">
        <w:trPr>
          <w:trHeight w:val="350"/>
          <w:jc w:val="center"/>
        </w:trPr>
        <w:tc>
          <w:tcPr>
            <w:tcW w:w="1230" w:type="pct"/>
            <w:shd w:val="clear" w:color="auto" w:fill="auto"/>
            <w:vAlign w:val="center"/>
          </w:tcPr>
          <w:p w14:paraId="10491CB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APC Weight</w:t>
            </w:r>
          </w:p>
        </w:tc>
        <w:tc>
          <w:tcPr>
            <w:tcW w:w="615" w:type="pct"/>
            <w:shd w:val="clear" w:color="auto" w:fill="auto"/>
            <w:vAlign w:val="center"/>
          </w:tcPr>
          <w:p w14:paraId="5FE00C72"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8.4</w:t>
            </w:r>
          </w:p>
        </w:tc>
        <w:tc>
          <w:tcPr>
            <w:tcW w:w="716" w:type="pct"/>
            <w:shd w:val="clear" w:color="auto" w:fill="auto"/>
            <w:vAlign w:val="center"/>
          </w:tcPr>
          <w:p w14:paraId="0CA2B25B"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apcwgt</w:t>
            </w:r>
            <w:proofErr w:type="spellEnd"/>
          </w:p>
        </w:tc>
        <w:tc>
          <w:tcPr>
            <w:tcW w:w="2439" w:type="pct"/>
            <w:shd w:val="clear" w:color="auto" w:fill="auto"/>
            <w:vAlign w:val="center"/>
          </w:tcPr>
          <w:p w14:paraId="58A0F84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9ABD282" w14:textId="77777777" w:rsidTr="00C5674E">
        <w:trPr>
          <w:trHeight w:val="530"/>
          <w:jc w:val="center"/>
        </w:trPr>
        <w:tc>
          <w:tcPr>
            <w:tcW w:w="1230" w:type="pct"/>
            <w:shd w:val="clear" w:color="auto" w:fill="auto"/>
            <w:vAlign w:val="center"/>
          </w:tcPr>
          <w:p w14:paraId="7A989D77"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Sponsor Service, Aggregate</w:t>
            </w:r>
          </w:p>
        </w:tc>
        <w:tc>
          <w:tcPr>
            <w:tcW w:w="615" w:type="pct"/>
            <w:shd w:val="clear" w:color="auto" w:fill="auto"/>
            <w:vAlign w:val="center"/>
          </w:tcPr>
          <w:p w14:paraId="4BDDCFF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31010FDF"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dsponsvc</w:t>
            </w:r>
            <w:proofErr w:type="spellEnd"/>
          </w:p>
        </w:tc>
        <w:tc>
          <w:tcPr>
            <w:tcW w:w="2439" w:type="pct"/>
            <w:shd w:val="clear" w:color="auto" w:fill="auto"/>
            <w:vAlign w:val="center"/>
          </w:tcPr>
          <w:p w14:paraId="10CAA86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If </w:t>
            </w:r>
            <w:proofErr w:type="spellStart"/>
            <w:r w:rsidRPr="001C57CC">
              <w:rPr>
                <w:rFonts w:asciiTheme="minorHAnsi" w:hAnsiTheme="minorHAnsi" w:cstheme="minorHAnsi"/>
                <w:sz w:val="18"/>
                <w:szCs w:val="18"/>
              </w:rPr>
              <w:t>dsponsvc</w:t>
            </w:r>
            <w:proofErr w:type="spellEnd"/>
            <w:r w:rsidRPr="001C57CC">
              <w:rPr>
                <w:rFonts w:asciiTheme="minorHAnsi" w:hAnsiTheme="minorHAnsi" w:cstheme="minorHAnsi"/>
                <w:sz w:val="18"/>
                <w:szCs w:val="18"/>
              </w:rPr>
              <w:t xml:space="preserve"> = blank, then Sponsor Service, Aggregate = ‘Z’, else No transformation. Populate all M2 TED-NI records.</w:t>
            </w:r>
          </w:p>
        </w:tc>
      </w:tr>
      <w:tr w:rsidR="00C5674E" w:rsidRPr="001C57CC" w14:paraId="39B06221" w14:textId="77777777" w:rsidTr="00C5674E">
        <w:trPr>
          <w:trHeight w:val="530"/>
          <w:jc w:val="center"/>
        </w:trPr>
        <w:tc>
          <w:tcPr>
            <w:tcW w:w="1230" w:type="pct"/>
            <w:shd w:val="clear" w:color="auto" w:fill="auto"/>
            <w:vAlign w:val="center"/>
          </w:tcPr>
          <w:p w14:paraId="5FB7A38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Same Day Surgery Record ID</w:t>
            </w:r>
          </w:p>
        </w:tc>
        <w:tc>
          <w:tcPr>
            <w:tcW w:w="615" w:type="pct"/>
            <w:shd w:val="clear" w:color="auto" w:fill="auto"/>
            <w:vAlign w:val="center"/>
          </w:tcPr>
          <w:p w14:paraId="230A9917"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$24</w:t>
            </w:r>
          </w:p>
        </w:tc>
        <w:tc>
          <w:tcPr>
            <w:tcW w:w="716" w:type="pct"/>
            <w:shd w:val="clear" w:color="auto" w:fill="auto"/>
            <w:vAlign w:val="center"/>
          </w:tcPr>
          <w:p w14:paraId="55EE6B1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TBD</w:t>
            </w:r>
          </w:p>
        </w:tc>
        <w:tc>
          <w:tcPr>
            <w:tcW w:w="2439" w:type="pct"/>
            <w:shd w:val="clear" w:color="auto" w:fill="auto"/>
            <w:vAlign w:val="center"/>
          </w:tcPr>
          <w:p w14:paraId="368F7CB8"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27B9C2E9" w14:textId="77777777" w:rsidTr="00C5674E">
        <w:trPr>
          <w:trHeight w:val="530"/>
          <w:jc w:val="center"/>
        </w:trPr>
        <w:tc>
          <w:tcPr>
            <w:tcW w:w="1230" w:type="pct"/>
            <w:shd w:val="clear" w:color="auto" w:fill="auto"/>
            <w:vAlign w:val="center"/>
          </w:tcPr>
          <w:p w14:paraId="3EB16A2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Enrollment MEPRS Code</w:t>
            </w:r>
          </w:p>
        </w:tc>
        <w:tc>
          <w:tcPr>
            <w:tcW w:w="615" w:type="pct"/>
            <w:shd w:val="clear" w:color="auto" w:fill="auto"/>
            <w:vAlign w:val="center"/>
          </w:tcPr>
          <w:p w14:paraId="3743003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$4</w:t>
            </w:r>
          </w:p>
        </w:tc>
        <w:tc>
          <w:tcPr>
            <w:tcW w:w="716" w:type="pct"/>
            <w:shd w:val="clear" w:color="auto" w:fill="auto"/>
            <w:vAlign w:val="center"/>
          </w:tcPr>
          <w:p w14:paraId="44380480"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med_home_meprs</w:t>
            </w:r>
            <w:proofErr w:type="spellEnd"/>
          </w:p>
        </w:tc>
        <w:tc>
          <w:tcPr>
            <w:tcW w:w="2439" w:type="pct"/>
            <w:shd w:val="clear" w:color="auto" w:fill="auto"/>
            <w:vAlign w:val="center"/>
          </w:tcPr>
          <w:p w14:paraId="3411882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p w14:paraId="1FA212D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Populated FY11+.</w:t>
            </w:r>
          </w:p>
        </w:tc>
      </w:tr>
      <w:tr w:rsidR="00C5674E" w:rsidRPr="001C57CC" w14:paraId="1620E659" w14:textId="77777777" w:rsidTr="00C5674E">
        <w:trPr>
          <w:trHeight w:val="530"/>
          <w:jc w:val="center"/>
        </w:trPr>
        <w:tc>
          <w:tcPr>
            <w:tcW w:w="1230" w:type="pct"/>
            <w:shd w:val="clear" w:color="auto" w:fill="auto"/>
            <w:vAlign w:val="center"/>
          </w:tcPr>
          <w:p w14:paraId="1C772157"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PCM ID</w:t>
            </w:r>
          </w:p>
        </w:tc>
        <w:tc>
          <w:tcPr>
            <w:tcW w:w="615" w:type="pct"/>
            <w:shd w:val="clear" w:color="auto" w:fill="auto"/>
            <w:vAlign w:val="center"/>
          </w:tcPr>
          <w:p w14:paraId="2146BF07"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$18</w:t>
            </w:r>
          </w:p>
        </w:tc>
        <w:tc>
          <w:tcPr>
            <w:tcW w:w="716" w:type="pct"/>
            <w:shd w:val="clear" w:color="auto" w:fill="auto"/>
            <w:vAlign w:val="center"/>
          </w:tcPr>
          <w:p w14:paraId="5A907525"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pcmidlvm</w:t>
            </w:r>
            <w:proofErr w:type="spellEnd"/>
          </w:p>
        </w:tc>
        <w:tc>
          <w:tcPr>
            <w:tcW w:w="2439" w:type="pct"/>
            <w:shd w:val="clear" w:color="auto" w:fill="auto"/>
            <w:vAlign w:val="center"/>
          </w:tcPr>
          <w:p w14:paraId="72EAF36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p w14:paraId="3A88333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Populated FY11+.</w:t>
            </w:r>
          </w:p>
        </w:tc>
      </w:tr>
      <w:tr w:rsidR="00C5674E" w:rsidRPr="001C57CC" w14:paraId="0EC8D43E" w14:textId="77777777" w:rsidTr="00C5674E">
        <w:trPr>
          <w:trHeight w:val="530"/>
          <w:jc w:val="center"/>
        </w:trPr>
        <w:tc>
          <w:tcPr>
            <w:tcW w:w="1230" w:type="pct"/>
            <w:shd w:val="clear" w:color="auto" w:fill="auto"/>
            <w:vAlign w:val="center"/>
          </w:tcPr>
          <w:p w14:paraId="0731AE5D"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Number of Evaluative Visits, Raw</w:t>
            </w:r>
          </w:p>
        </w:tc>
        <w:tc>
          <w:tcPr>
            <w:tcW w:w="615" w:type="pct"/>
            <w:shd w:val="clear" w:color="auto" w:fill="auto"/>
            <w:vAlign w:val="center"/>
          </w:tcPr>
          <w:p w14:paraId="17FAEAF2" w14:textId="77777777" w:rsidR="00C5674E" w:rsidRPr="001C57CC" w:rsidRDefault="00C5674E" w:rsidP="00C527F1">
            <w:pPr>
              <w:jc w:val="center"/>
              <w:rPr>
                <w:rFonts w:asciiTheme="minorHAnsi" w:hAnsiTheme="minorHAnsi" w:cstheme="minorHAnsi"/>
                <w:sz w:val="18"/>
                <w:szCs w:val="18"/>
              </w:rPr>
            </w:pPr>
            <w:proofErr w:type="gramStart"/>
            <w:r w:rsidRPr="001C57CC">
              <w:rPr>
                <w:rFonts w:asciiTheme="minorHAnsi" w:hAnsiTheme="minorHAnsi" w:cstheme="minorHAnsi"/>
                <w:sz w:val="18"/>
                <w:szCs w:val="18"/>
              </w:rPr>
              <w:t>N(</w:t>
            </w:r>
            <w:proofErr w:type="gramEnd"/>
            <w:r w:rsidRPr="001C57CC">
              <w:rPr>
                <w:rFonts w:asciiTheme="minorHAnsi" w:hAnsiTheme="minorHAnsi" w:cstheme="minorHAnsi"/>
                <w:sz w:val="18"/>
                <w:szCs w:val="18"/>
              </w:rPr>
              <w:t>2)</w:t>
            </w:r>
          </w:p>
        </w:tc>
        <w:tc>
          <w:tcPr>
            <w:tcW w:w="716" w:type="pct"/>
            <w:shd w:val="clear" w:color="auto" w:fill="auto"/>
            <w:vAlign w:val="center"/>
          </w:tcPr>
          <w:p w14:paraId="6D1637AC"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evalvisits</w:t>
            </w:r>
            <w:proofErr w:type="spellEnd"/>
          </w:p>
        </w:tc>
        <w:tc>
          <w:tcPr>
            <w:tcW w:w="2439" w:type="pct"/>
            <w:shd w:val="clear" w:color="auto" w:fill="auto"/>
            <w:vAlign w:val="center"/>
          </w:tcPr>
          <w:p w14:paraId="0862C1C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p w14:paraId="4FB02E7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Populated FY08+.</w:t>
            </w:r>
          </w:p>
          <w:p w14:paraId="34F3F9F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(Calculate </w:t>
            </w:r>
            <w:proofErr w:type="gramStart"/>
            <w:r w:rsidRPr="001C57CC">
              <w:rPr>
                <w:rFonts w:asciiTheme="minorHAnsi" w:hAnsiTheme="minorHAnsi" w:cstheme="minorHAnsi"/>
                <w:sz w:val="18"/>
                <w:szCs w:val="18"/>
              </w:rPr>
              <w:t>“,Total</w:t>
            </w:r>
            <w:proofErr w:type="gramEnd"/>
            <w:r w:rsidRPr="001C57CC">
              <w:rPr>
                <w:rFonts w:asciiTheme="minorHAnsi" w:hAnsiTheme="minorHAnsi" w:cstheme="minorHAnsi"/>
                <w:sz w:val="18"/>
                <w:szCs w:val="18"/>
              </w:rPr>
              <w:t>” with same factors as other “,Totals”)</w:t>
            </w:r>
          </w:p>
        </w:tc>
      </w:tr>
      <w:tr w:rsidR="00C5674E" w:rsidRPr="001C57CC" w14:paraId="53C33416" w14:textId="77777777" w:rsidTr="00C5674E">
        <w:trPr>
          <w:trHeight w:val="530"/>
          <w:jc w:val="center"/>
        </w:trPr>
        <w:tc>
          <w:tcPr>
            <w:tcW w:w="1230" w:type="pct"/>
            <w:shd w:val="clear" w:color="auto" w:fill="auto"/>
            <w:vAlign w:val="center"/>
          </w:tcPr>
          <w:p w14:paraId="498316C1"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Referring CHCS Order Number</w:t>
            </w:r>
          </w:p>
        </w:tc>
        <w:tc>
          <w:tcPr>
            <w:tcW w:w="615" w:type="pct"/>
            <w:shd w:val="clear" w:color="auto" w:fill="auto"/>
            <w:vAlign w:val="center"/>
          </w:tcPr>
          <w:p w14:paraId="450CC7D9"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$13</w:t>
            </w:r>
          </w:p>
        </w:tc>
        <w:tc>
          <w:tcPr>
            <w:tcW w:w="716" w:type="pct"/>
            <w:shd w:val="clear" w:color="auto" w:fill="auto"/>
            <w:vAlign w:val="center"/>
          </w:tcPr>
          <w:p w14:paraId="56DF0DC4"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ref_order_num</w:t>
            </w:r>
            <w:proofErr w:type="spellEnd"/>
          </w:p>
        </w:tc>
        <w:tc>
          <w:tcPr>
            <w:tcW w:w="2439" w:type="pct"/>
            <w:shd w:val="clear" w:color="auto" w:fill="auto"/>
            <w:vAlign w:val="center"/>
          </w:tcPr>
          <w:p w14:paraId="461FF9E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38D5757B" w14:textId="77777777" w:rsidTr="000F4E67">
        <w:trPr>
          <w:trHeight w:val="350"/>
          <w:jc w:val="center"/>
        </w:trPr>
        <w:tc>
          <w:tcPr>
            <w:tcW w:w="1230" w:type="pct"/>
            <w:shd w:val="clear" w:color="auto" w:fill="auto"/>
            <w:vAlign w:val="center"/>
          </w:tcPr>
          <w:p w14:paraId="02B2250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lastRenderedPageBreak/>
              <w:t>UIN</w:t>
            </w:r>
          </w:p>
        </w:tc>
        <w:tc>
          <w:tcPr>
            <w:tcW w:w="615" w:type="pct"/>
            <w:shd w:val="clear" w:color="auto" w:fill="auto"/>
            <w:vAlign w:val="center"/>
          </w:tcPr>
          <w:p w14:paraId="0743731C"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$17</w:t>
            </w:r>
          </w:p>
        </w:tc>
        <w:tc>
          <w:tcPr>
            <w:tcW w:w="716" w:type="pct"/>
            <w:shd w:val="clear" w:color="auto" w:fill="auto"/>
            <w:vAlign w:val="center"/>
          </w:tcPr>
          <w:p w14:paraId="3F1AA55C"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uin</w:t>
            </w:r>
            <w:proofErr w:type="spellEnd"/>
          </w:p>
        </w:tc>
        <w:tc>
          <w:tcPr>
            <w:tcW w:w="2439" w:type="pct"/>
            <w:shd w:val="clear" w:color="auto" w:fill="auto"/>
            <w:vAlign w:val="center"/>
          </w:tcPr>
          <w:p w14:paraId="7C4687D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0A698313" w14:textId="77777777" w:rsidTr="000F4E67">
        <w:trPr>
          <w:trHeight w:val="346"/>
          <w:jc w:val="center"/>
        </w:trPr>
        <w:tc>
          <w:tcPr>
            <w:tcW w:w="1230" w:type="pct"/>
            <w:shd w:val="clear" w:color="auto" w:fill="auto"/>
            <w:vAlign w:val="center"/>
          </w:tcPr>
          <w:p w14:paraId="7008C2A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Referring MTF</w:t>
            </w:r>
          </w:p>
        </w:tc>
        <w:tc>
          <w:tcPr>
            <w:tcW w:w="615" w:type="pct"/>
            <w:shd w:val="clear" w:color="auto" w:fill="auto"/>
            <w:vAlign w:val="center"/>
          </w:tcPr>
          <w:p w14:paraId="1B1F7741"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$4</w:t>
            </w:r>
          </w:p>
        </w:tc>
        <w:tc>
          <w:tcPr>
            <w:tcW w:w="716" w:type="pct"/>
            <w:shd w:val="clear" w:color="auto" w:fill="auto"/>
            <w:vAlign w:val="center"/>
          </w:tcPr>
          <w:p w14:paraId="15D4C84F"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ref_mtf</w:t>
            </w:r>
            <w:proofErr w:type="spellEnd"/>
          </w:p>
        </w:tc>
        <w:tc>
          <w:tcPr>
            <w:tcW w:w="2439" w:type="pct"/>
            <w:shd w:val="clear" w:color="auto" w:fill="auto"/>
            <w:vAlign w:val="center"/>
          </w:tcPr>
          <w:p w14:paraId="1F152CE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365FE58E" w14:textId="77777777" w:rsidTr="000F4E67">
        <w:trPr>
          <w:trHeight w:val="346"/>
          <w:jc w:val="center"/>
        </w:trPr>
        <w:tc>
          <w:tcPr>
            <w:tcW w:w="1230" w:type="pct"/>
            <w:shd w:val="clear" w:color="auto" w:fill="auto"/>
            <w:vAlign w:val="center"/>
          </w:tcPr>
          <w:p w14:paraId="0CD636DD"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Referring MTF Provider ID</w:t>
            </w:r>
          </w:p>
        </w:tc>
        <w:tc>
          <w:tcPr>
            <w:tcW w:w="615" w:type="pct"/>
            <w:shd w:val="clear" w:color="auto" w:fill="auto"/>
            <w:vAlign w:val="center"/>
          </w:tcPr>
          <w:p w14:paraId="1103704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$9</w:t>
            </w:r>
          </w:p>
        </w:tc>
        <w:tc>
          <w:tcPr>
            <w:tcW w:w="716" w:type="pct"/>
            <w:shd w:val="clear" w:color="auto" w:fill="auto"/>
            <w:vAlign w:val="center"/>
          </w:tcPr>
          <w:p w14:paraId="70742936"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ref_provid</w:t>
            </w:r>
            <w:proofErr w:type="spellEnd"/>
          </w:p>
        </w:tc>
        <w:tc>
          <w:tcPr>
            <w:tcW w:w="2439" w:type="pct"/>
            <w:shd w:val="clear" w:color="auto" w:fill="auto"/>
            <w:vAlign w:val="center"/>
          </w:tcPr>
          <w:p w14:paraId="335DF3D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86949E2" w14:textId="77777777" w:rsidTr="000F4E67">
        <w:trPr>
          <w:trHeight w:val="346"/>
          <w:jc w:val="center"/>
        </w:trPr>
        <w:tc>
          <w:tcPr>
            <w:tcW w:w="1230" w:type="pct"/>
            <w:shd w:val="clear" w:color="auto" w:fill="auto"/>
            <w:vAlign w:val="center"/>
          </w:tcPr>
          <w:p w14:paraId="17F654C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Referring MTF Provider EDI PN</w:t>
            </w:r>
          </w:p>
        </w:tc>
        <w:tc>
          <w:tcPr>
            <w:tcW w:w="615" w:type="pct"/>
            <w:shd w:val="clear" w:color="auto" w:fill="auto"/>
            <w:vAlign w:val="center"/>
          </w:tcPr>
          <w:p w14:paraId="601E0D42"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$10</w:t>
            </w:r>
          </w:p>
        </w:tc>
        <w:tc>
          <w:tcPr>
            <w:tcW w:w="716" w:type="pct"/>
            <w:shd w:val="clear" w:color="auto" w:fill="auto"/>
            <w:vAlign w:val="center"/>
          </w:tcPr>
          <w:p w14:paraId="3076B604"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ref_edipn</w:t>
            </w:r>
            <w:proofErr w:type="spellEnd"/>
          </w:p>
        </w:tc>
        <w:tc>
          <w:tcPr>
            <w:tcW w:w="2439" w:type="pct"/>
            <w:shd w:val="clear" w:color="auto" w:fill="auto"/>
            <w:vAlign w:val="center"/>
          </w:tcPr>
          <w:p w14:paraId="5531893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20BA49DE" w14:textId="77777777" w:rsidTr="000F4E67">
        <w:trPr>
          <w:trHeight w:val="346"/>
          <w:jc w:val="center"/>
        </w:trPr>
        <w:tc>
          <w:tcPr>
            <w:tcW w:w="1230" w:type="pct"/>
            <w:shd w:val="clear" w:color="auto" w:fill="auto"/>
            <w:vAlign w:val="center"/>
          </w:tcPr>
          <w:p w14:paraId="2A44539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Referring MTF Provider NPI</w:t>
            </w:r>
          </w:p>
        </w:tc>
        <w:tc>
          <w:tcPr>
            <w:tcW w:w="615" w:type="pct"/>
            <w:shd w:val="clear" w:color="auto" w:fill="auto"/>
            <w:vAlign w:val="center"/>
          </w:tcPr>
          <w:p w14:paraId="1A46D42B"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$10</w:t>
            </w:r>
          </w:p>
        </w:tc>
        <w:tc>
          <w:tcPr>
            <w:tcW w:w="716" w:type="pct"/>
            <w:shd w:val="clear" w:color="auto" w:fill="auto"/>
            <w:vAlign w:val="center"/>
          </w:tcPr>
          <w:p w14:paraId="63C8518A"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ref_npi</w:t>
            </w:r>
            <w:proofErr w:type="spellEnd"/>
          </w:p>
        </w:tc>
        <w:tc>
          <w:tcPr>
            <w:tcW w:w="2439" w:type="pct"/>
            <w:shd w:val="clear" w:color="auto" w:fill="auto"/>
            <w:vAlign w:val="center"/>
          </w:tcPr>
          <w:p w14:paraId="16ED17E4"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9484CE3" w14:textId="77777777" w:rsidTr="000F4E67">
        <w:trPr>
          <w:trHeight w:val="346"/>
          <w:jc w:val="center"/>
        </w:trPr>
        <w:tc>
          <w:tcPr>
            <w:tcW w:w="1230" w:type="pct"/>
            <w:shd w:val="clear" w:color="auto" w:fill="auto"/>
            <w:vAlign w:val="center"/>
          </w:tcPr>
          <w:p w14:paraId="25B07A6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Referral Date</w:t>
            </w:r>
          </w:p>
        </w:tc>
        <w:tc>
          <w:tcPr>
            <w:tcW w:w="615" w:type="pct"/>
            <w:shd w:val="clear" w:color="auto" w:fill="auto"/>
            <w:vAlign w:val="center"/>
          </w:tcPr>
          <w:p w14:paraId="7E558AF3"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YYYYMMDD</w:t>
            </w:r>
          </w:p>
        </w:tc>
        <w:tc>
          <w:tcPr>
            <w:tcW w:w="716" w:type="pct"/>
            <w:shd w:val="clear" w:color="auto" w:fill="auto"/>
            <w:vAlign w:val="center"/>
          </w:tcPr>
          <w:p w14:paraId="1F056601"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refdate</w:t>
            </w:r>
            <w:proofErr w:type="spellEnd"/>
          </w:p>
        </w:tc>
        <w:tc>
          <w:tcPr>
            <w:tcW w:w="2439" w:type="pct"/>
            <w:shd w:val="clear" w:color="auto" w:fill="auto"/>
            <w:vAlign w:val="center"/>
          </w:tcPr>
          <w:p w14:paraId="2D26EC6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50350F8E" w14:textId="77777777" w:rsidTr="000F4E67">
        <w:trPr>
          <w:trHeight w:val="346"/>
          <w:jc w:val="center"/>
        </w:trPr>
        <w:tc>
          <w:tcPr>
            <w:tcW w:w="1230" w:type="pct"/>
            <w:shd w:val="clear" w:color="auto" w:fill="auto"/>
            <w:vAlign w:val="center"/>
          </w:tcPr>
          <w:p w14:paraId="75BA8B0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Referring MTF MEPRS Code</w:t>
            </w:r>
          </w:p>
        </w:tc>
        <w:tc>
          <w:tcPr>
            <w:tcW w:w="615" w:type="pct"/>
            <w:shd w:val="clear" w:color="auto" w:fill="auto"/>
            <w:vAlign w:val="center"/>
          </w:tcPr>
          <w:p w14:paraId="1073D72C"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$4</w:t>
            </w:r>
          </w:p>
        </w:tc>
        <w:tc>
          <w:tcPr>
            <w:tcW w:w="716" w:type="pct"/>
            <w:shd w:val="clear" w:color="auto" w:fill="auto"/>
            <w:vAlign w:val="center"/>
          </w:tcPr>
          <w:p w14:paraId="28254C37"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ref_meprscd</w:t>
            </w:r>
            <w:proofErr w:type="spellEnd"/>
          </w:p>
        </w:tc>
        <w:tc>
          <w:tcPr>
            <w:tcW w:w="2439" w:type="pct"/>
            <w:shd w:val="clear" w:color="auto" w:fill="auto"/>
            <w:vAlign w:val="center"/>
          </w:tcPr>
          <w:p w14:paraId="39E98F8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59FC8C97" w14:textId="77777777" w:rsidTr="00C5674E">
        <w:trPr>
          <w:trHeight w:val="530"/>
          <w:jc w:val="center"/>
        </w:trPr>
        <w:tc>
          <w:tcPr>
            <w:tcW w:w="1230" w:type="pct"/>
            <w:shd w:val="clear" w:color="auto" w:fill="auto"/>
            <w:vAlign w:val="center"/>
          </w:tcPr>
          <w:p w14:paraId="1EA293A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MTF Referral Access to Care Category</w:t>
            </w:r>
          </w:p>
        </w:tc>
        <w:tc>
          <w:tcPr>
            <w:tcW w:w="615" w:type="pct"/>
            <w:shd w:val="clear" w:color="auto" w:fill="auto"/>
            <w:vAlign w:val="center"/>
          </w:tcPr>
          <w:p w14:paraId="5E082C90"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442B27B4"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ref_atc</w:t>
            </w:r>
            <w:proofErr w:type="spellEnd"/>
          </w:p>
        </w:tc>
        <w:tc>
          <w:tcPr>
            <w:tcW w:w="2439" w:type="pct"/>
            <w:shd w:val="clear" w:color="auto" w:fill="auto"/>
            <w:vAlign w:val="center"/>
          </w:tcPr>
          <w:p w14:paraId="469EED25"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BF93AC7" w14:textId="77777777" w:rsidTr="000F4E67">
        <w:trPr>
          <w:trHeight w:val="346"/>
          <w:jc w:val="center"/>
        </w:trPr>
        <w:tc>
          <w:tcPr>
            <w:tcW w:w="1230" w:type="pct"/>
            <w:shd w:val="clear" w:color="auto" w:fill="auto"/>
            <w:vAlign w:val="center"/>
          </w:tcPr>
          <w:p w14:paraId="48AA692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Ben Cat Common of Record</w:t>
            </w:r>
          </w:p>
        </w:tc>
        <w:tc>
          <w:tcPr>
            <w:tcW w:w="615" w:type="pct"/>
            <w:shd w:val="clear" w:color="auto" w:fill="auto"/>
            <w:vAlign w:val="center"/>
          </w:tcPr>
          <w:p w14:paraId="4C8FDC85"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4D470EF5"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comben</w:t>
            </w:r>
            <w:proofErr w:type="spellEnd"/>
          </w:p>
        </w:tc>
        <w:tc>
          <w:tcPr>
            <w:tcW w:w="2439" w:type="pct"/>
            <w:shd w:val="clear" w:color="auto" w:fill="auto"/>
            <w:vAlign w:val="center"/>
          </w:tcPr>
          <w:p w14:paraId="3A15A8C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766ECC5D" w14:textId="77777777" w:rsidTr="000F4E67">
        <w:trPr>
          <w:trHeight w:val="346"/>
          <w:jc w:val="center"/>
        </w:trPr>
        <w:tc>
          <w:tcPr>
            <w:tcW w:w="1230" w:type="pct"/>
            <w:shd w:val="clear" w:color="auto" w:fill="auto"/>
            <w:vAlign w:val="center"/>
          </w:tcPr>
          <w:p w14:paraId="5350C5A0" w14:textId="77777777" w:rsidR="00C5674E" w:rsidRPr="001C57CC" w:rsidRDefault="00C5674E" w:rsidP="0086095D">
            <w:pPr>
              <w:rPr>
                <w:rFonts w:asciiTheme="minorHAnsi" w:hAnsiTheme="minorHAnsi" w:cstheme="minorHAnsi"/>
                <w:sz w:val="18"/>
                <w:szCs w:val="18"/>
              </w:rPr>
            </w:pPr>
            <w:r w:rsidRPr="001C57CC">
              <w:rPr>
                <w:rFonts w:asciiTheme="minorHAnsi" w:hAnsiTheme="minorHAnsi" w:cstheme="minorHAnsi"/>
                <w:sz w:val="18"/>
                <w:szCs w:val="18"/>
              </w:rPr>
              <w:t>MTF MCSC Referral</w:t>
            </w:r>
          </w:p>
        </w:tc>
        <w:tc>
          <w:tcPr>
            <w:tcW w:w="615" w:type="pct"/>
            <w:shd w:val="clear" w:color="auto" w:fill="auto"/>
            <w:vAlign w:val="center"/>
          </w:tcPr>
          <w:p w14:paraId="5CBA632A"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1167406F"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mtfref_flag</w:t>
            </w:r>
            <w:proofErr w:type="spellEnd"/>
          </w:p>
        </w:tc>
        <w:tc>
          <w:tcPr>
            <w:tcW w:w="2439" w:type="pct"/>
            <w:shd w:val="clear" w:color="auto" w:fill="auto"/>
            <w:vAlign w:val="center"/>
          </w:tcPr>
          <w:p w14:paraId="411FA7A2"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58024026" w14:textId="77777777" w:rsidTr="000F4E67">
        <w:trPr>
          <w:trHeight w:val="346"/>
          <w:jc w:val="center"/>
        </w:trPr>
        <w:tc>
          <w:tcPr>
            <w:tcW w:w="1230" w:type="pct"/>
            <w:shd w:val="clear" w:color="auto" w:fill="auto"/>
            <w:vAlign w:val="center"/>
          </w:tcPr>
          <w:p w14:paraId="13A2F5D0"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Referral Begin Date</w:t>
            </w:r>
          </w:p>
        </w:tc>
        <w:tc>
          <w:tcPr>
            <w:tcW w:w="615" w:type="pct"/>
            <w:shd w:val="clear" w:color="auto" w:fill="auto"/>
            <w:vAlign w:val="center"/>
          </w:tcPr>
          <w:p w14:paraId="6DBCE0EF"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YYYYMMDD</w:t>
            </w:r>
          </w:p>
        </w:tc>
        <w:tc>
          <w:tcPr>
            <w:tcW w:w="716" w:type="pct"/>
            <w:shd w:val="clear" w:color="auto" w:fill="auto"/>
            <w:vAlign w:val="center"/>
          </w:tcPr>
          <w:p w14:paraId="754ACD8F"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ref_begdate</w:t>
            </w:r>
            <w:proofErr w:type="spellEnd"/>
          </w:p>
        </w:tc>
        <w:tc>
          <w:tcPr>
            <w:tcW w:w="2439" w:type="pct"/>
            <w:shd w:val="clear" w:color="auto" w:fill="auto"/>
            <w:vAlign w:val="center"/>
          </w:tcPr>
          <w:p w14:paraId="51BCEDF9"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FCDD42D" w14:textId="77777777" w:rsidTr="000F4E67">
        <w:trPr>
          <w:trHeight w:val="346"/>
          <w:jc w:val="center"/>
        </w:trPr>
        <w:tc>
          <w:tcPr>
            <w:tcW w:w="1230" w:type="pct"/>
            <w:shd w:val="clear" w:color="auto" w:fill="auto"/>
            <w:vAlign w:val="center"/>
          </w:tcPr>
          <w:p w14:paraId="6963D1B6"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Referral End Date</w:t>
            </w:r>
          </w:p>
        </w:tc>
        <w:tc>
          <w:tcPr>
            <w:tcW w:w="615" w:type="pct"/>
            <w:shd w:val="clear" w:color="auto" w:fill="auto"/>
            <w:vAlign w:val="center"/>
          </w:tcPr>
          <w:p w14:paraId="35712024"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YYYYMMDD</w:t>
            </w:r>
          </w:p>
        </w:tc>
        <w:tc>
          <w:tcPr>
            <w:tcW w:w="716" w:type="pct"/>
            <w:shd w:val="clear" w:color="auto" w:fill="auto"/>
            <w:vAlign w:val="center"/>
          </w:tcPr>
          <w:p w14:paraId="7C5D7E3E"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ref_enddate</w:t>
            </w:r>
            <w:proofErr w:type="spellEnd"/>
          </w:p>
        </w:tc>
        <w:tc>
          <w:tcPr>
            <w:tcW w:w="2439" w:type="pct"/>
            <w:shd w:val="clear" w:color="auto" w:fill="auto"/>
            <w:vAlign w:val="center"/>
          </w:tcPr>
          <w:p w14:paraId="29C1184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2C60DAA3" w14:textId="77777777" w:rsidTr="00C5674E">
        <w:trPr>
          <w:trHeight w:val="530"/>
          <w:jc w:val="center"/>
        </w:trPr>
        <w:tc>
          <w:tcPr>
            <w:tcW w:w="1230" w:type="pct"/>
            <w:shd w:val="clear" w:color="auto" w:fill="auto"/>
            <w:vAlign w:val="center"/>
          </w:tcPr>
          <w:p w14:paraId="4651C7DF"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Initial MTF-Referred Visit Flag</w:t>
            </w:r>
          </w:p>
        </w:tc>
        <w:tc>
          <w:tcPr>
            <w:tcW w:w="615" w:type="pct"/>
            <w:shd w:val="clear" w:color="auto" w:fill="auto"/>
            <w:vAlign w:val="center"/>
          </w:tcPr>
          <w:p w14:paraId="4A6D83DD"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52B24288"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init_visit_from_mtfref</w:t>
            </w:r>
            <w:proofErr w:type="spellEnd"/>
          </w:p>
        </w:tc>
        <w:tc>
          <w:tcPr>
            <w:tcW w:w="2439" w:type="pct"/>
            <w:shd w:val="clear" w:color="auto" w:fill="auto"/>
            <w:vAlign w:val="center"/>
          </w:tcPr>
          <w:p w14:paraId="1BAF3A6B"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22779845" w14:textId="77777777" w:rsidTr="000F4E67">
        <w:trPr>
          <w:trHeight w:val="346"/>
          <w:jc w:val="center"/>
        </w:trPr>
        <w:tc>
          <w:tcPr>
            <w:tcW w:w="1230" w:type="pct"/>
            <w:shd w:val="clear" w:color="auto" w:fill="auto"/>
            <w:vAlign w:val="center"/>
          </w:tcPr>
          <w:p w14:paraId="1AB068CC"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VA Flag</w:t>
            </w:r>
          </w:p>
        </w:tc>
        <w:tc>
          <w:tcPr>
            <w:tcW w:w="615" w:type="pct"/>
            <w:shd w:val="clear" w:color="auto" w:fill="auto"/>
            <w:vAlign w:val="center"/>
          </w:tcPr>
          <w:p w14:paraId="7CB11BD1" w14:textId="7777777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5D0C8CDF" w14:textId="77777777"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va_flag</w:t>
            </w:r>
            <w:proofErr w:type="spellEnd"/>
          </w:p>
        </w:tc>
        <w:tc>
          <w:tcPr>
            <w:tcW w:w="2439" w:type="pct"/>
            <w:shd w:val="clear" w:color="auto" w:fill="auto"/>
            <w:vAlign w:val="center"/>
          </w:tcPr>
          <w:p w14:paraId="4585360E"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74534E86" w14:textId="77777777" w:rsidTr="000F4E67">
        <w:trPr>
          <w:trHeight w:val="346"/>
          <w:jc w:val="center"/>
        </w:trPr>
        <w:tc>
          <w:tcPr>
            <w:tcW w:w="1230" w:type="pct"/>
            <w:shd w:val="clear" w:color="auto" w:fill="auto"/>
            <w:vAlign w:val="center"/>
          </w:tcPr>
          <w:p w14:paraId="61195918" w14:textId="4CA478D6"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Eligibility Group</w:t>
            </w:r>
          </w:p>
        </w:tc>
        <w:tc>
          <w:tcPr>
            <w:tcW w:w="615" w:type="pct"/>
            <w:shd w:val="clear" w:color="auto" w:fill="auto"/>
            <w:vAlign w:val="center"/>
          </w:tcPr>
          <w:p w14:paraId="247BD93E" w14:textId="2AD891B1"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w:t>
            </w:r>
            <w:r w:rsidR="00557AFF" w:rsidRPr="001C57CC">
              <w:rPr>
                <w:rFonts w:asciiTheme="minorHAnsi" w:hAnsiTheme="minorHAnsi" w:cstheme="minorHAnsi"/>
                <w:sz w:val="18"/>
                <w:szCs w:val="18"/>
              </w:rPr>
              <w:t>1</w:t>
            </w:r>
          </w:p>
        </w:tc>
        <w:tc>
          <w:tcPr>
            <w:tcW w:w="716" w:type="pct"/>
            <w:shd w:val="clear" w:color="auto" w:fill="auto"/>
            <w:vAlign w:val="center"/>
          </w:tcPr>
          <w:p w14:paraId="34F36D59" w14:textId="17D00B71"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elg_grp</w:t>
            </w:r>
            <w:proofErr w:type="spellEnd"/>
          </w:p>
        </w:tc>
        <w:tc>
          <w:tcPr>
            <w:tcW w:w="2439" w:type="pct"/>
            <w:shd w:val="clear" w:color="auto" w:fill="auto"/>
            <w:vAlign w:val="center"/>
          </w:tcPr>
          <w:p w14:paraId="79B6C93E" w14:textId="7DA3CB8C"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7A1A0936" w14:textId="77777777" w:rsidTr="000F4E67">
        <w:trPr>
          <w:trHeight w:val="346"/>
          <w:jc w:val="center"/>
        </w:trPr>
        <w:tc>
          <w:tcPr>
            <w:tcW w:w="1230" w:type="pct"/>
            <w:shd w:val="clear" w:color="auto" w:fill="auto"/>
            <w:vAlign w:val="center"/>
          </w:tcPr>
          <w:p w14:paraId="3AF86663" w14:textId="7777777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Enrollment Group</w:t>
            </w:r>
          </w:p>
        </w:tc>
        <w:tc>
          <w:tcPr>
            <w:tcW w:w="615" w:type="pct"/>
            <w:shd w:val="clear" w:color="auto" w:fill="auto"/>
            <w:vAlign w:val="center"/>
          </w:tcPr>
          <w:p w14:paraId="667CB99B" w14:textId="24F8F74F"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w:t>
            </w:r>
            <w:r w:rsidR="00557AFF" w:rsidRPr="001C57CC">
              <w:rPr>
                <w:rFonts w:asciiTheme="minorHAnsi" w:hAnsiTheme="minorHAnsi" w:cstheme="minorHAnsi"/>
                <w:sz w:val="18"/>
                <w:szCs w:val="18"/>
              </w:rPr>
              <w:t>1</w:t>
            </w:r>
          </w:p>
        </w:tc>
        <w:tc>
          <w:tcPr>
            <w:tcW w:w="716" w:type="pct"/>
            <w:shd w:val="clear" w:color="auto" w:fill="auto"/>
            <w:vAlign w:val="center"/>
          </w:tcPr>
          <w:p w14:paraId="69317FBD" w14:textId="033CEB3C"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enr_grp</w:t>
            </w:r>
          </w:p>
        </w:tc>
        <w:tc>
          <w:tcPr>
            <w:tcW w:w="2439" w:type="pct"/>
            <w:shd w:val="clear" w:color="auto" w:fill="auto"/>
            <w:vAlign w:val="center"/>
          </w:tcPr>
          <w:p w14:paraId="2AFE5545" w14:textId="40774887"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3C4DE4B9" w14:textId="77777777" w:rsidTr="000F4E67">
        <w:trPr>
          <w:trHeight w:val="346"/>
          <w:jc w:val="center"/>
        </w:trPr>
        <w:tc>
          <w:tcPr>
            <w:tcW w:w="1230" w:type="pct"/>
            <w:shd w:val="clear" w:color="auto" w:fill="auto"/>
            <w:vAlign w:val="center"/>
          </w:tcPr>
          <w:p w14:paraId="53E051F4" w14:textId="23BAC78F"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Enrollment PCM Type</w:t>
            </w:r>
          </w:p>
        </w:tc>
        <w:tc>
          <w:tcPr>
            <w:tcW w:w="615" w:type="pct"/>
            <w:shd w:val="clear" w:color="auto" w:fill="auto"/>
            <w:vAlign w:val="center"/>
          </w:tcPr>
          <w:p w14:paraId="5FB4E8DD" w14:textId="4394BF98"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716" w:type="pct"/>
            <w:shd w:val="clear" w:color="auto" w:fill="auto"/>
            <w:vAlign w:val="center"/>
          </w:tcPr>
          <w:p w14:paraId="197C8216" w14:textId="0ECA922D" w:rsidR="00C5674E" w:rsidRPr="001C57CC" w:rsidRDefault="00C5674E" w:rsidP="00C527F1">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pcm_type</w:t>
            </w:r>
            <w:proofErr w:type="spellEnd"/>
          </w:p>
        </w:tc>
        <w:tc>
          <w:tcPr>
            <w:tcW w:w="2439" w:type="pct"/>
            <w:shd w:val="clear" w:color="auto" w:fill="auto"/>
            <w:vAlign w:val="center"/>
          </w:tcPr>
          <w:p w14:paraId="5897380B" w14:textId="7533E25F"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2AECF695" w14:textId="77777777" w:rsidTr="000F4E67">
        <w:trPr>
          <w:trHeight w:val="346"/>
          <w:jc w:val="center"/>
        </w:trPr>
        <w:tc>
          <w:tcPr>
            <w:tcW w:w="1230" w:type="pct"/>
            <w:shd w:val="clear" w:color="auto" w:fill="auto"/>
            <w:vAlign w:val="center"/>
          </w:tcPr>
          <w:p w14:paraId="134C682C" w14:textId="77777777" w:rsidR="00C5674E" w:rsidRPr="001C57CC" w:rsidRDefault="00C5674E" w:rsidP="00AE7D56">
            <w:pPr>
              <w:rPr>
                <w:rFonts w:asciiTheme="minorHAnsi" w:hAnsiTheme="minorHAnsi" w:cstheme="minorHAnsi"/>
                <w:sz w:val="18"/>
                <w:szCs w:val="18"/>
              </w:rPr>
            </w:pPr>
            <w:r w:rsidRPr="001C57CC">
              <w:rPr>
                <w:rFonts w:asciiTheme="minorHAnsi" w:hAnsiTheme="minorHAnsi" w:cstheme="minorHAnsi"/>
                <w:sz w:val="18"/>
                <w:szCs w:val="18"/>
              </w:rPr>
              <w:t>HCDP - Assigned</w:t>
            </w:r>
          </w:p>
        </w:tc>
        <w:tc>
          <w:tcPr>
            <w:tcW w:w="615" w:type="pct"/>
            <w:shd w:val="clear" w:color="auto" w:fill="auto"/>
            <w:vAlign w:val="center"/>
          </w:tcPr>
          <w:p w14:paraId="75452717" w14:textId="1ACFA6C3" w:rsidR="00C5674E" w:rsidRPr="001C57CC" w:rsidRDefault="00C5674E" w:rsidP="00AE7D56">
            <w:pPr>
              <w:jc w:val="center"/>
              <w:rPr>
                <w:rFonts w:asciiTheme="minorHAnsi" w:hAnsiTheme="minorHAnsi" w:cstheme="minorHAnsi"/>
                <w:sz w:val="18"/>
                <w:szCs w:val="18"/>
              </w:rPr>
            </w:pPr>
            <w:r w:rsidRPr="001C57CC">
              <w:rPr>
                <w:rFonts w:asciiTheme="minorHAnsi" w:hAnsiTheme="minorHAnsi" w:cstheme="minorHAnsi"/>
                <w:sz w:val="18"/>
                <w:szCs w:val="18"/>
              </w:rPr>
              <w:t>$3</w:t>
            </w:r>
          </w:p>
        </w:tc>
        <w:tc>
          <w:tcPr>
            <w:tcW w:w="716" w:type="pct"/>
            <w:shd w:val="clear" w:color="auto" w:fill="auto"/>
            <w:vAlign w:val="center"/>
          </w:tcPr>
          <w:p w14:paraId="178951E1" w14:textId="5F5CA7F9" w:rsidR="00C5674E" w:rsidRPr="001C57CC" w:rsidRDefault="00C5674E" w:rsidP="00AE7D56">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hcdp_assgn</w:t>
            </w:r>
            <w:proofErr w:type="spellEnd"/>
          </w:p>
        </w:tc>
        <w:tc>
          <w:tcPr>
            <w:tcW w:w="2439" w:type="pct"/>
            <w:shd w:val="clear" w:color="auto" w:fill="auto"/>
            <w:vAlign w:val="center"/>
          </w:tcPr>
          <w:p w14:paraId="0A16E21C" w14:textId="6F5EEEA2" w:rsidR="00C5674E" w:rsidRPr="001C57CC" w:rsidRDefault="00C5674E" w:rsidP="00AE7D56">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B72A0A2" w14:textId="77777777" w:rsidTr="000F4E67">
        <w:trPr>
          <w:trHeight w:val="346"/>
          <w:jc w:val="center"/>
        </w:trPr>
        <w:tc>
          <w:tcPr>
            <w:tcW w:w="1230" w:type="pct"/>
            <w:shd w:val="clear" w:color="auto" w:fill="auto"/>
            <w:vAlign w:val="center"/>
          </w:tcPr>
          <w:p w14:paraId="0180145B" w14:textId="55228F2F" w:rsidR="00C5674E" w:rsidRPr="001C57CC" w:rsidRDefault="00C5674E" w:rsidP="00AE7D56">
            <w:pPr>
              <w:rPr>
                <w:rFonts w:asciiTheme="minorHAnsi" w:hAnsiTheme="minorHAnsi" w:cstheme="minorHAnsi"/>
                <w:sz w:val="18"/>
                <w:szCs w:val="18"/>
              </w:rPr>
            </w:pPr>
            <w:r w:rsidRPr="001C57CC">
              <w:rPr>
                <w:rFonts w:asciiTheme="minorHAnsi" w:hAnsiTheme="minorHAnsi" w:cstheme="minorHAnsi"/>
                <w:sz w:val="18"/>
                <w:szCs w:val="18"/>
              </w:rPr>
              <w:t>Enrollment Site T3 Region</w:t>
            </w:r>
          </w:p>
        </w:tc>
        <w:tc>
          <w:tcPr>
            <w:tcW w:w="615" w:type="pct"/>
            <w:shd w:val="clear" w:color="auto" w:fill="auto"/>
            <w:vAlign w:val="center"/>
          </w:tcPr>
          <w:p w14:paraId="2999A780" w14:textId="020CAA10" w:rsidR="00C5674E" w:rsidRPr="001C57CC" w:rsidRDefault="00C5674E" w:rsidP="00AE7D56">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6552A206" w14:textId="3C1D7832" w:rsidR="00C5674E" w:rsidRPr="001C57CC" w:rsidRDefault="00C5674E" w:rsidP="00AE7D56">
            <w:pPr>
              <w:jc w:val="center"/>
              <w:rPr>
                <w:rFonts w:asciiTheme="minorHAnsi" w:hAnsiTheme="minorHAnsi" w:cstheme="minorHAnsi"/>
                <w:sz w:val="18"/>
                <w:szCs w:val="18"/>
              </w:rPr>
            </w:pPr>
            <w:r w:rsidRPr="001C57CC">
              <w:rPr>
                <w:rFonts w:asciiTheme="minorHAnsi" w:hAnsiTheme="minorHAnsi" w:cstheme="minorHAnsi"/>
                <w:sz w:val="18"/>
                <w:szCs w:val="18"/>
              </w:rPr>
              <w:t>enr_reg_t3</w:t>
            </w:r>
          </w:p>
        </w:tc>
        <w:tc>
          <w:tcPr>
            <w:tcW w:w="2439" w:type="pct"/>
            <w:shd w:val="clear" w:color="auto" w:fill="auto"/>
            <w:vAlign w:val="center"/>
          </w:tcPr>
          <w:p w14:paraId="2E1EB781" w14:textId="210C5342" w:rsidR="00C5674E" w:rsidRPr="001C57CC" w:rsidRDefault="00C5674E" w:rsidP="00AE7D56">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83DDF81" w14:textId="77777777" w:rsidTr="000F4E67">
        <w:trPr>
          <w:trHeight w:val="346"/>
          <w:jc w:val="center"/>
        </w:trPr>
        <w:tc>
          <w:tcPr>
            <w:tcW w:w="1230" w:type="pct"/>
            <w:shd w:val="clear" w:color="auto" w:fill="auto"/>
            <w:vAlign w:val="center"/>
          </w:tcPr>
          <w:p w14:paraId="27895FB6" w14:textId="0F95156B" w:rsidR="00C5674E" w:rsidRPr="001C57CC" w:rsidRDefault="008B5C71" w:rsidP="00AE7D56">
            <w:pPr>
              <w:rPr>
                <w:rFonts w:asciiTheme="minorHAnsi" w:hAnsiTheme="minorHAnsi" w:cstheme="minorHAnsi"/>
                <w:sz w:val="18"/>
                <w:szCs w:val="18"/>
              </w:rPr>
            </w:pPr>
            <w:r w:rsidRPr="001C57CC">
              <w:rPr>
                <w:rFonts w:asciiTheme="minorHAnsi" w:hAnsiTheme="minorHAnsi" w:cstheme="minorHAnsi"/>
                <w:sz w:val="18"/>
                <w:szCs w:val="18"/>
              </w:rPr>
              <w:t>Enrollment Site T</w:t>
            </w:r>
            <w:r w:rsidR="00C5674E" w:rsidRPr="001C57CC">
              <w:rPr>
                <w:rFonts w:asciiTheme="minorHAnsi" w:hAnsiTheme="minorHAnsi" w:cstheme="minorHAnsi"/>
                <w:sz w:val="18"/>
                <w:szCs w:val="18"/>
              </w:rPr>
              <w:t>17 Region</w:t>
            </w:r>
          </w:p>
        </w:tc>
        <w:tc>
          <w:tcPr>
            <w:tcW w:w="615" w:type="pct"/>
            <w:shd w:val="clear" w:color="auto" w:fill="auto"/>
            <w:vAlign w:val="center"/>
          </w:tcPr>
          <w:p w14:paraId="5C29A281" w14:textId="7D62F8E1" w:rsidR="00C5674E" w:rsidRPr="001C57CC" w:rsidRDefault="00C5674E" w:rsidP="00AE7D56">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37F8E4E5" w14:textId="77507FBF" w:rsidR="00C5674E" w:rsidRPr="001C57CC" w:rsidRDefault="00C5674E" w:rsidP="00AE7D56">
            <w:pPr>
              <w:jc w:val="center"/>
              <w:rPr>
                <w:rFonts w:asciiTheme="minorHAnsi" w:hAnsiTheme="minorHAnsi" w:cstheme="minorHAnsi"/>
                <w:sz w:val="18"/>
                <w:szCs w:val="18"/>
              </w:rPr>
            </w:pPr>
            <w:r w:rsidRPr="001C57CC">
              <w:rPr>
                <w:rFonts w:asciiTheme="minorHAnsi" w:hAnsiTheme="minorHAnsi" w:cstheme="minorHAnsi"/>
                <w:sz w:val="18"/>
                <w:szCs w:val="18"/>
              </w:rPr>
              <w:t>enr_reg_</w:t>
            </w:r>
            <w:r w:rsidR="008B5C71" w:rsidRPr="001C57CC">
              <w:rPr>
                <w:rFonts w:asciiTheme="minorHAnsi" w:hAnsiTheme="minorHAnsi" w:cstheme="minorHAnsi"/>
                <w:sz w:val="18"/>
                <w:szCs w:val="18"/>
              </w:rPr>
              <w:t>t</w:t>
            </w:r>
            <w:r w:rsidRPr="001C57CC">
              <w:rPr>
                <w:rFonts w:asciiTheme="minorHAnsi" w:hAnsiTheme="minorHAnsi" w:cstheme="minorHAnsi"/>
                <w:sz w:val="18"/>
                <w:szCs w:val="18"/>
              </w:rPr>
              <w:t>17</w:t>
            </w:r>
          </w:p>
        </w:tc>
        <w:tc>
          <w:tcPr>
            <w:tcW w:w="2439" w:type="pct"/>
            <w:shd w:val="clear" w:color="auto" w:fill="auto"/>
            <w:vAlign w:val="center"/>
          </w:tcPr>
          <w:p w14:paraId="6271F12B" w14:textId="453E3F17" w:rsidR="00C5674E" w:rsidRPr="001C57CC" w:rsidRDefault="00C5674E" w:rsidP="00AE7D56">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11010F5" w14:textId="77777777" w:rsidTr="000F4E67">
        <w:trPr>
          <w:trHeight w:val="346"/>
          <w:jc w:val="center"/>
        </w:trPr>
        <w:tc>
          <w:tcPr>
            <w:tcW w:w="1230" w:type="pct"/>
            <w:shd w:val="clear" w:color="auto" w:fill="auto"/>
            <w:vAlign w:val="center"/>
          </w:tcPr>
          <w:p w14:paraId="255E75E3" w14:textId="4A0F734D"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 xml:space="preserve">Beneficiary T3 Region </w:t>
            </w:r>
          </w:p>
        </w:tc>
        <w:tc>
          <w:tcPr>
            <w:tcW w:w="615" w:type="pct"/>
            <w:shd w:val="clear" w:color="auto" w:fill="auto"/>
            <w:vAlign w:val="center"/>
          </w:tcPr>
          <w:p w14:paraId="33DD51D1" w14:textId="53BCD06E"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15B082CD" w14:textId="629A0C02"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ben_reg_t3</w:t>
            </w:r>
          </w:p>
        </w:tc>
        <w:tc>
          <w:tcPr>
            <w:tcW w:w="2439" w:type="pct"/>
            <w:shd w:val="clear" w:color="auto" w:fill="auto"/>
            <w:vAlign w:val="center"/>
          </w:tcPr>
          <w:p w14:paraId="2F96A3A0" w14:textId="104D1CB8"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1FBBCE0D" w14:textId="77777777" w:rsidTr="000F4E67">
        <w:trPr>
          <w:trHeight w:val="346"/>
          <w:jc w:val="center"/>
        </w:trPr>
        <w:tc>
          <w:tcPr>
            <w:tcW w:w="1230" w:type="pct"/>
            <w:shd w:val="clear" w:color="auto" w:fill="auto"/>
            <w:vAlign w:val="center"/>
          </w:tcPr>
          <w:p w14:paraId="2B375450" w14:textId="30E6E8A9" w:rsidR="00C5674E" w:rsidRPr="001C57CC" w:rsidRDefault="008B5C71" w:rsidP="00C527F1">
            <w:pPr>
              <w:rPr>
                <w:rFonts w:asciiTheme="minorHAnsi" w:hAnsiTheme="minorHAnsi" w:cstheme="minorHAnsi"/>
                <w:sz w:val="18"/>
                <w:szCs w:val="18"/>
              </w:rPr>
            </w:pPr>
            <w:r w:rsidRPr="001C57CC">
              <w:rPr>
                <w:rFonts w:asciiTheme="minorHAnsi" w:hAnsiTheme="minorHAnsi" w:cstheme="minorHAnsi"/>
                <w:sz w:val="18"/>
                <w:szCs w:val="18"/>
              </w:rPr>
              <w:t>Beneficiary T</w:t>
            </w:r>
            <w:r w:rsidR="00C5674E" w:rsidRPr="001C57CC">
              <w:rPr>
                <w:rFonts w:asciiTheme="minorHAnsi" w:hAnsiTheme="minorHAnsi" w:cstheme="minorHAnsi"/>
                <w:sz w:val="18"/>
                <w:szCs w:val="18"/>
              </w:rPr>
              <w:t xml:space="preserve">17 Region </w:t>
            </w:r>
          </w:p>
        </w:tc>
        <w:tc>
          <w:tcPr>
            <w:tcW w:w="615" w:type="pct"/>
            <w:shd w:val="clear" w:color="auto" w:fill="auto"/>
            <w:vAlign w:val="center"/>
          </w:tcPr>
          <w:p w14:paraId="04AA3B96" w14:textId="119D65F7"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0B1290F4" w14:textId="3E4A678E" w:rsidR="00C5674E" w:rsidRPr="001C57CC" w:rsidRDefault="00C5674E" w:rsidP="00C527F1">
            <w:pPr>
              <w:jc w:val="center"/>
              <w:rPr>
                <w:rFonts w:asciiTheme="minorHAnsi" w:hAnsiTheme="minorHAnsi" w:cstheme="minorHAnsi"/>
                <w:sz w:val="18"/>
                <w:szCs w:val="18"/>
              </w:rPr>
            </w:pPr>
            <w:r w:rsidRPr="001C57CC">
              <w:rPr>
                <w:rFonts w:asciiTheme="minorHAnsi" w:hAnsiTheme="minorHAnsi" w:cstheme="minorHAnsi"/>
                <w:sz w:val="18"/>
                <w:szCs w:val="18"/>
              </w:rPr>
              <w:t>ben_reg_</w:t>
            </w:r>
            <w:r w:rsidR="008B5C71" w:rsidRPr="001C57CC">
              <w:rPr>
                <w:rFonts w:asciiTheme="minorHAnsi" w:hAnsiTheme="minorHAnsi" w:cstheme="minorHAnsi"/>
                <w:sz w:val="18"/>
                <w:szCs w:val="18"/>
              </w:rPr>
              <w:t>t</w:t>
            </w:r>
            <w:r w:rsidRPr="001C57CC">
              <w:rPr>
                <w:rFonts w:asciiTheme="minorHAnsi" w:hAnsiTheme="minorHAnsi" w:cstheme="minorHAnsi"/>
                <w:sz w:val="18"/>
                <w:szCs w:val="18"/>
              </w:rPr>
              <w:t>17</w:t>
            </w:r>
          </w:p>
        </w:tc>
        <w:tc>
          <w:tcPr>
            <w:tcW w:w="2439" w:type="pct"/>
            <w:shd w:val="clear" w:color="auto" w:fill="auto"/>
            <w:vAlign w:val="center"/>
          </w:tcPr>
          <w:p w14:paraId="624F855B" w14:textId="662AE001" w:rsidR="00C5674E" w:rsidRPr="001C57CC" w:rsidRDefault="00C5674E" w:rsidP="00C527F1">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25B20243" w14:textId="77777777" w:rsidTr="00C5674E">
        <w:trPr>
          <w:trHeight w:val="530"/>
          <w:jc w:val="center"/>
        </w:trPr>
        <w:tc>
          <w:tcPr>
            <w:tcW w:w="1230" w:type="pct"/>
            <w:shd w:val="clear" w:color="auto" w:fill="auto"/>
            <w:vAlign w:val="center"/>
          </w:tcPr>
          <w:p w14:paraId="724A2B78" w14:textId="6813A715" w:rsidR="00C5674E" w:rsidRPr="001C57CC" w:rsidRDefault="00C5674E" w:rsidP="00036F12">
            <w:pPr>
              <w:rPr>
                <w:rFonts w:asciiTheme="minorHAnsi" w:hAnsiTheme="minorHAnsi" w:cstheme="minorHAnsi"/>
                <w:sz w:val="18"/>
                <w:szCs w:val="18"/>
              </w:rPr>
            </w:pPr>
            <w:r w:rsidRPr="001C57CC">
              <w:rPr>
                <w:rFonts w:asciiTheme="minorHAnsi" w:hAnsiTheme="minorHAnsi" w:cstheme="minorHAnsi"/>
                <w:sz w:val="18"/>
                <w:szCs w:val="18"/>
              </w:rPr>
              <w:t>Enrollment Site of Record T3 Region</w:t>
            </w:r>
          </w:p>
        </w:tc>
        <w:tc>
          <w:tcPr>
            <w:tcW w:w="615" w:type="pct"/>
            <w:shd w:val="clear" w:color="auto" w:fill="auto"/>
            <w:vAlign w:val="center"/>
          </w:tcPr>
          <w:p w14:paraId="22729BEC" w14:textId="2796D960" w:rsidR="00C5674E" w:rsidRPr="001C57CC" w:rsidRDefault="00C5674E" w:rsidP="00036F12">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6E72A725" w14:textId="55FA6970" w:rsidR="00C5674E" w:rsidRPr="001C57CC" w:rsidRDefault="00C5674E" w:rsidP="00036F12">
            <w:pPr>
              <w:jc w:val="center"/>
              <w:rPr>
                <w:rFonts w:asciiTheme="minorHAnsi" w:hAnsiTheme="minorHAnsi" w:cstheme="minorHAnsi"/>
                <w:sz w:val="18"/>
                <w:szCs w:val="18"/>
              </w:rPr>
            </w:pPr>
            <w:r w:rsidRPr="001C57CC">
              <w:rPr>
                <w:rFonts w:asciiTheme="minorHAnsi" w:hAnsiTheme="minorHAnsi" w:cstheme="minorHAnsi"/>
                <w:sz w:val="18"/>
                <w:szCs w:val="18"/>
              </w:rPr>
              <w:t>enr_rec_reg_t3</w:t>
            </w:r>
          </w:p>
        </w:tc>
        <w:tc>
          <w:tcPr>
            <w:tcW w:w="2439" w:type="pct"/>
            <w:shd w:val="clear" w:color="auto" w:fill="auto"/>
            <w:vAlign w:val="center"/>
          </w:tcPr>
          <w:p w14:paraId="3F832868" w14:textId="542D1FD7" w:rsidR="00C5674E" w:rsidRPr="001C57CC" w:rsidRDefault="00C5674E" w:rsidP="00036F12">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56DE76D4" w14:textId="77777777" w:rsidTr="00C5674E">
        <w:trPr>
          <w:trHeight w:val="530"/>
          <w:jc w:val="center"/>
        </w:trPr>
        <w:tc>
          <w:tcPr>
            <w:tcW w:w="1230" w:type="pct"/>
            <w:shd w:val="clear" w:color="auto" w:fill="auto"/>
            <w:vAlign w:val="center"/>
          </w:tcPr>
          <w:p w14:paraId="130582A0" w14:textId="009537F2" w:rsidR="00C5674E" w:rsidRPr="001C57CC" w:rsidRDefault="008B5C71" w:rsidP="00036F12">
            <w:pPr>
              <w:rPr>
                <w:rFonts w:asciiTheme="minorHAnsi" w:hAnsiTheme="minorHAnsi" w:cstheme="minorHAnsi"/>
                <w:sz w:val="18"/>
                <w:szCs w:val="18"/>
              </w:rPr>
            </w:pPr>
            <w:r w:rsidRPr="001C57CC">
              <w:rPr>
                <w:rFonts w:asciiTheme="minorHAnsi" w:hAnsiTheme="minorHAnsi" w:cstheme="minorHAnsi"/>
                <w:sz w:val="18"/>
                <w:szCs w:val="18"/>
              </w:rPr>
              <w:t>Enrollment Site of Record T</w:t>
            </w:r>
            <w:r w:rsidR="00C5674E" w:rsidRPr="001C57CC">
              <w:rPr>
                <w:rFonts w:asciiTheme="minorHAnsi" w:hAnsiTheme="minorHAnsi" w:cstheme="minorHAnsi"/>
                <w:sz w:val="18"/>
                <w:szCs w:val="18"/>
              </w:rPr>
              <w:t>17 Region</w:t>
            </w:r>
          </w:p>
        </w:tc>
        <w:tc>
          <w:tcPr>
            <w:tcW w:w="615" w:type="pct"/>
            <w:shd w:val="clear" w:color="auto" w:fill="auto"/>
            <w:vAlign w:val="center"/>
          </w:tcPr>
          <w:p w14:paraId="5570F9F5" w14:textId="656AD505" w:rsidR="00C5674E" w:rsidRPr="001C57CC" w:rsidRDefault="00C5674E" w:rsidP="00036F12">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1DC06E01" w14:textId="061B7BF9" w:rsidR="00C5674E" w:rsidRPr="001C57CC" w:rsidRDefault="008B5C71" w:rsidP="00036F12">
            <w:pPr>
              <w:jc w:val="center"/>
              <w:rPr>
                <w:rFonts w:asciiTheme="minorHAnsi" w:hAnsiTheme="minorHAnsi" w:cstheme="minorHAnsi"/>
                <w:sz w:val="18"/>
                <w:szCs w:val="18"/>
              </w:rPr>
            </w:pPr>
            <w:r w:rsidRPr="001C57CC">
              <w:rPr>
                <w:rFonts w:asciiTheme="minorHAnsi" w:hAnsiTheme="minorHAnsi" w:cstheme="minorHAnsi"/>
                <w:sz w:val="18"/>
                <w:szCs w:val="18"/>
              </w:rPr>
              <w:t>enr_rec__reg_t</w:t>
            </w:r>
            <w:r w:rsidR="00C5674E" w:rsidRPr="001C57CC">
              <w:rPr>
                <w:rFonts w:asciiTheme="minorHAnsi" w:hAnsiTheme="minorHAnsi" w:cstheme="minorHAnsi"/>
                <w:sz w:val="18"/>
                <w:szCs w:val="18"/>
              </w:rPr>
              <w:t>17</w:t>
            </w:r>
          </w:p>
        </w:tc>
        <w:tc>
          <w:tcPr>
            <w:tcW w:w="2439" w:type="pct"/>
            <w:shd w:val="clear" w:color="auto" w:fill="auto"/>
            <w:vAlign w:val="center"/>
          </w:tcPr>
          <w:p w14:paraId="7A48D348" w14:textId="622B54A5" w:rsidR="00C5674E" w:rsidRPr="001C57CC" w:rsidRDefault="00C5674E" w:rsidP="00036F12">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4BF19CA7" w14:textId="77777777" w:rsidTr="000F4E67">
        <w:trPr>
          <w:trHeight w:val="346"/>
          <w:jc w:val="center"/>
        </w:trPr>
        <w:tc>
          <w:tcPr>
            <w:tcW w:w="1230" w:type="pct"/>
            <w:shd w:val="clear" w:color="auto" w:fill="auto"/>
            <w:vAlign w:val="center"/>
          </w:tcPr>
          <w:p w14:paraId="0AD185CC" w14:textId="67E969F0" w:rsidR="00C5674E" w:rsidRPr="001C57CC" w:rsidRDefault="00C5674E" w:rsidP="00036F12">
            <w:pPr>
              <w:rPr>
                <w:rFonts w:asciiTheme="minorHAnsi" w:hAnsiTheme="minorHAnsi" w:cstheme="minorHAnsi"/>
                <w:sz w:val="18"/>
                <w:szCs w:val="18"/>
              </w:rPr>
            </w:pPr>
            <w:r w:rsidRPr="001C57CC">
              <w:rPr>
                <w:rFonts w:asciiTheme="minorHAnsi" w:hAnsiTheme="minorHAnsi" w:cstheme="minorHAnsi"/>
                <w:sz w:val="18"/>
                <w:szCs w:val="18"/>
              </w:rPr>
              <w:t>Provider T3 Region</w:t>
            </w:r>
          </w:p>
        </w:tc>
        <w:tc>
          <w:tcPr>
            <w:tcW w:w="615" w:type="pct"/>
            <w:shd w:val="clear" w:color="auto" w:fill="auto"/>
            <w:vAlign w:val="center"/>
          </w:tcPr>
          <w:p w14:paraId="23068BB9" w14:textId="5ED6B062" w:rsidR="00C5674E" w:rsidRPr="001C57CC" w:rsidRDefault="00C5674E" w:rsidP="00036F12">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05358C81" w14:textId="27AB8CFC" w:rsidR="00C5674E" w:rsidRPr="001C57CC" w:rsidRDefault="00C5674E" w:rsidP="00036F12">
            <w:pPr>
              <w:jc w:val="center"/>
              <w:rPr>
                <w:rFonts w:asciiTheme="minorHAnsi" w:hAnsiTheme="minorHAnsi" w:cstheme="minorHAnsi"/>
                <w:sz w:val="18"/>
                <w:szCs w:val="18"/>
              </w:rPr>
            </w:pPr>
            <w:r w:rsidRPr="001C57CC">
              <w:rPr>
                <w:rFonts w:asciiTheme="minorHAnsi" w:hAnsiTheme="minorHAnsi" w:cstheme="minorHAnsi"/>
                <w:sz w:val="18"/>
                <w:szCs w:val="18"/>
              </w:rPr>
              <w:t>prov_reg_t3</w:t>
            </w:r>
          </w:p>
        </w:tc>
        <w:tc>
          <w:tcPr>
            <w:tcW w:w="2439" w:type="pct"/>
            <w:shd w:val="clear" w:color="auto" w:fill="auto"/>
            <w:vAlign w:val="center"/>
          </w:tcPr>
          <w:p w14:paraId="725BEF20" w14:textId="335B1A1B" w:rsidR="00C5674E" w:rsidRPr="001C57CC" w:rsidRDefault="00C5674E" w:rsidP="00036F12">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6957D60B" w14:textId="77777777" w:rsidTr="000F4E67">
        <w:trPr>
          <w:trHeight w:val="346"/>
          <w:jc w:val="center"/>
        </w:trPr>
        <w:tc>
          <w:tcPr>
            <w:tcW w:w="1230" w:type="pct"/>
            <w:shd w:val="clear" w:color="auto" w:fill="auto"/>
            <w:vAlign w:val="center"/>
          </w:tcPr>
          <w:p w14:paraId="0F13A097" w14:textId="178163D1" w:rsidR="00C5674E" w:rsidRPr="001C57CC" w:rsidRDefault="008B5C71" w:rsidP="00036F12">
            <w:pPr>
              <w:rPr>
                <w:rFonts w:asciiTheme="minorHAnsi" w:hAnsiTheme="minorHAnsi" w:cstheme="minorHAnsi"/>
                <w:sz w:val="18"/>
                <w:szCs w:val="18"/>
              </w:rPr>
            </w:pPr>
            <w:r w:rsidRPr="001C57CC">
              <w:rPr>
                <w:rFonts w:asciiTheme="minorHAnsi" w:hAnsiTheme="minorHAnsi" w:cstheme="minorHAnsi"/>
                <w:sz w:val="18"/>
                <w:szCs w:val="18"/>
              </w:rPr>
              <w:t>Provider T</w:t>
            </w:r>
            <w:r w:rsidR="00C5674E" w:rsidRPr="001C57CC">
              <w:rPr>
                <w:rFonts w:asciiTheme="minorHAnsi" w:hAnsiTheme="minorHAnsi" w:cstheme="minorHAnsi"/>
                <w:sz w:val="18"/>
                <w:szCs w:val="18"/>
              </w:rPr>
              <w:t>17 Region</w:t>
            </w:r>
          </w:p>
        </w:tc>
        <w:tc>
          <w:tcPr>
            <w:tcW w:w="615" w:type="pct"/>
            <w:shd w:val="clear" w:color="auto" w:fill="auto"/>
            <w:vAlign w:val="center"/>
          </w:tcPr>
          <w:p w14:paraId="7F04863C" w14:textId="7E840B49" w:rsidR="00C5674E" w:rsidRPr="001C57CC" w:rsidRDefault="00C5674E" w:rsidP="00036F12">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425E808E" w14:textId="657F2F89" w:rsidR="00C5674E" w:rsidRPr="001C57CC" w:rsidRDefault="00C5674E" w:rsidP="00036F12">
            <w:pPr>
              <w:jc w:val="center"/>
              <w:rPr>
                <w:rFonts w:asciiTheme="minorHAnsi" w:hAnsiTheme="minorHAnsi" w:cstheme="minorHAnsi"/>
                <w:sz w:val="18"/>
                <w:szCs w:val="18"/>
              </w:rPr>
            </w:pPr>
            <w:r w:rsidRPr="001C57CC">
              <w:rPr>
                <w:rFonts w:asciiTheme="minorHAnsi" w:hAnsiTheme="minorHAnsi" w:cstheme="minorHAnsi"/>
                <w:sz w:val="18"/>
                <w:szCs w:val="18"/>
              </w:rPr>
              <w:t>prov_reg_</w:t>
            </w:r>
            <w:r w:rsidR="008B5C71" w:rsidRPr="001C57CC">
              <w:rPr>
                <w:rFonts w:asciiTheme="minorHAnsi" w:hAnsiTheme="minorHAnsi" w:cstheme="minorHAnsi"/>
                <w:sz w:val="18"/>
                <w:szCs w:val="18"/>
              </w:rPr>
              <w:t>t</w:t>
            </w:r>
            <w:r w:rsidRPr="001C57CC">
              <w:rPr>
                <w:rFonts w:asciiTheme="minorHAnsi" w:hAnsiTheme="minorHAnsi" w:cstheme="minorHAnsi"/>
                <w:sz w:val="18"/>
                <w:szCs w:val="18"/>
              </w:rPr>
              <w:t>17</w:t>
            </w:r>
          </w:p>
        </w:tc>
        <w:tc>
          <w:tcPr>
            <w:tcW w:w="2439" w:type="pct"/>
            <w:shd w:val="clear" w:color="auto" w:fill="auto"/>
            <w:vAlign w:val="center"/>
          </w:tcPr>
          <w:p w14:paraId="3E76A9AB" w14:textId="49054152" w:rsidR="00C5674E" w:rsidRPr="001C57CC" w:rsidRDefault="00C5674E" w:rsidP="00036F12">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0F4E67" w:rsidRPr="001C57CC" w14:paraId="01B85BE5" w14:textId="77777777" w:rsidTr="000F4E67">
        <w:trPr>
          <w:trHeight w:val="346"/>
          <w:jc w:val="center"/>
        </w:trPr>
        <w:tc>
          <w:tcPr>
            <w:tcW w:w="1230" w:type="pct"/>
            <w:shd w:val="clear" w:color="auto" w:fill="auto"/>
            <w:vAlign w:val="center"/>
          </w:tcPr>
          <w:p w14:paraId="69BB446D" w14:textId="3B7CDC32" w:rsidR="000F4E67" w:rsidRPr="001C57CC" w:rsidRDefault="000F4E67" w:rsidP="000F4E67">
            <w:pPr>
              <w:rPr>
                <w:rFonts w:asciiTheme="minorHAnsi" w:hAnsiTheme="minorHAnsi" w:cstheme="minorHAnsi"/>
                <w:sz w:val="18"/>
                <w:szCs w:val="18"/>
              </w:rPr>
            </w:pPr>
            <w:r w:rsidRPr="001C57CC">
              <w:rPr>
                <w:rFonts w:asciiTheme="minorHAnsi" w:hAnsiTheme="minorHAnsi" w:cstheme="minorHAnsi"/>
                <w:sz w:val="18"/>
                <w:szCs w:val="18"/>
              </w:rPr>
              <w:t>Referring MTF T3 Region</w:t>
            </w:r>
          </w:p>
        </w:tc>
        <w:tc>
          <w:tcPr>
            <w:tcW w:w="615" w:type="pct"/>
            <w:shd w:val="clear" w:color="auto" w:fill="auto"/>
            <w:vAlign w:val="center"/>
          </w:tcPr>
          <w:p w14:paraId="503D0108" w14:textId="0685C68C" w:rsidR="000F4E67" w:rsidRPr="001C57CC" w:rsidRDefault="000F4E67" w:rsidP="000F4E67">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50C2329F" w14:textId="0E332499" w:rsidR="000F4E67" w:rsidRPr="001C57CC" w:rsidRDefault="000F4E67" w:rsidP="000F4E67">
            <w:pPr>
              <w:jc w:val="center"/>
              <w:rPr>
                <w:rFonts w:asciiTheme="minorHAnsi" w:hAnsiTheme="minorHAnsi" w:cstheme="minorHAnsi"/>
                <w:sz w:val="18"/>
                <w:szCs w:val="18"/>
              </w:rPr>
            </w:pPr>
            <w:r w:rsidRPr="001C57CC">
              <w:rPr>
                <w:rFonts w:asciiTheme="minorHAnsi" w:hAnsiTheme="minorHAnsi" w:cstheme="minorHAnsi"/>
                <w:sz w:val="18"/>
                <w:szCs w:val="18"/>
              </w:rPr>
              <w:t>ref_mtf_reg_t3</w:t>
            </w:r>
          </w:p>
        </w:tc>
        <w:tc>
          <w:tcPr>
            <w:tcW w:w="2439" w:type="pct"/>
            <w:shd w:val="clear" w:color="auto" w:fill="auto"/>
            <w:vAlign w:val="center"/>
          </w:tcPr>
          <w:p w14:paraId="451CECE1" w14:textId="38E535DE" w:rsidR="000F4E67" w:rsidRPr="001C57CC" w:rsidRDefault="000F4E67" w:rsidP="000F4E67">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C5674E" w:rsidRPr="001C57CC" w14:paraId="1CBE6774" w14:textId="77777777" w:rsidTr="000F4E67">
        <w:trPr>
          <w:trHeight w:val="346"/>
          <w:jc w:val="center"/>
        </w:trPr>
        <w:tc>
          <w:tcPr>
            <w:tcW w:w="1230" w:type="pct"/>
            <w:shd w:val="clear" w:color="auto" w:fill="auto"/>
            <w:vAlign w:val="center"/>
          </w:tcPr>
          <w:p w14:paraId="18A9FFBD" w14:textId="2E459EFE" w:rsidR="00C5674E" w:rsidRPr="001C57CC" w:rsidRDefault="008B5C71" w:rsidP="00AE7D56">
            <w:pPr>
              <w:rPr>
                <w:rFonts w:asciiTheme="minorHAnsi" w:hAnsiTheme="minorHAnsi" w:cstheme="minorHAnsi"/>
                <w:sz w:val="18"/>
                <w:szCs w:val="18"/>
              </w:rPr>
            </w:pPr>
            <w:r w:rsidRPr="001C57CC">
              <w:rPr>
                <w:rFonts w:asciiTheme="minorHAnsi" w:hAnsiTheme="minorHAnsi" w:cstheme="minorHAnsi"/>
                <w:sz w:val="18"/>
                <w:szCs w:val="18"/>
              </w:rPr>
              <w:t>Referring MTF T</w:t>
            </w:r>
            <w:r w:rsidR="00C5674E" w:rsidRPr="001C57CC">
              <w:rPr>
                <w:rFonts w:asciiTheme="minorHAnsi" w:hAnsiTheme="minorHAnsi" w:cstheme="minorHAnsi"/>
                <w:sz w:val="18"/>
                <w:szCs w:val="18"/>
              </w:rPr>
              <w:t>17 Region</w:t>
            </w:r>
          </w:p>
        </w:tc>
        <w:tc>
          <w:tcPr>
            <w:tcW w:w="615" w:type="pct"/>
            <w:shd w:val="clear" w:color="auto" w:fill="auto"/>
            <w:vAlign w:val="center"/>
          </w:tcPr>
          <w:p w14:paraId="4CC4BB32" w14:textId="137174A2" w:rsidR="00C5674E" w:rsidRPr="001C57CC" w:rsidRDefault="00C5674E" w:rsidP="00AE7D56">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716" w:type="pct"/>
            <w:shd w:val="clear" w:color="auto" w:fill="auto"/>
            <w:vAlign w:val="center"/>
          </w:tcPr>
          <w:p w14:paraId="00F5584E" w14:textId="48C2817C" w:rsidR="00C5674E" w:rsidRPr="001C57CC" w:rsidRDefault="00C5674E" w:rsidP="00AE7D56">
            <w:pPr>
              <w:jc w:val="center"/>
              <w:rPr>
                <w:rFonts w:asciiTheme="minorHAnsi" w:hAnsiTheme="minorHAnsi" w:cstheme="minorHAnsi"/>
                <w:sz w:val="18"/>
                <w:szCs w:val="18"/>
              </w:rPr>
            </w:pPr>
            <w:r w:rsidRPr="001C57CC">
              <w:rPr>
                <w:rFonts w:asciiTheme="minorHAnsi" w:hAnsiTheme="minorHAnsi" w:cstheme="minorHAnsi"/>
                <w:sz w:val="18"/>
                <w:szCs w:val="18"/>
              </w:rPr>
              <w:t>ref_mtf_reg_</w:t>
            </w:r>
            <w:r w:rsidR="008B5C71" w:rsidRPr="001C57CC">
              <w:rPr>
                <w:rFonts w:asciiTheme="minorHAnsi" w:hAnsiTheme="minorHAnsi" w:cstheme="minorHAnsi"/>
                <w:sz w:val="18"/>
                <w:szCs w:val="18"/>
              </w:rPr>
              <w:t>t</w:t>
            </w:r>
            <w:r w:rsidRPr="001C57CC">
              <w:rPr>
                <w:rFonts w:asciiTheme="minorHAnsi" w:hAnsiTheme="minorHAnsi" w:cstheme="minorHAnsi"/>
                <w:sz w:val="18"/>
                <w:szCs w:val="18"/>
              </w:rPr>
              <w:t>17</w:t>
            </w:r>
          </w:p>
        </w:tc>
        <w:tc>
          <w:tcPr>
            <w:tcW w:w="2439" w:type="pct"/>
            <w:shd w:val="clear" w:color="auto" w:fill="auto"/>
            <w:vAlign w:val="center"/>
          </w:tcPr>
          <w:p w14:paraId="5F495E95" w14:textId="568DF28E" w:rsidR="00C5674E" w:rsidRPr="001C57CC" w:rsidRDefault="00C5674E" w:rsidP="00AE7D56">
            <w:pPr>
              <w:rPr>
                <w:rFonts w:asciiTheme="minorHAnsi" w:hAnsiTheme="minorHAnsi" w:cstheme="minorHAnsi"/>
                <w:sz w:val="18"/>
                <w:szCs w:val="18"/>
              </w:rPr>
            </w:pPr>
            <w:r w:rsidRPr="001C57CC">
              <w:rPr>
                <w:rFonts w:asciiTheme="minorHAnsi" w:hAnsiTheme="minorHAnsi" w:cstheme="minorHAnsi"/>
                <w:sz w:val="18"/>
                <w:szCs w:val="18"/>
              </w:rPr>
              <w:t>No transformation</w:t>
            </w:r>
          </w:p>
        </w:tc>
      </w:tr>
      <w:tr w:rsidR="00A00AE3" w:rsidRPr="001C57CC" w14:paraId="0C676A37" w14:textId="77777777" w:rsidTr="00C5674E">
        <w:trPr>
          <w:trHeight w:val="530"/>
          <w:jc w:val="center"/>
        </w:trPr>
        <w:tc>
          <w:tcPr>
            <w:tcW w:w="1230" w:type="pct"/>
            <w:shd w:val="clear" w:color="auto" w:fill="auto"/>
            <w:vAlign w:val="center"/>
          </w:tcPr>
          <w:p w14:paraId="374A2318" w14:textId="77CB1E98" w:rsidR="00A00AE3" w:rsidRPr="001C57CC" w:rsidRDefault="00A00AE3" w:rsidP="00AE7D56">
            <w:pPr>
              <w:rPr>
                <w:rFonts w:asciiTheme="minorHAnsi" w:hAnsiTheme="minorHAnsi" w:cstheme="minorHAnsi"/>
                <w:sz w:val="18"/>
                <w:szCs w:val="18"/>
              </w:rPr>
            </w:pPr>
            <w:r w:rsidRPr="001C57CC">
              <w:rPr>
                <w:rFonts w:asciiTheme="minorHAnsi" w:hAnsiTheme="minorHAnsi" w:cstheme="minorHAnsi"/>
                <w:sz w:val="18"/>
                <w:szCs w:val="18"/>
              </w:rPr>
              <w:t>ACV Group</w:t>
            </w:r>
          </w:p>
        </w:tc>
        <w:tc>
          <w:tcPr>
            <w:tcW w:w="615" w:type="pct"/>
            <w:shd w:val="clear" w:color="auto" w:fill="auto"/>
            <w:vAlign w:val="center"/>
          </w:tcPr>
          <w:p w14:paraId="3231146E" w14:textId="7DE59FE3" w:rsidR="00A00AE3" w:rsidRPr="001C57CC" w:rsidRDefault="00A00AE3" w:rsidP="00AE7D56">
            <w:pPr>
              <w:jc w:val="center"/>
              <w:rPr>
                <w:rFonts w:asciiTheme="minorHAnsi" w:hAnsiTheme="minorHAnsi" w:cstheme="minorHAnsi"/>
                <w:sz w:val="18"/>
                <w:szCs w:val="18"/>
              </w:rPr>
            </w:pPr>
            <w:r w:rsidRPr="001C57CC">
              <w:rPr>
                <w:rFonts w:asciiTheme="minorHAnsi" w:hAnsiTheme="minorHAnsi" w:cstheme="minorHAnsi"/>
                <w:sz w:val="18"/>
                <w:szCs w:val="18"/>
              </w:rPr>
              <w:t>$15</w:t>
            </w:r>
          </w:p>
        </w:tc>
        <w:tc>
          <w:tcPr>
            <w:tcW w:w="716" w:type="pct"/>
            <w:shd w:val="clear" w:color="auto" w:fill="auto"/>
            <w:vAlign w:val="center"/>
          </w:tcPr>
          <w:p w14:paraId="1FE98918" w14:textId="32CB4BAA" w:rsidR="00A00AE3" w:rsidRPr="001C57CC" w:rsidRDefault="00A00AE3" w:rsidP="00AE7D56">
            <w:pPr>
              <w:jc w:val="center"/>
              <w:rPr>
                <w:rFonts w:asciiTheme="minorHAnsi" w:hAnsiTheme="minorHAnsi" w:cstheme="minorHAnsi"/>
                <w:sz w:val="18"/>
                <w:szCs w:val="18"/>
              </w:rPr>
            </w:pPr>
            <w:proofErr w:type="spellStart"/>
            <w:r w:rsidRPr="001C57CC">
              <w:rPr>
                <w:rFonts w:asciiTheme="minorHAnsi" w:hAnsiTheme="minorHAnsi" w:cstheme="minorHAnsi"/>
                <w:sz w:val="18"/>
                <w:szCs w:val="18"/>
              </w:rPr>
              <w:t>acvgroup</w:t>
            </w:r>
            <w:proofErr w:type="spellEnd"/>
          </w:p>
        </w:tc>
        <w:tc>
          <w:tcPr>
            <w:tcW w:w="2439" w:type="pct"/>
            <w:shd w:val="clear" w:color="auto" w:fill="auto"/>
            <w:vAlign w:val="center"/>
          </w:tcPr>
          <w:p w14:paraId="2AD2DBDC" w14:textId="2C2B74C0" w:rsidR="00A05C96" w:rsidRPr="001C57CC" w:rsidRDefault="00A05C96" w:rsidP="00A05C96">
            <w:pPr>
              <w:rPr>
                <w:rFonts w:asciiTheme="minorHAnsi" w:hAnsiTheme="minorHAnsi" w:cstheme="minorHAnsi"/>
                <w:sz w:val="18"/>
                <w:szCs w:val="18"/>
              </w:rPr>
            </w:pPr>
            <w:r w:rsidRPr="001C57CC">
              <w:rPr>
                <w:rFonts w:asciiTheme="minorHAnsi" w:hAnsiTheme="minorHAnsi" w:cstheme="minorHAnsi"/>
                <w:sz w:val="18"/>
                <w:szCs w:val="18"/>
              </w:rPr>
              <w:t xml:space="preserve">No transformation in M2.  In MDR, when preparing the M2 feed; if </w:t>
            </w:r>
            <w:r w:rsidR="00B60828" w:rsidRPr="001C57CC">
              <w:rPr>
                <w:rFonts w:asciiTheme="minorHAnsi" w:hAnsiTheme="minorHAnsi" w:cstheme="minorHAnsi"/>
                <w:sz w:val="18"/>
                <w:szCs w:val="18"/>
              </w:rPr>
              <w:t>begin</w:t>
            </w:r>
            <w:r w:rsidRPr="001C57CC">
              <w:rPr>
                <w:rFonts w:asciiTheme="minorHAnsi" w:hAnsiTheme="minorHAnsi" w:cstheme="minorHAnsi"/>
                <w:sz w:val="18"/>
                <w:szCs w:val="18"/>
              </w:rPr>
              <w:t xml:space="preserve"> date &gt;=1/1/18 then: map</w:t>
            </w:r>
          </w:p>
          <w:p w14:paraId="764955AB" w14:textId="77777777" w:rsidR="00A05C96" w:rsidRPr="001C57CC" w:rsidRDefault="00A05C96" w:rsidP="00A05C96">
            <w:pPr>
              <w:rPr>
                <w:rFonts w:asciiTheme="minorHAnsi" w:hAnsiTheme="minorHAnsi" w:cstheme="minorHAnsi"/>
                <w:sz w:val="18"/>
                <w:szCs w:val="18"/>
              </w:rPr>
            </w:pPr>
            <w:r w:rsidRPr="001C57CC">
              <w:rPr>
                <w:rFonts w:asciiTheme="minorHAnsi" w:hAnsiTheme="minorHAnsi" w:cstheme="minorHAnsi"/>
                <w:sz w:val="18"/>
                <w:szCs w:val="18"/>
              </w:rPr>
              <w:t>“PR” to “Prime”</w:t>
            </w:r>
          </w:p>
          <w:p w14:paraId="76687DA6" w14:textId="77777777" w:rsidR="00A05C96" w:rsidRPr="001C57CC" w:rsidRDefault="00A05C96" w:rsidP="00A05C96">
            <w:pPr>
              <w:rPr>
                <w:rFonts w:asciiTheme="minorHAnsi" w:hAnsiTheme="minorHAnsi" w:cstheme="minorHAnsi"/>
                <w:sz w:val="18"/>
                <w:szCs w:val="18"/>
              </w:rPr>
            </w:pPr>
            <w:r w:rsidRPr="001C57CC">
              <w:rPr>
                <w:rFonts w:asciiTheme="minorHAnsi" w:hAnsiTheme="minorHAnsi" w:cstheme="minorHAnsi"/>
                <w:sz w:val="18"/>
                <w:szCs w:val="18"/>
              </w:rPr>
              <w:t>“DP” to “Desig Prov”</w:t>
            </w:r>
          </w:p>
          <w:p w14:paraId="21A94550" w14:textId="77777777" w:rsidR="00A05C96" w:rsidRPr="001C57CC" w:rsidRDefault="00A05C96" w:rsidP="00A05C96">
            <w:pPr>
              <w:rPr>
                <w:rFonts w:asciiTheme="minorHAnsi" w:hAnsiTheme="minorHAnsi" w:cstheme="minorHAnsi"/>
                <w:sz w:val="18"/>
                <w:szCs w:val="18"/>
              </w:rPr>
            </w:pPr>
            <w:r w:rsidRPr="001C57CC">
              <w:rPr>
                <w:rFonts w:asciiTheme="minorHAnsi" w:hAnsiTheme="minorHAnsi" w:cstheme="minorHAnsi"/>
                <w:sz w:val="18"/>
                <w:szCs w:val="18"/>
              </w:rPr>
              <w:t>“OP” to “Overseas Prime”</w:t>
            </w:r>
          </w:p>
          <w:p w14:paraId="75D4D936" w14:textId="77777777" w:rsidR="00A05C96" w:rsidRPr="001C57CC" w:rsidRDefault="00A05C96" w:rsidP="00A05C96">
            <w:pPr>
              <w:rPr>
                <w:rFonts w:asciiTheme="minorHAnsi" w:hAnsiTheme="minorHAnsi" w:cstheme="minorHAnsi"/>
                <w:sz w:val="18"/>
                <w:szCs w:val="18"/>
              </w:rPr>
            </w:pPr>
            <w:r w:rsidRPr="001C57CC">
              <w:rPr>
                <w:rFonts w:asciiTheme="minorHAnsi" w:hAnsiTheme="minorHAnsi" w:cstheme="minorHAnsi"/>
                <w:sz w:val="18"/>
                <w:szCs w:val="18"/>
              </w:rPr>
              <w:t>“PL” to “Plus”</w:t>
            </w:r>
          </w:p>
          <w:p w14:paraId="019DF3F1" w14:textId="77777777" w:rsidR="00A05C96" w:rsidRPr="001C57CC" w:rsidRDefault="00A05C96" w:rsidP="00A05C96">
            <w:pPr>
              <w:rPr>
                <w:rFonts w:asciiTheme="minorHAnsi" w:hAnsiTheme="minorHAnsi" w:cstheme="minorHAnsi"/>
                <w:sz w:val="18"/>
                <w:szCs w:val="18"/>
              </w:rPr>
            </w:pPr>
            <w:r w:rsidRPr="001C57CC">
              <w:rPr>
                <w:rFonts w:asciiTheme="minorHAnsi" w:hAnsiTheme="minorHAnsi" w:cstheme="minorHAnsi"/>
                <w:sz w:val="18"/>
                <w:szCs w:val="18"/>
              </w:rPr>
              <w:t>“O” to “Other”</w:t>
            </w:r>
          </w:p>
          <w:p w14:paraId="23A419D4" w14:textId="77777777" w:rsidR="00A05C96" w:rsidRPr="001C57CC" w:rsidRDefault="00A05C96" w:rsidP="00A05C96">
            <w:pPr>
              <w:rPr>
                <w:rFonts w:asciiTheme="minorHAnsi" w:hAnsiTheme="minorHAnsi" w:cstheme="minorHAnsi"/>
                <w:sz w:val="18"/>
                <w:szCs w:val="18"/>
              </w:rPr>
            </w:pPr>
            <w:r w:rsidRPr="001C57CC">
              <w:rPr>
                <w:rFonts w:asciiTheme="minorHAnsi" w:hAnsiTheme="minorHAnsi" w:cstheme="minorHAnsi"/>
                <w:sz w:val="18"/>
                <w:szCs w:val="18"/>
              </w:rPr>
              <w:lastRenderedPageBreak/>
              <w:t>“R” to “Reliant”; else:  If ACV = A, E, H, or J then “Prime”</w:t>
            </w:r>
          </w:p>
          <w:p w14:paraId="697F931C" w14:textId="77777777" w:rsidR="00A05C96" w:rsidRPr="001C57CC" w:rsidRDefault="00A05C96" w:rsidP="00A05C96">
            <w:pPr>
              <w:rPr>
                <w:rFonts w:asciiTheme="minorHAnsi" w:hAnsiTheme="minorHAnsi" w:cstheme="minorHAnsi"/>
                <w:sz w:val="18"/>
                <w:szCs w:val="18"/>
              </w:rPr>
            </w:pPr>
            <w:r w:rsidRPr="001C57CC">
              <w:rPr>
                <w:rFonts w:asciiTheme="minorHAnsi" w:hAnsiTheme="minorHAnsi" w:cstheme="minorHAnsi"/>
                <w:sz w:val="18"/>
                <w:szCs w:val="18"/>
              </w:rPr>
              <w:t>Else if ACV = B or F then “Overseas Remote”</w:t>
            </w:r>
          </w:p>
          <w:p w14:paraId="5E3B8E3F" w14:textId="77777777" w:rsidR="00A05C96" w:rsidRPr="001C57CC" w:rsidRDefault="00A05C96" w:rsidP="00A05C96">
            <w:pPr>
              <w:rPr>
                <w:rFonts w:asciiTheme="minorHAnsi" w:hAnsiTheme="minorHAnsi" w:cstheme="minorHAnsi"/>
                <w:sz w:val="18"/>
                <w:szCs w:val="18"/>
              </w:rPr>
            </w:pPr>
            <w:r w:rsidRPr="001C57CC">
              <w:rPr>
                <w:rFonts w:asciiTheme="minorHAnsi" w:hAnsiTheme="minorHAnsi" w:cstheme="minorHAnsi"/>
                <w:sz w:val="18"/>
                <w:szCs w:val="18"/>
              </w:rPr>
              <w:t>Else if ACV = G or L then “Plus”</w:t>
            </w:r>
          </w:p>
          <w:p w14:paraId="2DCCECCA" w14:textId="77777777" w:rsidR="00A05C96" w:rsidRPr="001C57CC" w:rsidRDefault="00A05C96" w:rsidP="00A05C96">
            <w:pPr>
              <w:rPr>
                <w:rFonts w:asciiTheme="minorHAnsi" w:hAnsiTheme="minorHAnsi" w:cstheme="minorHAnsi"/>
                <w:sz w:val="18"/>
                <w:szCs w:val="18"/>
              </w:rPr>
            </w:pPr>
            <w:r w:rsidRPr="001C57CC">
              <w:rPr>
                <w:rFonts w:asciiTheme="minorHAnsi" w:hAnsiTheme="minorHAnsi" w:cstheme="minorHAnsi"/>
                <w:sz w:val="18"/>
                <w:szCs w:val="18"/>
              </w:rPr>
              <w:t>Else if ACV = U then “Desig Prov”</w:t>
            </w:r>
          </w:p>
          <w:p w14:paraId="29A4DC6C" w14:textId="77777777" w:rsidR="00A05C96" w:rsidRPr="001C57CC" w:rsidRDefault="00A05C96" w:rsidP="00A05C96">
            <w:pPr>
              <w:rPr>
                <w:rFonts w:asciiTheme="minorHAnsi" w:hAnsiTheme="minorHAnsi" w:cstheme="minorHAnsi"/>
                <w:sz w:val="18"/>
                <w:szCs w:val="18"/>
              </w:rPr>
            </w:pPr>
            <w:r w:rsidRPr="001C57CC">
              <w:rPr>
                <w:rFonts w:asciiTheme="minorHAnsi" w:hAnsiTheme="minorHAnsi" w:cstheme="minorHAnsi"/>
                <w:sz w:val="18"/>
                <w:szCs w:val="18"/>
              </w:rPr>
              <w:t>Else if ACV = M or Q then “Reliant”</w:t>
            </w:r>
          </w:p>
          <w:p w14:paraId="34A8E950" w14:textId="77777777" w:rsidR="00A05C96" w:rsidRPr="001C57CC" w:rsidRDefault="00A05C96" w:rsidP="00A05C96">
            <w:pPr>
              <w:rPr>
                <w:rFonts w:asciiTheme="minorHAnsi" w:hAnsiTheme="minorHAnsi" w:cstheme="minorHAnsi"/>
                <w:sz w:val="18"/>
                <w:szCs w:val="18"/>
              </w:rPr>
            </w:pPr>
            <w:r w:rsidRPr="001C57CC">
              <w:rPr>
                <w:rFonts w:asciiTheme="minorHAnsi" w:hAnsiTheme="minorHAnsi" w:cstheme="minorHAnsi"/>
                <w:sz w:val="18"/>
                <w:szCs w:val="18"/>
              </w:rPr>
              <w:t>Else if ACV = R or V then “Other”</w:t>
            </w:r>
          </w:p>
          <w:p w14:paraId="4F0B5FE1" w14:textId="77777777" w:rsidR="00A05C96" w:rsidRPr="001C57CC" w:rsidRDefault="00A05C96" w:rsidP="00A05C96">
            <w:pPr>
              <w:ind w:left="162" w:hanging="162"/>
              <w:rPr>
                <w:rFonts w:asciiTheme="minorHAnsi" w:hAnsiTheme="minorHAnsi" w:cstheme="minorHAnsi"/>
                <w:sz w:val="18"/>
                <w:szCs w:val="18"/>
              </w:rPr>
            </w:pPr>
            <w:r w:rsidRPr="001C57CC">
              <w:rPr>
                <w:rFonts w:asciiTheme="minorHAnsi" w:hAnsiTheme="minorHAnsi" w:cstheme="minorHAnsi"/>
                <w:sz w:val="18"/>
                <w:szCs w:val="18"/>
              </w:rPr>
              <w:t>Else if ACV is any other value and Ben Cat Common = 4 then “Reliant”</w:t>
            </w:r>
          </w:p>
          <w:p w14:paraId="5D3D1BFC" w14:textId="40A024C6" w:rsidR="00A00AE3" w:rsidRPr="001C57CC" w:rsidRDefault="00A05C96" w:rsidP="000F4E67">
            <w:pPr>
              <w:rPr>
                <w:rFonts w:asciiTheme="minorHAnsi" w:hAnsiTheme="minorHAnsi" w:cstheme="minorHAnsi"/>
                <w:sz w:val="18"/>
                <w:szCs w:val="18"/>
              </w:rPr>
            </w:pPr>
            <w:r w:rsidRPr="001C57CC">
              <w:rPr>
                <w:rFonts w:asciiTheme="minorHAnsi" w:hAnsiTheme="minorHAnsi" w:cstheme="minorHAnsi"/>
                <w:sz w:val="18"/>
                <w:szCs w:val="18"/>
              </w:rPr>
              <w:t>Else “Other”</w:t>
            </w:r>
          </w:p>
        </w:tc>
      </w:tr>
      <w:tr w:rsidR="001C57CC" w:rsidRPr="001C57CC" w14:paraId="31E9BE1E" w14:textId="77777777" w:rsidTr="001C57CC">
        <w:trPr>
          <w:trHeight w:val="530"/>
          <w:jc w:val="center"/>
        </w:trPr>
        <w:tc>
          <w:tcPr>
            <w:tcW w:w="1230" w:type="pct"/>
            <w:shd w:val="clear" w:color="auto" w:fill="C4BC96" w:themeFill="background2" w:themeFillShade="BF"/>
            <w:vAlign w:val="center"/>
          </w:tcPr>
          <w:p w14:paraId="1B388B5D" w14:textId="6599E0E8" w:rsidR="001C57CC" w:rsidRPr="001C57CC" w:rsidRDefault="001C57CC" w:rsidP="00AE7D56">
            <w:pPr>
              <w:rPr>
                <w:rFonts w:asciiTheme="minorHAnsi" w:hAnsiTheme="minorHAnsi" w:cstheme="minorHAnsi"/>
                <w:sz w:val="18"/>
                <w:szCs w:val="18"/>
              </w:rPr>
            </w:pPr>
            <w:r>
              <w:rPr>
                <w:rFonts w:asciiTheme="minorHAnsi" w:hAnsiTheme="minorHAnsi" w:cstheme="minorHAnsi"/>
                <w:sz w:val="18"/>
                <w:szCs w:val="18"/>
              </w:rPr>
              <w:lastRenderedPageBreak/>
              <w:t>PCM NPI</w:t>
            </w:r>
          </w:p>
        </w:tc>
        <w:tc>
          <w:tcPr>
            <w:tcW w:w="615" w:type="pct"/>
            <w:shd w:val="clear" w:color="auto" w:fill="C4BC96" w:themeFill="background2" w:themeFillShade="BF"/>
            <w:vAlign w:val="center"/>
          </w:tcPr>
          <w:p w14:paraId="634727E1" w14:textId="7DD149F9" w:rsidR="001C57CC" w:rsidRPr="001C57CC" w:rsidRDefault="001C57CC" w:rsidP="00AE7D56">
            <w:pPr>
              <w:jc w:val="center"/>
              <w:rPr>
                <w:rFonts w:asciiTheme="minorHAnsi" w:hAnsiTheme="minorHAnsi" w:cstheme="minorHAnsi"/>
                <w:sz w:val="18"/>
                <w:szCs w:val="18"/>
              </w:rPr>
            </w:pPr>
            <w:r>
              <w:rPr>
                <w:rFonts w:asciiTheme="minorHAnsi" w:hAnsiTheme="minorHAnsi" w:cstheme="minorHAnsi"/>
                <w:sz w:val="18"/>
                <w:szCs w:val="18"/>
              </w:rPr>
              <w:t>$10</w:t>
            </w:r>
          </w:p>
        </w:tc>
        <w:tc>
          <w:tcPr>
            <w:tcW w:w="716" w:type="pct"/>
            <w:shd w:val="clear" w:color="auto" w:fill="C4BC96" w:themeFill="background2" w:themeFillShade="BF"/>
            <w:vAlign w:val="center"/>
          </w:tcPr>
          <w:p w14:paraId="3BD1CC50" w14:textId="635F0DFD" w:rsidR="001C57CC" w:rsidRPr="001C57CC" w:rsidRDefault="001C57CC" w:rsidP="00AE7D56">
            <w:pPr>
              <w:jc w:val="center"/>
              <w:rPr>
                <w:rFonts w:asciiTheme="minorHAnsi" w:hAnsiTheme="minorHAnsi" w:cstheme="minorHAnsi"/>
                <w:sz w:val="18"/>
                <w:szCs w:val="18"/>
              </w:rPr>
            </w:pPr>
            <w:r>
              <w:rPr>
                <w:rFonts w:asciiTheme="minorHAnsi" w:hAnsiTheme="minorHAnsi" w:cstheme="minorHAnsi"/>
                <w:sz w:val="18"/>
                <w:szCs w:val="18"/>
              </w:rPr>
              <w:t>TBD</w:t>
            </w:r>
          </w:p>
        </w:tc>
        <w:tc>
          <w:tcPr>
            <w:tcW w:w="2439" w:type="pct"/>
            <w:shd w:val="clear" w:color="auto" w:fill="C4BC96" w:themeFill="background2" w:themeFillShade="BF"/>
            <w:vAlign w:val="center"/>
          </w:tcPr>
          <w:p w14:paraId="7A97F047" w14:textId="42337E04" w:rsidR="001C57CC" w:rsidRPr="001C57CC" w:rsidRDefault="001C57CC" w:rsidP="00A05C96">
            <w:pPr>
              <w:rPr>
                <w:rFonts w:asciiTheme="minorHAnsi" w:hAnsiTheme="minorHAnsi" w:cstheme="minorHAnsi"/>
                <w:sz w:val="18"/>
                <w:szCs w:val="18"/>
              </w:rPr>
            </w:pPr>
            <w:r>
              <w:rPr>
                <w:rFonts w:asciiTheme="minorHAnsi" w:hAnsiTheme="minorHAnsi" w:cstheme="minorHAnsi"/>
                <w:sz w:val="18"/>
                <w:szCs w:val="18"/>
              </w:rPr>
              <w:t>No transformation</w:t>
            </w:r>
          </w:p>
        </w:tc>
      </w:tr>
      <w:tr w:rsidR="001C57CC" w:rsidRPr="001C57CC" w14:paraId="6D306B79" w14:textId="77777777" w:rsidTr="001C57CC">
        <w:trPr>
          <w:trHeight w:val="530"/>
          <w:jc w:val="center"/>
        </w:trPr>
        <w:tc>
          <w:tcPr>
            <w:tcW w:w="1230" w:type="pct"/>
            <w:shd w:val="clear" w:color="auto" w:fill="C4BC96" w:themeFill="background2" w:themeFillShade="BF"/>
            <w:vAlign w:val="center"/>
          </w:tcPr>
          <w:p w14:paraId="6F5FD68C" w14:textId="73B59169" w:rsidR="001C57CC" w:rsidRPr="001C57CC" w:rsidRDefault="001C57CC" w:rsidP="00AE7D56">
            <w:pPr>
              <w:rPr>
                <w:rFonts w:asciiTheme="minorHAnsi" w:hAnsiTheme="minorHAnsi" w:cstheme="minorHAnsi"/>
                <w:sz w:val="18"/>
                <w:szCs w:val="18"/>
              </w:rPr>
            </w:pPr>
            <w:r>
              <w:rPr>
                <w:rFonts w:asciiTheme="minorHAnsi" w:hAnsiTheme="minorHAnsi" w:cstheme="minorHAnsi"/>
                <w:sz w:val="18"/>
                <w:szCs w:val="18"/>
              </w:rPr>
              <w:t>PCM Name</w:t>
            </w:r>
          </w:p>
        </w:tc>
        <w:tc>
          <w:tcPr>
            <w:tcW w:w="615" w:type="pct"/>
            <w:shd w:val="clear" w:color="auto" w:fill="C4BC96" w:themeFill="background2" w:themeFillShade="BF"/>
            <w:vAlign w:val="center"/>
          </w:tcPr>
          <w:p w14:paraId="4AB6A25C" w14:textId="31A3F5D5" w:rsidR="001C57CC" w:rsidRPr="001C57CC" w:rsidRDefault="001C57CC" w:rsidP="00AE7D56">
            <w:pPr>
              <w:jc w:val="center"/>
              <w:rPr>
                <w:rFonts w:asciiTheme="minorHAnsi" w:hAnsiTheme="minorHAnsi" w:cstheme="minorHAnsi"/>
                <w:sz w:val="18"/>
                <w:szCs w:val="18"/>
              </w:rPr>
            </w:pPr>
            <w:r>
              <w:rPr>
                <w:rFonts w:asciiTheme="minorHAnsi" w:hAnsiTheme="minorHAnsi" w:cstheme="minorHAnsi"/>
                <w:sz w:val="18"/>
                <w:szCs w:val="18"/>
              </w:rPr>
              <w:t>TBD</w:t>
            </w:r>
          </w:p>
        </w:tc>
        <w:tc>
          <w:tcPr>
            <w:tcW w:w="716" w:type="pct"/>
            <w:shd w:val="clear" w:color="auto" w:fill="C4BC96" w:themeFill="background2" w:themeFillShade="BF"/>
            <w:vAlign w:val="center"/>
          </w:tcPr>
          <w:p w14:paraId="5B7F73AB" w14:textId="5F14E721" w:rsidR="001C57CC" w:rsidRPr="001C57CC" w:rsidRDefault="001C57CC" w:rsidP="00AE7D56">
            <w:pPr>
              <w:jc w:val="center"/>
              <w:rPr>
                <w:rFonts w:asciiTheme="minorHAnsi" w:hAnsiTheme="minorHAnsi" w:cstheme="minorHAnsi"/>
                <w:sz w:val="18"/>
                <w:szCs w:val="18"/>
              </w:rPr>
            </w:pPr>
            <w:r>
              <w:rPr>
                <w:rFonts w:asciiTheme="minorHAnsi" w:hAnsiTheme="minorHAnsi" w:cstheme="minorHAnsi"/>
                <w:sz w:val="18"/>
                <w:szCs w:val="18"/>
              </w:rPr>
              <w:t>TBD</w:t>
            </w:r>
          </w:p>
        </w:tc>
        <w:tc>
          <w:tcPr>
            <w:tcW w:w="2439" w:type="pct"/>
            <w:shd w:val="clear" w:color="auto" w:fill="C4BC96" w:themeFill="background2" w:themeFillShade="BF"/>
            <w:vAlign w:val="center"/>
          </w:tcPr>
          <w:p w14:paraId="43855591" w14:textId="00240441" w:rsidR="001C57CC" w:rsidRPr="001C57CC" w:rsidRDefault="001C57CC" w:rsidP="00A05C96">
            <w:pPr>
              <w:rPr>
                <w:rFonts w:asciiTheme="minorHAnsi" w:hAnsiTheme="minorHAnsi" w:cstheme="minorHAnsi"/>
                <w:sz w:val="18"/>
                <w:szCs w:val="18"/>
              </w:rPr>
            </w:pPr>
            <w:r>
              <w:rPr>
                <w:rFonts w:asciiTheme="minorHAnsi" w:hAnsiTheme="minorHAnsi" w:cstheme="minorHAnsi"/>
                <w:sz w:val="18"/>
                <w:szCs w:val="18"/>
              </w:rPr>
              <w:t>No transformation.</w:t>
            </w:r>
          </w:p>
        </w:tc>
      </w:tr>
    </w:tbl>
    <w:p w14:paraId="70DCA453" w14:textId="58EC7A73" w:rsidR="00BD1785" w:rsidRPr="001C57CC" w:rsidRDefault="00BD1785" w:rsidP="00BD1785">
      <w:pPr>
        <w:ind w:left="360" w:right="3150"/>
        <w:rPr>
          <w:rFonts w:asciiTheme="minorHAnsi" w:hAnsiTheme="minorHAnsi" w:cstheme="minorHAnsi"/>
          <w:sz w:val="18"/>
          <w:szCs w:val="18"/>
        </w:rPr>
      </w:pPr>
    </w:p>
    <w:p w14:paraId="032273FC" w14:textId="68BD0B9D" w:rsidR="0044518B" w:rsidRPr="001C57CC" w:rsidRDefault="0044518B" w:rsidP="00BD1785">
      <w:pPr>
        <w:ind w:left="360" w:right="3150"/>
        <w:rPr>
          <w:rFonts w:asciiTheme="minorHAnsi" w:hAnsiTheme="minorHAnsi" w:cstheme="minorHAnsi"/>
          <w:sz w:val="18"/>
          <w:szCs w:val="18"/>
        </w:rPr>
      </w:pPr>
    </w:p>
    <w:p w14:paraId="5B98FE49" w14:textId="77777777" w:rsidR="00BD1785" w:rsidRPr="001C57CC" w:rsidRDefault="00BD1785" w:rsidP="00BD1785">
      <w:pPr>
        <w:numPr>
          <w:ilvl w:val="0"/>
          <w:numId w:val="2"/>
        </w:numPr>
        <w:tabs>
          <w:tab w:val="clear" w:pos="1080"/>
          <w:tab w:val="num" w:pos="360"/>
        </w:tabs>
        <w:ind w:left="360" w:right="3150" w:hanging="360"/>
        <w:rPr>
          <w:rFonts w:asciiTheme="minorHAnsi" w:hAnsiTheme="minorHAnsi" w:cstheme="minorHAnsi"/>
          <w:b/>
          <w:smallCaps/>
          <w:sz w:val="18"/>
          <w:szCs w:val="18"/>
        </w:rPr>
      </w:pPr>
      <w:r w:rsidRPr="001C57CC">
        <w:rPr>
          <w:rFonts w:asciiTheme="minorHAnsi" w:hAnsiTheme="minorHAnsi" w:cstheme="minorHAnsi"/>
          <w:b/>
          <w:smallCaps/>
          <w:sz w:val="18"/>
          <w:szCs w:val="18"/>
        </w:rPr>
        <w:t>M2 Appended Objects</w:t>
      </w:r>
    </w:p>
    <w:p w14:paraId="1760135C" w14:textId="77777777" w:rsidR="00BD1785" w:rsidRPr="001C57CC" w:rsidRDefault="00BD1785" w:rsidP="00BD1785">
      <w:pPr>
        <w:ind w:left="720" w:right="3150"/>
        <w:rPr>
          <w:rFonts w:asciiTheme="minorHAnsi" w:hAnsiTheme="minorHAnsi" w:cstheme="minorHAnsi"/>
          <w:b/>
          <w:smallCaps/>
          <w:sz w:val="18"/>
          <w:szCs w:val="18"/>
        </w:rPr>
      </w:pPr>
    </w:p>
    <w:p w14:paraId="5BD365EB" w14:textId="77777777" w:rsidR="00BD1785" w:rsidRPr="001C57CC" w:rsidRDefault="00BD1785" w:rsidP="000F4E67">
      <w:pPr>
        <w:ind w:left="720"/>
        <w:rPr>
          <w:rFonts w:asciiTheme="minorHAnsi" w:hAnsiTheme="minorHAnsi" w:cstheme="minorHAnsi"/>
          <w:sz w:val="18"/>
          <w:szCs w:val="18"/>
        </w:rPr>
      </w:pPr>
      <w:r w:rsidRPr="001C57CC">
        <w:rPr>
          <w:rFonts w:asciiTheme="minorHAnsi" w:hAnsiTheme="minorHAnsi" w:cstheme="minorHAnsi"/>
          <w:sz w:val="18"/>
          <w:szCs w:val="18"/>
        </w:rPr>
        <w:t>The M2 makes certain fields visible to users via joins and other business rules.  The objects added in M2 processing are listed in table 2.</w:t>
      </w:r>
    </w:p>
    <w:p w14:paraId="57F9DCBC" w14:textId="77777777" w:rsidR="00BD1785" w:rsidRPr="001C57CC" w:rsidRDefault="00BD1785" w:rsidP="00BD1785">
      <w:pPr>
        <w:ind w:left="720" w:right="3150"/>
        <w:rPr>
          <w:rFonts w:asciiTheme="minorHAnsi" w:hAnsiTheme="minorHAnsi" w:cstheme="minorHAnsi"/>
          <w:sz w:val="18"/>
          <w:szCs w:val="18"/>
        </w:rPr>
      </w:pPr>
    </w:p>
    <w:tbl>
      <w:tblPr>
        <w:tblW w:w="8100" w:type="dxa"/>
        <w:tblLook w:val="04A0" w:firstRow="1" w:lastRow="0" w:firstColumn="1" w:lastColumn="0" w:noHBand="0" w:noVBand="1"/>
      </w:tblPr>
      <w:tblGrid>
        <w:gridCol w:w="3200"/>
        <w:gridCol w:w="1540"/>
        <w:gridCol w:w="3360"/>
      </w:tblGrid>
      <w:tr w:rsidR="00AC6A27" w:rsidRPr="00AC6A27" w14:paraId="289AC24F" w14:textId="77777777" w:rsidTr="00AC6A27">
        <w:trPr>
          <w:trHeight w:val="288"/>
        </w:trPr>
        <w:tc>
          <w:tcPr>
            <w:tcW w:w="3200"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76F3A73D" w14:textId="77777777" w:rsidR="00AC6A27" w:rsidRPr="00AC6A27" w:rsidRDefault="00AC6A27" w:rsidP="00AC6A27">
            <w:pPr>
              <w:rPr>
                <w:rFonts w:ascii="Calibri" w:hAnsi="Calibri" w:cs="Calibri"/>
                <w:b/>
                <w:bCs/>
                <w:color w:val="000000"/>
                <w:sz w:val="18"/>
                <w:szCs w:val="18"/>
              </w:rPr>
            </w:pPr>
            <w:r w:rsidRPr="00AC6A27">
              <w:rPr>
                <w:rFonts w:ascii="Calibri" w:hAnsi="Calibri" w:cs="Calibri"/>
                <w:b/>
                <w:bCs/>
                <w:color w:val="000000"/>
                <w:sz w:val="18"/>
                <w:szCs w:val="18"/>
              </w:rPr>
              <w:t>M2 Object</w:t>
            </w:r>
          </w:p>
        </w:tc>
        <w:tc>
          <w:tcPr>
            <w:tcW w:w="1540" w:type="dxa"/>
            <w:tcBorders>
              <w:top w:val="single" w:sz="4" w:space="0" w:color="auto"/>
              <w:left w:val="nil"/>
              <w:bottom w:val="single" w:sz="4" w:space="0" w:color="auto"/>
              <w:right w:val="single" w:sz="4" w:space="0" w:color="auto"/>
            </w:tcBorders>
            <w:shd w:val="clear" w:color="000000" w:fill="E6E6E6"/>
            <w:vAlign w:val="center"/>
            <w:hideMark/>
          </w:tcPr>
          <w:p w14:paraId="7C63B4E9" w14:textId="77777777" w:rsidR="00AC6A27" w:rsidRPr="00AC6A27" w:rsidRDefault="00AC6A27" w:rsidP="00AC6A27">
            <w:pPr>
              <w:jc w:val="center"/>
              <w:rPr>
                <w:rFonts w:ascii="Calibri" w:hAnsi="Calibri" w:cs="Calibri"/>
                <w:b/>
                <w:bCs/>
                <w:color w:val="000000"/>
                <w:sz w:val="18"/>
                <w:szCs w:val="18"/>
              </w:rPr>
            </w:pPr>
            <w:r w:rsidRPr="00AC6A27">
              <w:rPr>
                <w:rFonts w:ascii="Calibri" w:hAnsi="Calibri" w:cs="Calibri"/>
                <w:b/>
                <w:bCs/>
                <w:color w:val="000000"/>
                <w:sz w:val="18"/>
                <w:szCs w:val="18"/>
              </w:rPr>
              <w:t>Format</w:t>
            </w:r>
          </w:p>
        </w:tc>
        <w:tc>
          <w:tcPr>
            <w:tcW w:w="3360" w:type="dxa"/>
            <w:tcBorders>
              <w:top w:val="single" w:sz="4" w:space="0" w:color="auto"/>
              <w:left w:val="nil"/>
              <w:bottom w:val="single" w:sz="4" w:space="0" w:color="auto"/>
              <w:right w:val="single" w:sz="4" w:space="0" w:color="auto"/>
            </w:tcBorders>
            <w:shd w:val="clear" w:color="000000" w:fill="E6E6E6"/>
            <w:vAlign w:val="center"/>
            <w:hideMark/>
          </w:tcPr>
          <w:p w14:paraId="18204243" w14:textId="77777777" w:rsidR="00AC6A27" w:rsidRPr="00AC6A27" w:rsidRDefault="00AC6A27" w:rsidP="00AC6A27">
            <w:pPr>
              <w:rPr>
                <w:rFonts w:ascii="Calibri" w:hAnsi="Calibri" w:cs="Calibri"/>
                <w:b/>
                <w:bCs/>
                <w:color w:val="000000"/>
                <w:sz w:val="18"/>
                <w:szCs w:val="18"/>
              </w:rPr>
            </w:pPr>
            <w:r w:rsidRPr="00AC6A27">
              <w:rPr>
                <w:rFonts w:ascii="Calibri" w:hAnsi="Calibri" w:cs="Calibri"/>
                <w:b/>
                <w:bCs/>
                <w:color w:val="000000"/>
                <w:sz w:val="18"/>
                <w:szCs w:val="18"/>
              </w:rPr>
              <w:t xml:space="preserve">Processing Rule/Comments </w:t>
            </w:r>
          </w:p>
        </w:tc>
      </w:tr>
      <w:tr w:rsidR="00AC6A27" w:rsidRPr="00AC6A27" w14:paraId="212F3EFD"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41D0C7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ACV Group - Legacy</w:t>
            </w:r>
          </w:p>
        </w:tc>
        <w:tc>
          <w:tcPr>
            <w:tcW w:w="1540" w:type="dxa"/>
            <w:tcBorders>
              <w:top w:val="nil"/>
              <w:left w:val="nil"/>
              <w:bottom w:val="single" w:sz="4" w:space="0" w:color="auto"/>
              <w:right w:val="single" w:sz="4" w:space="0" w:color="auto"/>
            </w:tcBorders>
            <w:shd w:val="clear" w:color="auto" w:fill="auto"/>
            <w:vAlign w:val="center"/>
            <w:hideMark/>
          </w:tcPr>
          <w:p w14:paraId="797515A9"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$10 </w:t>
            </w:r>
          </w:p>
        </w:tc>
        <w:tc>
          <w:tcPr>
            <w:tcW w:w="3360" w:type="dxa"/>
            <w:tcBorders>
              <w:top w:val="nil"/>
              <w:left w:val="nil"/>
              <w:bottom w:val="single" w:sz="4" w:space="0" w:color="auto"/>
              <w:right w:val="single" w:sz="4" w:space="0" w:color="auto"/>
            </w:tcBorders>
            <w:shd w:val="clear" w:color="auto" w:fill="auto"/>
            <w:vAlign w:val="center"/>
            <w:hideMark/>
          </w:tcPr>
          <w:p w14:paraId="1BCCF712" w14:textId="77777777" w:rsidR="00AC6A27" w:rsidRPr="00AC6A27" w:rsidRDefault="00AC6A27" w:rsidP="00AC6A27">
            <w:pPr>
              <w:rPr>
                <w:rFonts w:ascii="Calibri" w:hAnsi="Calibri" w:cs="Calibri"/>
                <w:color w:val="000000"/>
                <w:sz w:val="18"/>
                <w:szCs w:val="18"/>
              </w:rPr>
            </w:pPr>
            <w:proofErr w:type="gramStart"/>
            <w:r w:rsidRPr="00AC6A27">
              <w:rPr>
                <w:rFonts w:ascii="Calibri" w:hAnsi="Calibri" w:cs="Calibri"/>
                <w:color w:val="000000"/>
                <w:sz w:val="18"/>
                <w:szCs w:val="18"/>
              </w:rPr>
              <w:t>Hide;</w:t>
            </w:r>
            <w:proofErr w:type="gramEnd"/>
            <w:r w:rsidRPr="00AC6A27">
              <w:rPr>
                <w:rFonts w:ascii="Calibri" w:hAnsi="Calibri" w:cs="Calibri"/>
                <w:color w:val="000000"/>
                <w:sz w:val="18"/>
                <w:szCs w:val="18"/>
              </w:rPr>
              <w:t xml:space="preserve"> coming from MDR</w:t>
            </w:r>
          </w:p>
        </w:tc>
      </w:tr>
      <w:tr w:rsidR="00AC6A27" w:rsidRPr="00AC6A27" w14:paraId="0BE76291"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C90346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Age Group Code</w:t>
            </w:r>
          </w:p>
        </w:tc>
        <w:tc>
          <w:tcPr>
            <w:tcW w:w="1540" w:type="dxa"/>
            <w:tcBorders>
              <w:top w:val="nil"/>
              <w:left w:val="nil"/>
              <w:bottom w:val="single" w:sz="4" w:space="0" w:color="auto"/>
              <w:right w:val="single" w:sz="4" w:space="0" w:color="auto"/>
            </w:tcBorders>
            <w:shd w:val="clear" w:color="auto" w:fill="auto"/>
            <w:vAlign w:val="center"/>
            <w:hideMark/>
          </w:tcPr>
          <w:p w14:paraId="3336E14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5B6D51C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 = 0-4, B=5-14, C=15-17, D=18-24, E=25-34, F=35-44, G=45-64, H=65+, Z=Blank</w:t>
            </w:r>
          </w:p>
        </w:tc>
      </w:tr>
      <w:tr w:rsidR="00AC6A27" w:rsidRPr="00AC6A27" w14:paraId="1814F713" w14:textId="77777777" w:rsidTr="00AC6A27">
        <w:trPr>
          <w:trHeight w:val="96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6BD004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Age Group Common</w:t>
            </w:r>
          </w:p>
        </w:tc>
        <w:tc>
          <w:tcPr>
            <w:tcW w:w="1540" w:type="dxa"/>
            <w:tcBorders>
              <w:top w:val="nil"/>
              <w:left w:val="nil"/>
              <w:bottom w:val="single" w:sz="4" w:space="0" w:color="auto"/>
              <w:right w:val="single" w:sz="4" w:space="0" w:color="auto"/>
            </w:tcBorders>
            <w:shd w:val="clear" w:color="auto" w:fill="auto"/>
            <w:vAlign w:val="center"/>
            <w:hideMark/>
          </w:tcPr>
          <w:p w14:paraId="5BC0BF6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0C7C4FF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Set to age group if A-G or Z.  Else if age is 65-69 then H, else if 70-74 then I, else if 75-79 then J, else if 80-84 then K, else if L then 85_</w:t>
            </w:r>
          </w:p>
        </w:tc>
      </w:tr>
      <w:tr w:rsidR="00AC6A27" w:rsidRPr="00AC6A27" w14:paraId="060AD4A1"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75751C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Amount Allowed, Total</w:t>
            </w:r>
          </w:p>
        </w:tc>
        <w:tc>
          <w:tcPr>
            <w:tcW w:w="1540" w:type="dxa"/>
            <w:tcBorders>
              <w:top w:val="nil"/>
              <w:left w:val="nil"/>
              <w:bottom w:val="single" w:sz="4" w:space="0" w:color="auto"/>
              <w:right w:val="single" w:sz="4" w:space="0" w:color="auto"/>
            </w:tcBorders>
            <w:shd w:val="clear" w:color="auto" w:fill="auto"/>
            <w:vAlign w:val="center"/>
            <w:hideMark/>
          </w:tcPr>
          <w:p w14:paraId="6BE9B3EE"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7FA8B3E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60764627"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88BD60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Amount Billed, Total</w:t>
            </w:r>
          </w:p>
        </w:tc>
        <w:tc>
          <w:tcPr>
            <w:tcW w:w="1540" w:type="dxa"/>
            <w:tcBorders>
              <w:top w:val="nil"/>
              <w:left w:val="nil"/>
              <w:bottom w:val="single" w:sz="4" w:space="0" w:color="auto"/>
              <w:right w:val="single" w:sz="4" w:space="0" w:color="auto"/>
            </w:tcBorders>
            <w:shd w:val="clear" w:color="auto" w:fill="auto"/>
            <w:vAlign w:val="center"/>
            <w:hideMark/>
          </w:tcPr>
          <w:p w14:paraId="579E33C3"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6B34B7A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068F2E27"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46E20E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Amount Paid, Total</w:t>
            </w:r>
          </w:p>
        </w:tc>
        <w:tc>
          <w:tcPr>
            <w:tcW w:w="1540" w:type="dxa"/>
            <w:tcBorders>
              <w:top w:val="nil"/>
              <w:left w:val="nil"/>
              <w:bottom w:val="single" w:sz="4" w:space="0" w:color="auto"/>
              <w:right w:val="single" w:sz="4" w:space="0" w:color="auto"/>
            </w:tcBorders>
            <w:shd w:val="clear" w:color="auto" w:fill="auto"/>
            <w:vAlign w:val="center"/>
            <w:hideMark/>
          </w:tcPr>
          <w:p w14:paraId="7FF13CD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64B81F2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01365E05"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DEA36A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Amt OHI, Total</w:t>
            </w:r>
          </w:p>
        </w:tc>
        <w:tc>
          <w:tcPr>
            <w:tcW w:w="1540" w:type="dxa"/>
            <w:tcBorders>
              <w:top w:val="nil"/>
              <w:left w:val="nil"/>
              <w:bottom w:val="single" w:sz="4" w:space="0" w:color="auto"/>
              <w:right w:val="single" w:sz="4" w:space="0" w:color="auto"/>
            </w:tcBorders>
            <w:shd w:val="clear" w:color="auto" w:fill="auto"/>
            <w:vAlign w:val="center"/>
            <w:hideMark/>
          </w:tcPr>
          <w:p w14:paraId="5D3E9B9F"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45E51A7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5FA26B64"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DC19E2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Amt Overall Patient Paid, Raw</w:t>
            </w:r>
          </w:p>
        </w:tc>
        <w:tc>
          <w:tcPr>
            <w:tcW w:w="1540" w:type="dxa"/>
            <w:tcBorders>
              <w:top w:val="nil"/>
              <w:left w:val="nil"/>
              <w:bottom w:val="single" w:sz="4" w:space="0" w:color="auto"/>
              <w:right w:val="single" w:sz="4" w:space="0" w:color="auto"/>
            </w:tcBorders>
            <w:shd w:val="clear" w:color="auto" w:fill="auto"/>
            <w:vAlign w:val="center"/>
            <w:hideMark/>
          </w:tcPr>
          <w:p w14:paraId="27DD7B84"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76D8362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Patient Cost Share + Patient Deductible</w:t>
            </w:r>
          </w:p>
        </w:tc>
      </w:tr>
      <w:tr w:rsidR="00AC6A27" w:rsidRPr="00AC6A27" w14:paraId="6EE423D1"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4FECF3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Amt Overall Patient Paid, Total</w:t>
            </w:r>
          </w:p>
        </w:tc>
        <w:tc>
          <w:tcPr>
            <w:tcW w:w="1540" w:type="dxa"/>
            <w:tcBorders>
              <w:top w:val="nil"/>
              <w:left w:val="nil"/>
              <w:bottom w:val="single" w:sz="4" w:space="0" w:color="auto"/>
              <w:right w:val="single" w:sz="4" w:space="0" w:color="auto"/>
            </w:tcBorders>
            <w:shd w:val="clear" w:color="auto" w:fill="auto"/>
            <w:vAlign w:val="center"/>
            <w:hideMark/>
          </w:tcPr>
          <w:p w14:paraId="6E615749"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275E7CB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02869124"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13EFBD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Amt Patient Cost Share, Total</w:t>
            </w:r>
          </w:p>
        </w:tc>
        <w:tc>
          <w:tcPr>
            <w:tcW w:w="1540" w:type="dxa"/>
            <w:tcBorders>
              <w:top w:val="nil"/>
              <w:left w:val="nil"/>
              <w:bottom w:val="single" w:sz="4" w:space="0" w:color="auto"/>
              <w:right w:val="single" w:sz="4" w:space="0" w:color="auto"/>
            </w:tcBorders>
            <w:shd w:val="clear" w:color="auto" w:fill="auto"/>
            <w:vAlign w:val="center"/>
            <w:hideMark/>
          </w:tcPr>
          <w:p w14:paraId="28513FB4"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50059DE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15328555"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F7AC1B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Amt Patient Deductible, Total</w:t>
            </w:r>
          </w:p>
        </w:tc>
        <w:tc>
          <w:tcPr>
            <w:tcW w:w="1540" w:type="dxa"/>
            <w:tcBorders>
              <w:top w:val="nil"/>
              <w:left w:val="nil"/>
              <w:bottom w:val="single" w:sz="4" w:space="0" w:color="auto"/>
              <w:right w:val="single" w:sz="4" w:space="0" w:color="auto"/>
            </w:tcBorders>
            <w:shd w:val="clear" w:color="auto" w:fill="auto"/>
            <w:vAlign w:val="center"/>
            <w:hideMark/>
          </w:tcPr>
          <w:p w14:paraId="236710D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43FE7DF2"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157BFD42"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E31CE3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APC Desc</w:t>
            </w:r>
          </w:p>
        </w:tc>
        <w:tc>
          <w:tcPr>
            <w:tcW w:w="1540" w:type="dxa"/>
            <w:tcBorders>
              <w:top w:val="nil"/>
              <w:left w:val="nil"/>
              <w:bottom w:val="single" w:sz="4" w:space="0" w:color="auto"/>
              <w:right w:val="single" w:sz="4" w:space="0" w:color="auto"/>
            </w:tcBorders>
            <w:shd w:val="clear" w:color="auto" w:fill="auto"/>
            <w:vAlign w:val="center"/>
            <w:hideMark/>
          </w:tcPr>
          <w:p w14:paraId="67C1FB7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17D9B18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Match from APC reference table by APC and FY.</w:t>
            </w:r>
          </w:p>
        </w:tc>
      </w:tr>
      <w:tr w:rsidR="00AC6A27" w:rsidRPr="00AC6A27" w14:paraId="4DB84DB8"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0AF7A7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APC Weight, Total</w:t>
            </w:r>
          </w:p>
        </w:tc>
        <w:tc>
          <w:tcPr>
            <w:tcW w:w="1540" w:type="dxa"/>
            <w:tcBorders>
              <w:top w:val="nil"/>
              <w:left w:val="nil"/>
              <w:bottom w:val="single" w:sz="4" w:space="0" w:color="auto"/>
              <w:right w:val="single" w:sz="4" w:space="0" w:color="auto"/>
            </w:tcBorders>
            <w:shd w:val="clear" w:color="auto" w:fill="auto"/>
            <w:vAlign w:val="center"/>
            <w:hideMark/>
          </w:tcPr>
          <w:p w14:paraId="76F9BE2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6600F4B2"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00B45073"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28A6BC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Basic Work RVU, Total</w:t>
            </w:r>
          </w:p>
        </w:tc>
        <w:tc>
          <w:tcPr>
            <w:tcW w:w="1540" w:type="dxa"/>
            <w:tcBorders>
              <w:top w:val="nil"/>
              <w:left w:val="nil"/>
              <w:bottom w:val="single" w:sz="4" w:space="0" w:color="auto"/>
              <w:right w:val="single" w:sz="4" w:space="0" w:color="auto"/>
            </w:tcBorders>
            <w:shd w:val="clear" w:color="auto" w:fill="auto"/>
            <w:vAlign w:val="center"/>
            <w:hideMark/>
          </w:tcPr>
          <w:p w14:paraId="035491C6"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5E69176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495EA6F8"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07EF77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Bencat Common Description</w:t>
            </w:r>
          </w:p>
        </w:tc>
        <w:tc>
          <w:tcPr>
            <w:tcW w:w="1540" w:type="dxa"/>
            <w:tcBorders>
              <w:top w:val="nil"/>
              <w:left w:val="nil"/>
              <w:bottom w:val="single" w:sz="4" w:space="0" w:color="auto"/>
              <w:right w:val="single" w:sz="4" w:space="0" w:color="auto"/>
            </w:tcBorders>
            <w:shd w:val="clear" w:color="auto" w:fill="auto"/>
            <w:vAlign w:val="center"/>
            <w:hideMark/>
          </w:tcPr>
          <w:p w14:paraId="41E83FBD"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05E1FAC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use common descriptions</w:t>
            </w:r>
          </w:p>
        </w:tc>
      </w:tr>
      <w:tr w:rsidR="00AC6A27" w:rsidRPr="00AC6A27" w14:paraId="2CE3768F"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F38498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Beneficiary Category Description</w:t>
            </w:r>
          </w:p>
        </w:tc>
        <w:tc>
          <w:tcPr>
            <w:tcW w:w="1540" w:type="dxa"/>
            <w:tcBorders>
              <w:top w:val="nil"/>
              <w:left w:val="nil"/>
              <w:bottom w:val="single" w:sz="4" w:space="0" w:color="auto"/>
              <w:right w:val="single" w:sz="4" w:space="0" w:color="auto"/>
            </w:tcBorders>
            <w:shd w:val="clear" w:color="auto" w:fill="auto"/>
            <w:vAlign w:val="center"/>
            <w:hideMark/>
          </w:tcPr>
          <w:p w14:paraId="3D6A1DF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2B0D00C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use common descriptions</w:t>
            </w:r>
          </w:p>
        </w:tc>
      </w:tr>
      <w:tr w:rsidR="00AC6A27" w:rsidRPr="00AC6A27" w14:paraId="227BFFA0"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D48227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Case Management Acuity Level</w:t>
            </w:r>
          </w:p>
        </w:tc>
        <w:tc>
          <w:tcPr>
            <w:tcW w:w="1540" w:type="dxa"/>
            <w:tcBorders>
              <w:top w:val="nil"/>
              <w:left w:val="nil"/>
              <w:bottom w:val="single" w:sz="4" w:space="0" w:color="auto"/>
              <w:right w:val="single" w:sz="4" w:space="0" w:color="auto"/>
            </w:tcBorders>
            <w:shd w:val="clear" w:color="auto" w:fill="auto"/>
            <w:vAlign w:val="center"/>
            <w:hideMark/>
          </w:tcPr>
          <w:p w14:paraId="43600DBF"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56FC274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Case Management specification for business rules.</w:t>
            </w:r>
          </w:p>
        </w:tc>
      </w:tr>
      <w:tr w:rsidR="00AC6A27" w:rsidRPr="00AC6A27" w14:paraId="2CD2E45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A0A6A6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Case Management DMIS ID</w:t>
            </w:r>
          </w:p>
        </w:tc>
        <w:tc>
          <w:tcPr>
            <w:tcW w:w="1540" w:type="dxa"/>
            <w:tcBorders>
              <w:top w:val="nil"/>
              <w:left w:val="nil"/>
              <w:bottom w:val="single" w:sz="4" w:space="0" w:color="auto"/>
              <w:right w:val="single" w:sz="4" w:space="0" w:color="auto"/>
            </w:tcBorders>
            <w:shd w:val="clear" w:color="auto" w:fill="auto"/>
            <w:vAlign w:val="center"/>
            <w:hideMark/>
          </w:tcPr>
          <w:p w14:paraId="4C9FC921"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28F3D22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Case Management specification for business rules.</w:t>
            </w:r>
          </w:p>
        </w:tc>
      </w:tr>
      <w:tr w:rsidR="00AC6A27" w:rsidRPr="00AC6A27" w14:paraId="2FB8AD96"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18F795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Case Manager ID 1</w:t>
            </w:r>
          </w:p>
        </w:tc>
        <w:tc>
          <w:tcPr>
            <w:tcW w:w="1540" w:type="dxa"/>
            <w:tcBorders>
              <w:top w:val="nil"/>
              <w:left w:val="nil"/>
              <w:bottom w:val="single" w:sz="4" w:space="0" w:color="auto"/>
              <w:right w:val="single" w:sz="4" w:space="0" w:color="auto"/>
            </w:tcBorders>
            <w:shd w:val="clear" w:color="auto" w:fill="auto"/>
            <w:vAlign w:val="center"/>
            <w:hideMark/>
          </w:tcPr>
          <w:p w14:paraId="682F9363"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$14 </w:t>
            </w:r>
          </w:p>
        </w:tc>
        <w:tc>
          <w:tcPr>
            <w:tcW w:w="3360" w:type="dxa"/>
            <w:tcBorders>
              <w:top w:val="nil"/>
              <w:left w:val="nil"/>
              <w:bottom w:val="single" w:sz="4" w:space="0" w:color="auto"/>
              <w:right w:val="single" w:sz="4" w:space="0" w:color="auto"/>
            </w:tcBorders>
            <w:shd w:val="clear" w:color="auto" w:fill="auto"/>
            <w:vAlign w:val="center"/>
            <w:hideMark/>
          </w:tcPr>
          <w:p w14:paraId="04363C6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Case Management specification for business rules.</w:t>
            </w:r>
          </w:p>
        </w:tc>
      </w:tr>
      <w:tr w:rsidR="00AC6A27" w:rsidRPr="00AC6A27" w14:paraId="42B98CC0"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AE82FB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lastRenderedPageBreak/>
              <w:t>Case Manager ID 2</w:t>
            </w:r>
          </w:p>
        </w:tc>
        <w:tc>
          <w:tcPr>
            <w:tcW w:w="1540" w:type="dxa"/>
            <w:tcBorders>
              <w:top w:val="nil"/>
              <w:left w:val="nil"/>
              <w:bottom w:val="single" w:sz="4" w:space="0" w:color="auto"/>
              <w:right w:val="single" w:sz="4" w:space="0" w:color="auto"/>
            </w:tcBorders>
            <w:shd w:val="clear" w:color="auto" w:fill="auto"/>
            <w:vAlign w:val="center"/>
            <w:hideMark/>
          </w:tcPr>
          <w:p w14:paraId="187BE36A"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$14 </w:t>
            </w:r>
          </w:p>
        </w:tc>
        <w:tc>
          <w:tcPr>
            <w:tcW w:w="3360" w:type="dxa"/>
            <w:tcBorders>
              <w:top w:val="nil"/>
              <w:left w:val="nil"/>
              <w:bottom w:val="single" w:sz="4" w:space="0" w:color="auto"/>
              <w:right w:val="single" w:sz="4" w:space="0" w:color="auto"/>
            </w:tcBorders>
            <w:shd w:val="clear" w:color="auto" w:fill="auto"/>
            <w:vAlign w:val="center"/>
            <w:hideMark/>
          </w:tcPr>
          <w:p w14:paraId="63D0221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Case Management specification for business rules.</w:t>
            </w:r>
          </w:p>
        </w:tc>
      </w:tr>
      <w:tr w:rsidR="00AC6A27" w:rsidRPr="00AC6A27" w14:paraId="1E6EBDFF"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3596FE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Case Manager ID 3</w:t>
            </w:r>
          </w:p>
        </w:tc>
        <w:tc>
          <w:tcPr>
            <w:tcW w:w="1540" w:type="dxa"/>
            <w:tcBorders>
              <w:top w:val="nil"/>
              <w:left w:val="nil"/>
              <w:bottom w:val="single" w:sz="4" w:space="0" w:color="auto"/>
              <w:right w:val="single" w:sz="4" w:space="0" w:color="auto"/>
            </w:tcBorders>
            <w:shd w:val="clear" w:color="auto" w:fill="auto"/>
            <w:vAlign w:val="center"/>
            <w:hideMark/>
          </w:tcPr>
          <w:p w14:paraId="7926B5B3"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$14 </w:t>
            </w:r>
          </w:p>
        </w:tc>
        <w:tc>
          <w:tcPr>
            <w:tcW w:w="3360" w:type="dxa"/>
            <w:tcBorders>
              <w:top w:val="nil"/>
              <w:left w:val="nil"/>
              <w:bottom w:val="single" w:sz="4" w:space="0" w:color="auto"/>
              <w:right w:val="single" w:sz="4" w:space="0" w:color="auto"/>
            </w:tcBorders>
            <w:shd w:val="clear" w:color="auto" w:fill="auto"/>
            <w:vAlign w:val="center"/>
            <w:hideMark/>
          </w:tcPr>
          <w:p w14:paraId="5D158A7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Case Management specification for business rules.</w:t>
            </w:r>
          </w:p>
        </w:tc>
      </w:tr>
      <w:tr w:rsidR="00AC6A27" w:rsidRPr="00AC6A27" w14:paraId="60FE6128"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7B984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Base Market Code</w:t>
            </w:r>
          </w:p>
        </w:tc>
        <w:tc>
          <w:tcPr>
            <w:tcW w:w="1540" w:type="dxa"/>
            <w:tcBorders>
              <w:top w:val="nil"/>
              <w:left w:val="nil"/>
              <w:bottom w:val="single" w:sz="4" w:space="0" w:color="auto"/>
              <w:right w:val="single" w:sz="4" w:space="0" w:color="auto"/>
            </w:tcBorders>
            <w:shd w:val="clear" w:color="auto" w:fill="auto"/>
            <w:vAlign w:val="center"/>
            <w:hideMark/>
          </w:tcPr>
          <w:p w14:paraId="358DE849"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14:paraId="2015021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 ID specification for business rules. </w:t>
            </w:r>
          </w:p>
        </w:tc>
      </w:tr>
      <w:tr w:rsidR="00AC6A27" w:rsidRPr="00AC6A27" w14:paraId="0232CD7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E220D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Command</w:t>
            </w:r>
          </w:p>
        </w:tc>
        <w:tc>
          <w:tcPr>
            <w:tcW w:w="1540" w:type="dxa"/>
            <w:tcBorders>
              <w:top w:val="nil"/>
              <w:left w:val="nil"/>
              <w:bottom w:val="single" w:sz="4" w:space="0" w:color="auto"/>
              <w:right w:val="single" w:sz="4" w:space="0" w:color="auto"/>
            </w:tcBorders>
            <w:shd w:val="clear" w:color="auto" w:fill="auto"/>
            <w:vAlign w:val="center"/>
            <w:hideMark/>
          </w:tcPr>
          <w:p w14:paraId="13127B66"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714C0B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 ID specification for business rules.</w:t>
            </w:r>
          </w:p>
        </w:tc>
      </w:tr>
      <w:tr w:rsidR="00AC6A27" w:rsidRPr="00AC6A27" w14:paraId="046510B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201B1B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Expanded Market Code</w:t>
            </w:r>
          </w:p>
        </w:tc>
        <w:tc>
          <w:tcPr>
            <w:tcW w:w="1540" w:type="dxa"/>
            <w:tcBorders>
              <w:top w:val="nil"/>
              <w:left w:val="nil"/>
              <w:bottom w:val="single" w:sz="4" w:space="0" w:color="auto"/>
              <w:right w:val="single" w:sz="4" w:space="0" w:color="auto"/>
            </w:tcBorders>
            <w:shd w:val="clear" w:color="auto" w:fill="auto"/>
            <w:vAlign w:val="center"/>
            <w:hideMark/>
          </w:tcPr>
          <w:p w14:paraId="460B7EA4"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14:paraId="42063D2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 ID specification for business rules. </w:t>
            </w:r>
          </w:p>
        </w:tc>
      </w:tr>
      <w:tr w:rsidR="00AC6A27" w:rsidRPr="00AC6A27" w14:paraId="6C841CE6"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43FB0A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ID</w:t>
            </w:r>
          </w:p>
        </w:tc>
        <w:tc>
          <w:tcPr>
            <w:tcW w:w="1540" w:type="dxa"/>
            <w:tcBorders>
              <w:top w:val="nil"/>
              <w:left w:val="nil"/>
              <w:bottom w:val="single" w:sz="4" w:space="0" w:color="auto"/>
              <w:right w:val="single" w:sz="4" w:space="0" w:color="auto"/>
            </w:tcBorders>
            <w:shd w:val="clear" w:color="auto" w:fill="auto"/>
            <w:vAlign w:val="center"/>
            <w:hideMark/>
          </w:tcPr>
          <w:p w14:paraId="0A698F0E"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0EA1B40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Omni-CAD specification for business rules.</w:t>
            </w:r>
          </w:p>
        </w:tc>
      </w:tr>
      <w:tr w:rsidR="00AC6A27" w:rsidRPr="00AC6A27" w14:paraId="566A379D"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35591C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Market Name</w:t>
            </w:r>
          </w:p>
        </w:tc>
        <w:tc>
          <w:tcPr>
            <w:tcW w:w="1540" w:type="dxa"/>
            <w:tcBorders>
              <w:top w:val="nil"/>
              <w:left w:val="nil"/>
              <w:bottom w:val="single" w:sz="4" w:space="0" w:color="auto"/>
              <w:right w:val="single" w:sz="4" w:space="0" w:color="auto"/>
            </w:tcBorders>
            <w:shd w:val="clear" w:color="auto" w:fill="auto"/>
            <w:vAlign w:val="center"/>
            <w:hideMark/>
          </w:tcPr>
          <w:p w14:paraId="24C63A43"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3B5F44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 ID specification for business rules. </w:t>
            </w:r>
          </w:p>
        </w:tc>
      </w:tr>
      <w:tr w:rsidR="00AC6A27" w:rsidRPr="00AC6A27" w14:paraId="3CE21CEE"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3E475B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Military Service</w:t>
            </w:r>
          </w:p>
        </w:tc>
        <w:tc>
          <w:tcPr>
            <w:tcW w:w="1540" w:type="dxa"/>
            <w:tcBorders>
              <w:top w:val="nil"/>
              <w:left w:val="nil"/>
              <w:bottom w:val="single" w:sz="4" w:space="0" w:color="auto"/>
              <w:right w:val="single" w:sz="4" w:space="0" w:color="auto"/>
            </w:tcBorders>
            <w:shd w:val="clear" w:color="auto" w:fill="auto"/>
            <w:vAlign w:val="center"/>
            <w:hideMark/>
          </w:tcPr>
          <w:p w14:paraId="2E85256E"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4F9C40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 ID specification for business rules.</w:t>
            </w:r>
          </w:p>
        </w:tc>
      </w:tr>
      <w:tr w:rsidR="00AC6A27" w:rsidRPr="00AC6A27" w14:paraId="5C25E140"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97CAEE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MSMA</w:t>
            </w:r>
          </w:p>
        </w:tc>
        <w:tc>
          <w:tcPr>
            <w:tcW w:w="1540" w:type="dxa"/>
            <w:tcBorders>
              <w:top w:val="nil"/>
              <w:left w:val="nil"/>
              <w:bottom w:val="single" w:sz="4" w:space="0" w:color="auto"/>
              <w:right w:val="single" w:sz="4" w:space="0" w:color="auto"/>
            </w:tcBorders>
            <w:shd w:val="clear" w:color="auto" w:fill="auto"/>
            <w:vAlign w:val="center"/>
            <w:hideMark/>
          </w:tcPr>
          <w:p w14:paraId="4F4DAE1A"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721CF66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 ID specification for business rules. </w:t>
            </w:r>
          </w:p>
        </w:tc>
      </w:tr>
      <w:tr w:rsidR="00AC6A27" w:rsidRPr="00AC6A27" w14:paraId="4834E176"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43F3CA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Name</w:t>
            </w:r>
          </w:p>
        </w:tc>
        <w:tc>
          <w:tcPr>
            <w:tcW w:w="1540" w:type="dxa"/>
            <w:tcBorders>
              <w:top w:val="nil"/>
              <w:left w:val="nil"/>
              <w:bottom w:val="single" w:sz="4" w:space="0" w:color="auto"/>
              <w:right w:val="single" w:sz="4" w:space="0" w:color="auto"/>
            </w:tcBorders>
            <w:shd w:val="clear" w:color="auto" w:fill="auto"/>
            <w:vAlign w:val="center"/>
            <w:hideMark/>
          </w:tcPr>
          <w:p w14:paraId="7905A0EF"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7FBF6B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 ID specification for business rules.</w:t>
            </w:r>
          </w:p>
        </w:tc>
      </w:tr>
      <w:tr w:rsidR="00AC6A27" w:rsidRPr="00AC6A27" w14:paraId="4559F0BE"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FBA45E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Readiness Command</w:t>
            </w:r>
          </w:p>
        </w:tc>
        <w:tc>
          <w:tcPr>
            <w:tcW w:w="1540" w:type="dxa"/>
            <w:tcBorders>
              <w:top w:val="nil"/>
              <w:left w:val="nil"/>
              <w:bottom w:val="single" w:sz="4" w:space="0" w:color="auto"/>
              <w:right w:val="single" w:sz="4" w:space="0" w:color="auto"/>
            </w:tcBorders>
            <w:shd w:val="clear" w:color="auto" w:fill="auto"/>
            <w:vAlign w:val="center"/>
            <w:hideMark/>
          </w:tcPr>
          <w:p w14:paraId="1819A20A"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2A6A26A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 ID specification for business rules.</w:t>
            </w:r>
          </w:p>
        </w:tc>
      </w:tr>
      <w:tr w:rsidR="00AC6A27" w:rsidRPr="00AC6A27" w14:paraId="7869C705"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675909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Readiness Service</w:t>
            </w:r>
          </w:p>
        </w:tc>
        <w:tc>
          <w:tcPr>
            <w:tcW w:w="1540" w:type="dxa"/>
            <w:tcBorders>
              <w:top w:val="nil"/>
              <w:left w:val="nil"/>
              <w:bottom w:val="single" w:sz="4" w:space="0" w:color="auto"/>
              <w:right w:val="single" w:sz="4" w:space="0" w:color="auto"/>
            </w:tcBorders>
            <w:shd w:val="clear" w:color="auto" w:fill="auto"/>
            <w:vAlign w:val="center"/>
            <w:hideMark/>
          </w:tcPr>
          <w:p w14:paraId="0738324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11EE276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 ID specification for business rules.</w:t>
            </w:r>
          </w:p>
        </w:tc>
      </w:tr>
      <w:tr w:rsidR="00AC6A27" w:rsidRPr="00AC6A27" w14:paraId="1D378D3F"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D0504A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Reporting Market Code</w:t>
            </w:r>
          </w:p>
        </w:tc>
        <w:tc>
          <w:tcPr>
            <w:tcW w:w="1540" w:type="dxa"/>
            <w:tcBorders>
              <w:top w:val="nil"/>
              <w:left w:val="nil"/>
              <w:bottom w:val="single" w:sz="4" w:space="0" w:color="auto"/>
              <w:right w:val="single" w:sz="4" w:space="0" w:color="auto"/>
            </w:tcBorders>
            <w:shd w:val="clear" w:color="auto" w:fill="auto"/>
            <w:vAlign w:val="center"/>
            <w:hideMark/>
          </w:tcPr>
          <w:p w14:paraId="14903BA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14:paraId="7C4C7BD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 ID specification for business rules.</w:t>
            </w:r>
          </w:p>
        </w:tc>
      </w:tr>
      <w:tr w:rsidR="00AC6A27" w:rsidRPr="00AC6A27" w14:paraId="568205DD"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7326EE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Reporting Market Name</w:t>
            </w:r>
          </w:p>
        </w:tc>
        <w:tc>
          <w:tcPr>
            <w:tcW w:w="1540" w:type="dxa"/>
            <w:tcBorders>
              <w:top w:val="nil"/>
              <w:left w:val="nil"/>
              <w:bottom w:val="single" w:sz="4" w:space="0" w:color="auto"/>
              <w:right w:val="single" w:sz="4" w:space="0" w:color="auto"/>
            </w:tcBorders>
            <w:shd w:val="clear" w:color="auto" w:fill="auto"/>
            <w:vAlign w:val="center"/>
            <w:hideMark/>
          </w:tcPr>
          <w:p w14:paraId="64D52C31"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10D4E4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 ID specification for business rules.</w:t>
            </w:r>
          </w:p>
        </w:tc>
      </w:tr>
      <w:tr w:rsidR="00AC6A27" w:rsidRPr="00AC6A27" w14:paraId="5BB5991D"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527CEF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Catchment Area Type of Market</w:t>
            </w:r>
          </w:p>
        </w:tc>
        <w:tc>
          <w:tcPr>
            <w:tcW w:w="1540" w:type="dxa"/>
            <w:tcBorders>
              <w:top w:val="nil"/>
              <w:left w:val="nil"/>
              <w:bottom w:val="single" w:sz="4" w:space="0" w:color="auto"/>
              <w:right w:val="single" w:sz="4" w:space="0" w:color="auto"/>
            </w:tcBorders>
            <w:shd w:val="clear" w:color="auto" w:fill="auto"/>
            <w:vAlign w:val="center"/>
            <w:hideMark/>
          </w:tcPr>
          <w:p w14:paraId="733BD83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$5 </w:t>
            </w:r>
          </w:p>
        </w:tc>
        <w:tc>
          <w:tcPr>
            <w:tcW w:w="3360" w:type="dxa"/>
            <w:tcBorders>
              <w:top w:val="nil"/>
              <w:left w:val="nil"/>
              <w:bottom w:val="single" w:sz="4" w:space="0" w:color="auto"/>
              <w:right w:val="single" w:sz="4" w:space="0" w:color="auto"/>
            </w:tcBorders>
            <w:shd w:val="clear" w:color="auto" w:fill="auto"/>
            <w:vAlign w:val="center"/>
            <w:hideMark/>
          </w:tcPr>
          <w:p w14:paraId="59E25A7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 ID specification for business rules.</w:t>
            </w:r>
          </w:p>
        </w:tc>
      </w:tr>
      <w:tr w:rsidR="00AC6A27" w:rsidRPr="00AC6A27" w14:paraId="32AC1467" w14:textId="77777777" w:rsidTr="00AC6A27">
        <w:trPr>
          <w:trHeight w:val="96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BFE07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Count Pseudo Person/Begin Date (see hover)</w:t>
            </w:r>
          </w:p>
        </w:tc>
        <w:tc>
          <w:tcPr>
            <w:tcW w:w="1540" w:type="dxa"/>
            <w:tcBorders>
              <w:top w:val="nil"/>
              <w:left w:val="nil"/>
              <w:bottom w:val="single" w:sz="4" w:space="0" w:color="auto"/>
              <w:right w:val="single" w:sz="4" w:space="0" w:color="auto"/>
            </w:tcBorders>
            <w:shd w:val="clear" w:color="auto" w:fill="auto"/>
            <w:vAlign w:val="center"/>
            <w:hideMark/>
          </w:tcPr>
          <w:p w14:paraId="3C137439"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515E889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Count distinct pseudo person ID/begin date.  Hover should read “This field is not correct if your query includes more than one row per person/begin date.”</w:t>
            </w:r>
          </w:p>
        </w:tc>
      </w:tr>
      <w:tr w:rsidR="00AC6A27" w:rsidRPr="00AC6A27" w14:paraId="41B57185" w14:textId="77777777" w:rsidTr="00AC6A27">
        <w:trPr>
          <w:trHeight w:val="96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E9788B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Count Pseudo Person/End Date (see hover)</w:t>
            </w:r>
          </w:p>
        </w:tc>
        <w:tc>
          <w:tcPr>
            <w:tcW w:w="1540" w:type="dxa"/>
            <w:tcBorders>
              <w:top w:val="nil"/>
              <w:left w:val="nil"/>
              <w:bottom w:val="single" w:sz="4" w:space="0" w:color="auto"/>
              <w:right w:val="single" w:sz="4" w:space="0" w:color="auto"/>
            </w:tcBorders>
            <w:shd w:val="clear" w:color="auto" w:fill="auto"/>
            <w:vAlign w:val="center"/>
            <w:hideMark/>
          </w:tcPr>
          <w:p w14:paraId="66639689"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1592F45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Count distinct pseudo person ID/end date.  Hover should read “This field is not correct if your query includes more than one row per person/end date.”</w:t>
            </w:r>
          </w:p>
        </w:tc>
      </w:tr>
      <w:tr w:rsidR="00AC6A27" w:rsidRPr="00AC6A27" w14:paraId="2139ED83"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8D0DE12"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Cumulative OCO Days Deployed</w:t>
            </w:r>
          </w:p>
        </w:tc>
        <w:tc>
          <w:tcPr>
            <w:tcW w:w="1540" w:type="dxa"/>
            <w:tcBorders>
              <w:top w:val="nil"/>
              <w:left w:val="nil"/>
              <w:bottom w:val="single" w:sz="4" w:space="0" w:color="auto"/>
              <w:right w:val="single" w:sz="4" w:space="0" w:color="auto"/>
            </w:tcBorders>
            <w:shd w:val="clear" w:color="auto" w:fill="auto"/>
            <w:vAlign w:val="center"/>
            <w:hideMark/>
          </w:tcPr>
          <w:p w14:paraId="2FE441D1"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62BDAA4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CTS specification for business rules.</w:t>
            </w:r>
          </w:p>
        </w:tc>
      </w:tr>
      <w:tr w:rsidR="00AC6A27" w:rsidRPr="00AC6A27" w14:paraId="45226389"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659894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Days Since Most Recent OCO </w:t>
            </w:r>
            <w:proofErr w:type="spellStart"/>
            <w:r w:rsidRPr="00AC6A27">
              <w:rPr>
                <w:rFonts w:ascii="Calibri" w:hAnsi="Calibri" w:cs="Calibri"/>
                <w:color w:val="000000"/>
                <w:sz w:val="18"/>
                <w:szCs w:val="18"/>
              </w:rPr>
              <w:t>Depl</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73F3C4E6" w14:textId="77777777" w:rsidR="00AC6A27" w:rsidRPr="00AC6A27" w:rsidRDefault="00AC6A27" w:rsidP="00AC6A27">
            <w:pPr>
              <w:jc w:val="center"/>
              <w:rPr>
                <w:rFonts w:ascii="Calibri" w:hAnsi="Calibri" w:cs="Calibri"/>
                <w:color w:val="000000"/>
                <w:sz w:val="18"/>
                <w:szCs w:val="18"/>
              </w:rPr>
            </w:pPr>
            <w:proofErr w:type="gramStart"/>
            <w:r w:rsidRPr="00AC6A27">
              <w:rPr>
                <w:rFonts w:ascii="Calibri" w:hAnsi="Calibri" w:cs="Calibri"/>
                <w:color w:val="000000"/>
                <w:sz w:val="18"/>
                <w:szCs w:val="18"/>
              </w:rPr>
              <w:t>N(</w:t>
            </w:r>
            <w:proofErr w:type="gramEnd"/>
            <w:r w:rsidRPr="00AC6A27">
              <w:rPr>
                <w:rFonts w:ascii="Calibri" w:hAnsi="Calibri" w:cs="Calibri"/>
                <w:color w:val="000000"/>
                <w:sz w:val="18"/>
                <w:szCs w:val="18"/>
              </w:rPr>
              <w:t>5)</w:t>
            </w:r>
          </w:p>
        </w:tc>
        <w:tc>
          <w:tcPr>
            <w:tcW w:w="3360" w:type="dxa"/>
            <w:tcBorders>
              <w:top w:val="nil"/>
              <w:left w:val="nil"/>
              <w:bottom w:val="single" w:sz="4" w:space="0" w:color="auto"/>
              <w:right w:val="single" w:sz="4" w:space="0" w:color="auto"/>
            </w:tcBorders>
            <w:shd w:val="clear" w:color="auto" w:fill="auto"/>
            <w:vAlign w:val="center"/>
            <w:hideMark/>
          </w:tcPr>
          <w:p w14:paraId="69D5AB8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CTS specification for business rules.</w:t>
            </w:r>
          </w:p>
        </w:tc>
      </w:tr>
      <w:tr w:rsidR="00AC6A27" w:rsidRPr="00AC6A27" w14:paraId="68F7A6E2"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351648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Days Since Return from OCO </w:t>
            </w:r>
            <w:proofErr w:type="spellStart"/>
            <w:r w:rsidRPr="00AC6A27">
              <w:rPr>
                <w:rFonts w:ascii="Calibri" w:hAnsi="Calibri" w:cs="Calibri"/>
                <w:color w:val="000000"/>
                <w:sz w:val="18"/>
                <w:szCs w:val="18"/>
              </w:rPr>
              <w:t>Depl</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748A35C7"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$5 </w:t>
            </w:r>
          </w:p>
        </w:tc>
        <w:tc>
          <w:tcPr>
            <w:tcW w:w="3360" w:type="dxa"/>
            <w:tcBorders>
              <w:top w:val="nil"/>
              <w:left w:val="nil"/>
              <w:bottom w:val="single" w:sz="4" w:space="0" w:color="auto"/>
              <w:right w:val="single" w:sz="4" w:space="0" w:color="auto"/>
            </w:tcBorders>
            <w:shd w:val="clear" w:color="auto" w:fill="auto"/>
            <w:vAlign w:val="center"/>
            <w:hideMark/>
          </w:tcPr>
          <w:p w14:paraId="753E0FF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CTS specification for business rules.</w:t>
            </w:r>
          </w:p>
        </w:tc>
      </w:tr>
      <w:tr w:rsidR="00AC6A27" w:rsidRPr="00AC6A27" w14:paraId="36030CEC"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FCA2DC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Enhanced PE RVU, Total</w:t>
            </w:r>
          </w:p>
        </w:tc>
        <w:tc>
          <w:tcPr>
            <w:tcW w:w="1540" w:type="dxa"/>
            <w:tcBorders>
              <w:top w:val="nil"/>
              <w:left w:val="nil"/>
              <w:bottom w:val="single" w:sz="4" w:space="0" w:color="auto"/>
              <w:right w:val="single" w:sz="4" w:space="0" w:color="auto"/>
            </w:tcBorders>
            <w:shd w:val="clear" w:color="auto" w:fill="auto"/>
            <w:vAlign w:val="center"/>
            <w:hideMark/>
          </w:tcPr>
          <w:p w14:paraId="0A4BFB6D"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1FF9321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4C37EA14"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E13838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Enhanced Total RVU, Total</w:t>
            </w:r>
          </w:p>
        </w:tc>
        <w:tc>
          <w:tcPr>
            <w:tcW w:w="1540" w:type="dxa"/>
            <w:tcBorders>
              <w:top w:val="nil"/>
              <w:left w:val="nil"/>
              <w:bottom w:val="single" w:sz="4" w:space="0" w:color="auto"/>
              <w:right w:val="single" w:sz="4" w:space="0" w:color="auto"/>
            </w:tcBorders>
            <w:shd w:val="clear" w:color="auto" w:fill="auto"/>
            <w:vAlign w:val="center"/>
            <w:hideMark/>
          </w:tcPr>
          <w:p w14:paraId="3DAA1BC0"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41F76DB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417B17EC"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81BE5B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Enhanced Work RVU, Total</w:t>
            </w:r>
          </w:p>
        </w:tc>
        <w:tc>
          <w:tcPr>
            <w:tcW w:w="1540" w:type="dxa"/>
            <w:tcBorders>
              <w:top w:val="nil"/>
              <w:left w:val="nil"/>
              <w:bottom w:val="single" w:sz="4" w:space="0" w:color="auto"/>
              <w:right w:val="single" w:sz="4" w:space="0" w:color="auto"/>
            </w:tcBorders>
            <w:shd w:val="clear" w:color="auto" w:fill="auto"/>
            <w:vAlign w:val="center"/>
            <w:hideMark/>
          </w:tcPr>
          <w:p w14:paraId="01499A1F"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7FAA408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6BF0A5ED"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A518EA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Base Market Code</w:t>
            </w:r>
          </w:p>
        </w:tc>
        <w:tc>
          <w:tcPr>
            <w:tcW w:w="1540" w:type="dxa"/>
            <w:tcBorders>
              <w:top w:val="nil"/>
              <w:left w:val="nil"/>
              <w:bottom w:val="single" w:sz="4" w:space="0" w:color="auto"/>
              <w:right w:val="single" w:sz="4" w:space="0" w:color="auto"/>
            </w:tcBorders>
            <w:shd w:val="clear" w:color="auto" w:fill="auto"/>
            <w:vAlign w:val="center"/>
            <w:hideMark/>
          </w:tcPr>
          <w:p w14:paraId="15DB69CD"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14:paraId="1D76A6F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0273DA5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A1A5E8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Command</w:t>
            </w:r>
          </w:p>
        </w:tc>
        <w:tc>
          <w:tcPr>
            <w:tcW w:w="1540" w:type="dxa"/>
            <w:tcBorders>
              <w:top w:val="nil"/>
              <w:left w:val="nil"/>
              <w:bottom w:val="single" w:sz="4" w:space="0" w:color="auto"/>
              <w:right w:val="single" w:sz="4" w:space="0" w:color="auto"/>
            </w:tcBorders>
            <w:shd w:val="clear" w:color="auto" w:fill="auto"/>
            <w:vAlign w:val="center"/>
            <w:hideMark/>
          </w:tcPr>
          <w:p w14:paraId="30A90409"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F0CA07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2FB86FA0"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18C9D9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lastRenderedPageBreak/>
              <w:t>Enrollment Site DHP Code</w:t>
            </w:r>
          </w:p>
        </w:tc>
        <w:tc>
          <w:tcPr>
            <w:tcW w:w="1540" w:type="dxa"/>
            <w:tcBorders>
              <w:top w:val="nil"/>
              <w:left w:val="nil"/>
              <w:bottom w:val="single" w:sz="4" w:space="0" w:color="auto"/>
              <w:right w:val="single" w:sz="4" w:space="0" w:color="auto"/>
            </w:tcBorders>
            <w:shd w:val="clear" w:color="auto" w:fill="auto"/>
            <w:vAlign w:val="center"/>
            <w:hideMark/>
          </w:tcPr>
          <w:p w14:paraId="7A867D1A"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147A37B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3B918AAF"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19F288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Expanded Market Code</w:t>
            </w:r>
          </w:p>
        </w:tc>
        <w:tc>
          <w:tcPr>
            <w:tcW w:w="1540" w:type="dxa"/>
            <w:tcBorders>
              <w:top w:val="nil"/>
              <w:left w:val="nil"/>
              <w:bottom w:val="single" w:sz="4" w:space="0" w:color="auto"/>
              <w:right w:val="single" w:sz="4" w:space="0" w:color="auto"/>
            </w:tcBorders>
            <w:shd w:val="clear" w:color="auto" w:fill="auto"/>
            <w:vAlign w:val="center"/>
            <w:hideMark/>
          </w:tcPr>
          <w:p w14:paraId="61E300AF"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14:paraId="5C9E2F8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5BCDC834"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9822A1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Financial Parent</w:t>
            </w:r>
          </w:p>
        </w:tc>
        <w:tc>
          <w:tcPr>
            <w:tcW w:w="1540" w:type="dxa"/>
            <w:tcBorders>
              <w:top w:val="nil"/>
              <w:left w:val="nil"/>
              <w:bottom w:val="single" w:sz="4" w:space="0" w:color="auto"/>
              <w:right w:val="single" w:sz="4" w:space="0" w:color="auto"/>
            </w:tcBorders>
            <w:shd w:val="clear" w:color="auto" w:fill="auto"/>
            <w:vAlign w:val="center"/>
            <w:hideMark/>
          </w:tcPr>
          <w:p w14:paraId="7195E8B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1F0D499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561CFFEA"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086474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Financial Parent Name</w:t>
            </w:r>
          </w:p>
        </w:tc>
        <w:tc>
          <w:tcPr>
            <w:tcW w:w="1540" w:type="dxa"/>
            <w:tcBorders>
              <w:top w:val="nil"/>
              <w:left w:val="nil"/>
              <w:bottom w:val="single" w:sz="4" w:space="0" w:color="auto"/>
              <w:right w:val="single" w:sz="4" w:space="0" w:color="auto"/>
            </w:tcBorders>
            <w:shd w:val="clear" w:color="auto" w:fill="auto"/>
            <w:vAlign w:val="center"/>
            <w:hideMark/>
          </w:tcPr>
          <w:p w14:paraId="3A689D0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A5DA8A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35CA95D1"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19292A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Market Name</w:t>
            </w:r>
          </w:p>
        </w:tc>
        <w:tc>
          <w:tcPr>
            <w:tcW w:w="1540" w:type="dxa"/>
            <w:tcBorders>
              <w:top w:val="nil"/>
              <w:left w:val="nil"/>
              <w:bottom w:val="single" w:sz="4" w:space="0" w:color="auto"/>
              <w:right w:val="single" w:sz="4" w:space="0" w:color="auto"/>
            </w:tcBorders>
            <w:shd w:val="clear" w:color="auto" w:fill="auto"/>
            <w:vAlign w:val="center"/>
            <w:hideMark/>
          </w:tcPr>
          <w:p w14:paraId="5F10873A"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18209A42"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1627025D"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E2437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Military Svc</w:t>
            </w:r>
          </w:p>
        </w:tc>
        <w:tc>
          <w:tcPr>
            <w:tcW w:w="1540" w:type="dxa"/>
            <w:tcBorders>
              <w:top w:val="nil"/>
              <w:left w:val="nil"/>
              <w:bottom w:val="single" w:sz="4" w:space="0" w:color="auto"/>
              <w:right w:val="single" w:sz="4" w:space="0" w:color="auto"/>
            </w:tcBorders>
            <w:shd w:val="clear" w:color="auto" w:fill="auto"/>
            <w:vAlign w:val="center"/>
            <w:hideMark/>
          </w:tcPr>
          <w:p w14:paraId="7E435CE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79503C52"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39865A97"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19264E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MSMA</w:t>
            </w:r>
          </w:p>
        </w:tc>
        <w:tc>
          <w:tcPr>
            <w:tcW w:w="1540" w:type="dxa"/>
            <w:tcBorders>
              <w:top w:val="nil"/>
              <w:left w:val="nil"/>
              <w:bottom w:val="single" w:sz="4" w:space="0" w:color="auto"/>
              <w:right w:val="single" w:sz="4" w:space="0" w:color="auto"/>
            </w:tcBorders>
            <w:shd w:val="clear" w:color="auto" w:fill="auto"/>
            <w:vAlign w:val="center"/>
            <w:hideMark/>
          </w:tcPr>
          <w:p w14:paraId="1835D7D3"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$3 </w:t>
            </w:r>
          </w:p>
        </w:tc>
        <w:tc>
          <w:tcPr>
            <w:tcW w:w="3360" w:type="dxa"/>
            <w:tcBorders>
              <w:top w:val="nil"/>
              <w:left w:val="nil"/>
              <w:bottom w:val="single" w:sz="4" w:space="0" w:color="auto"/>
              <w:right w:val="single" w:sz="4" w:space="0" w:color="auto"/>
            </w:tcBorders>
            <w:shd w:val="clear" w:color="auto" w:fill="auto"/>
            <w:vAlign w:val="center"/>
            <w:hideMark/>
          </w:tcPr>
          <w:p w14:paraId="64A56E5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1A786710"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24E370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Name</w:t>
            </w:r>
          </w:p>
        </w:tc>
        <w:tc>
          <w:tcPr>
            <w:tcW w:w="1540" w:type="dxa"/>
            <w:tcBorders>
              <w:top w:val="nil"/>
              <w:left w:val="nil"/>
              <w:bottom w:val="single" w:sz="4" w:space="0" w:color="auto"/>
              <w:right w:val="single" w:sz="4" w:space="0" w:color="auto"/>
            </w:tcBorders>
            <w:shd w:val="clear" w:color="auto" w:fill="auto"/>
            <w:vAlign w:val="center"/>
            <w:hideMark/>
          </w:tcPr>
          <w:p w14:paraId="3DA2287D"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10F8238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2B97FD66"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81682F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Readiness Service</w:t>
            </w:r>
          </w:p>
        </w:tc>
        <w:tc>
          <w:tcPr>
            <w:tcW w:w="1540" w:type="dxa"/>
            <w:tcBorders>
              <w:top w:val="nil"/>
              <w:left w:val="nil"/>
              <w:bottom w:val="single" w:sz="4" w:space="0" w:color="auto"/>
              <w:right w:val="single" w:sz="4" w:space="0" w:color="auto"/>
            </w:tcBorders>
            <w:shd w:val="clear" w:color="auto" w:fill="auto"/>
            <w:vAlign w:val="center"/>
            <w:hideMark/>
          </w:tcPr>
          <w:p w14:paraId="32AA1EE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36F9AF2"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7E81C052"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0E0F07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Readiness Parent</w:t>
            </w:r>
          </w:p>
        </w:tc>
        <w:tc>
          <w:tcPr>
            <w:tcW w:w="1540" w:type="dxa"/>
            <w:tcBorders>
              <w:top w:val="nil"/>
              <w:left w:val="nil"/>
              <w:bottom w:val="single" w:sz="4" w:space="0" w:color="auto"/>
              <w:right w:val="single" w:sz="4" w:space="0" w:color="auto"/>
            </w:tcBorders>
            <w:shd w:val="clear" w:color="auto" w:fill="auto"/>
            <w:vAlign w:val="center"/>
            <w:hideMark/>
          </w:tcPr>
          <w:p w14:paraId="5076113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C7E90B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00D62394" w14:textId="77777777" w:rsidTr="00AC6A27">
        <w:trPr>
          <w:trHeight w:val="480"/>
        </w:trPr>
        <w:tc>
          <w:tcPr>
            <w:tcW w:w="3200" w:type="dxa"/>
            <w:tcBorders>
              <w:top w:val="nil"/>
              <w:left w:val="single" w:sz="4" w:space="0" w:color="auto"/>
              <w:bottom w:val="single" w:sz="4" w:space="0" w:color="auto"/>
              <w:right w:val="single" w:sz="4" w:space="0" w:color="auto"/>
            </w:tcBorders>
            <w:shd w:val="clear" w:color="000000" w:fill="FFFF00"/>
            <w:vAlign w:val="center"/>
            <w:hideMark/>
          </w:tcPr>
          <w:p w14:paraId="52BC0AD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Readiness Parent Name</w:t>
            </w:r>
          </w:p>
        </w:tc>
        <w:tc>
          <w:tcPr>
            <w:tcW w:w="1540" w:type="dxa"/>
            <w:tcBorders>
              <w:top w:val="nil"/>
              <w:left w:val="nil"/>
              <w:bottom w:val="single" w:sz="4" w:space="0" w:color="auto"/>
              <w:right w:val="single" w:sz="4" w:space="0" w:color="auto"/>
            </w:tcBorders>
            <w:shd w:val="clear" w:color="auto" w:fill="auto"/>
            <w:vAlign w:val="center"/>
            <w:hideMark/>
          </w:tcPr>
          <w:p w14:paraId="12F7C5AD"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66737D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09018BE5"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21F8A8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Reporting Market Code</w:t>
            </w:r>
          </w:p>
        </w:tc>
        <w:tc>
          <w:tcPr>
            <w:tcW w:w="1540" w:type="dxa"/>
            <w:tcBorders>
              <w:top w:val="nil"/>
              <w:left w:val="nil"/>
              <w:bottom w:val="single" w:sz="4" w:space="0" w:color="auto"/>
              <w:right w:val="single" w:sz="4" w:space="0" w:color="auto"/>
            </w:tcBorders>
            <w:shd w:val="clear" w:color="auto" w:fill="auto"/>
            <w:vAlign w:val="center"/>
            <w:hideMark/>
          </w:tcPr>
          <w:p w14:paraId="7F124BD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7BF5350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0B3C0998"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B60850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Reporting Market Name</w:t>
            </w:r>
          </w:p>
        </w:tc>
        <w:tc>
          <w:tcPr>
            <w:tcW w:w="1540" w:type="dxa"/>
            <w:tcBorders>
              <w:top w:val="nil"/>
              <w:left w:val="nil"/>
              <w:bottom w:val="single" w:sz="4" w:space="0" w:color="auto"/>
              <w:right w:val="single" w:sz="4" w:space="0" w:color="auto"/>
            </w:tcBorders>
            <w:shd w:val="clear" w:color="auto" w:fill="auto"/>
            <w:vAlign w:val="center"/>
            <w:hideMark/>
          </w:tcPr>
          <w:p w14:paraId="60DBC677"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A599F2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6116E80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48BEF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Type of Market Code</w:t>
            </w:r>
          </w:p>
        </w:tc>
        <w:tc>
          <w:tcPr>
            <w:tcW w:w="1540" w:type="dxa"/>
            <w:tcBorders>
              <w:top w:val="nil"/>
              <w:left w:val="nil"/>
              <w:bottom w:val="single" w:sz="4" w:space="0" w:color="auto"/>
              <w:right w:val="single" w:sz="4" w:space="0" w:color="auto"/>
            </w:tcBorders>
            <w:shd w:val="clear" w:color="auto" w:fill="auto"/>
            <w:vAlign w:val="center"/>
            <w:hideMark/>
          </w:tcPr>
          <w:p w14:paraId="16D222A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168756B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4C7313C7"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6D1035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Type of Market Name</w:t>
            </w:r>
          </w:p>
        </w:tc>
        <w:tc>
          <w:tcPr>
            <w:tcW w:w="1540" w:type="dxa"/>
            <w:tcBorders>
              <w:top w:val="nil"/>
              <w:left w:val="nil"/>
              <w:bottom w:val="single" w:sz="4" w:space="0" w:color="auto"/>
              <w:right w:val="single" w:sz="4" w:space="0" w:color="auto"/>
            </w:tcBorders>
            <w:shd w:val="clear" w:color="auto" w:fill="auto"/>
            <w:vAlign w:val="center"/>
            <w:hideMark/>
          </w:tcPr>
          <w:p w14:paraId="5B7987BA"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058DF1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1659F0FB"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5CA896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of Record Command</w:t>
            </w:r>
          </w:p>
        </w:tc>
        <w:tc>
          <w:tcPr>
            <w:tcW w:w="1540" w:type="dxa"/>
            <w:tcBorders>
              <w:top w:val="nil"/>
              <w:left w:val="nil"/>
              <w:bottom w:val="single" w:sz="4" w:space="0" w:color="auto"/>
              <w:right w:val="single" w:sz="4" w:space="0" w:color="auto"/>
            </w:tcBorders>
            <w:shd w:val="clear" w:color="auto" w:fill="auto"/>
            <w:vAlign w:val="center"/>
            <w:hideMark/>
          </w:tcPr>
          <w:p w14:paraId="7605A1D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11E66C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72A0C48F"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37E9D5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of Record DHP Code</w:t>
            </w:r>
          </w:p>
        </w:tc>
        <w:tc>
          <w:tcPr>
            <w:tcW w:w="1540" w:type="dxa"/>
            <w:tcBorders>
              <w:top w:val="nil"/>
              <w:left w:val="nil"/>
              <w:bottom w:val="single" w:sz="4" w:space="0" w:color="auto"/>
              <w:right w:val="single" w:sz="4" w:space="0" w:color="auto"/>
            </w:tcBorders>
            <w:shd w:val="clear" w:color="auto" w:fill="auto"/>
            <w:vAlign w:val="center"/>
            <w:hideMark/>
          </w:tcPr>
          <w:p w14:paraId="7B67938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4F93C2B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0B856BC1"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CA18E0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of Record Mil Svc</w:t>
            </w:r>
          </w:p>
        </w:tc>
        <w:tc>
          <w:tcPr>
            <w:tcW w:w="1540" w:type="dxa"/>
            <w:tcBorders>
              <w:top w:val="nil"/>
              <w:left w:val="nil"/>
              <w:bottom w:val="single" w:sz="4" w:space="0" w:color="auto"/>
              <w:right w:val="single" w:sz="4" w:space="0" w:color="auto"/>
            </w:tcBorders>
            <w:shd w:val="clear" w:color="auto" w:fill="auto"/>
            <w:vAlign w:val="center"/>
            <w:hideMark/>
          </w:tcPr>
          <w:p w14:paraId="7CD146C6"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039523A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0AAEFE57"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883736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of Record MSMA</w:t>
            </w:r>
          </w:p>
        </w:tc>
        <w:tc>
          <w:tcPr>
            <w:tcW w:w="1540" w:type="dxa"/>
            <w:tcBorders>
              <w:top w:val="nil"/>
              <w:left w:val="nil"/>
              <w:bottom w:val="single" w:sz="4" w:space="0" w:color="auto"/>
              <w:right w:val="single" w:sz="4" w:space="0" w:color="auto"/>
            </w:tcBorders>
            <w:shd w:val="clear" w:color="auto" w:fill="auto"/>
            <w:vAlign w:val="center"/>
            <w:hideMark/>
          </w:tcPr>
          <w:p w14:paraId="05EFEBCD"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$3 </w:t>
            </w:r>
          </w:p>
        </w:tc>
        <w:tc>
          <w:tcPr>
            <w:tcW w:w="3360" w:type="dxa"/>
            <w:tcBorders>
              <w:top w:val="nil"/>
              <w:left w:val="nil"/>
              <w:bottom w:val="single" w:sz="4" w:space="0" w:color="auto"/>
              <w:right w:val="single" w:sz="4" w:space="0" w:color="auto"/>
            </w:tcBorders>
            <w:shd w:val="clear" w:color="auto" w:fill="auto"/>
            <w:vAlign w:val="center"/>
            <w:hideMark/>
          </w:tcPr>
          <w:p w14:paraId="6035CAB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3B2D631F"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6600EF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of Record Name</w:t>
            </w:r>
          </w:p>
        </w:tc>
        <w:tc>
          <w:tcPr>
            <w:tcW w:w="1540" w:type="dxa"/>
            <w:tcBorders>
              <w:top w:val="nil"/>
              <w:left w:val="nil"/>
              <w:bottom w:val="single" w:sz="4" w:space="0" w:color="auto"/>
              <w:right w:val="single" w:sz="4" w:space="0" w:color="auto"/>
            </w:tcBorders>
            <w:shd w:val="clear" w:color="auto" w:fill="auto"/>
            <w:vAlign w:val="center"/>
            <w:hideMark/>
          </w:tcPr>
          <w:p w14:paraId="5E2C19BD"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CE43E0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7F6692CE"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740736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of Record Parent</w:t>
            </w:r>
          </w:p>
        </w:tc>
        <w:tc>
          <w:tcPr>
            <w:tcW w:w="1540" w:type="dxa"/>
            <w:tcBorders>
              <w:top w:val="nil"/>
              <w:left w:val="nil"/>
              <w:bottom w:val="single" w:sz="4" w:space="0" w:color="auto"/>
              <w:right w:val="single" w:sz="4" w:space="0" w:color="auto"/>
            </w:tcBorders>
            <w:shd w:val="clear" w:color="auto" w:fill="auto"/>
            <w:vAlign w:val="center"/>
            <w:hideMark/>
          </w:tcPr>
          <w:p w14:paraId="5E9819C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0C21953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7DBDFC32"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D1AE6A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of Record Parent Nm</w:t>
            </w:r>
          </w:p>
        </w:tc>
        <w:tc>
          <w:tcPr>
            <w:tcW w:w="1540" w:type="dxa"/>
            <w:tcBorders>
              <w:top w:val="nil"/>
              <w:left w:val="nil"/>
              <w:bottom w:val="single" w:sz="4" w:space="0" w:color="auto"/>
              <w:right w:val="single" w:sz="4" w:space="0" w:color="auto"/>
            </w:tcBorders>
            <w:shd w:val="clear" w:color="auto" w:fill="auto"/>
            <w:vAlign w:val="center"/>
            <w:hideMark/>
          </w:tcPr>
          <w:p w14:paraId="2C0EFA8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5AD8B1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433163C9"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C80FA4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Parent</w:t>
            </w:r>
          </w:p>
        </w:tc>
        <w:tc>
          <w:tcPr>
            <w:tcW w:w="1540" w:type="dxa"/>
            <w:tcBorders>
              <w:top w:val="nil"/>
              <w:left w:val="nil"/>
              <w:bottom w:val="single" w:sz="4" w:space="0" w:color="auto"/>
              <w:right w:val="single" w:sz="4" w:space="0" w:color="auto"/>
            </w:tcBorders>
            <w:shd w:val="clear" w:color="auto" w:fill="auto"/>
            <w:vAlign w:val="center"/>
            <w:hideMark/>
          </w:tcPr>
          <w:p w14:paraId="7B0D859F"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50CC284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6495E8E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8CE00D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Parent Name</w:t>
            </w:r>
          </w:p>
        </w:tc>
        <w:tc>
          <w:tcPr>
            <w:tcW w:w="1540" w:type="dxa"/>
            <w:tcBorders>
              <w:top w:val="nil"/>
              <w:left w:val="nil"/>
              <w:bottom w:val="single" w:sz="4" w:space="0" w:color="auto"/>
              <w:right w:val="single" w:sz="4" w:space="0" w:color="auto"/>
            </w:tcBorders>
            <w:shd w:val="clear" w:color="auto" w:fill="auto"/>
            <w:vAlign w:val="center"/>
            <w:hideMark/>
          </w:tcPr>
          <w:p w14:paraId="72041F3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232F31C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68C013FF"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6159E1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Readiness Command</w:t>
            </w:r>
          </w:p>
        </w:tc>
        <w:tc>
          <w:tcPr>
            <w:tcW w:w="1540" w:type="dxa"/>
            <w:tcBorders>
              <w:top w:val="nil"/>
              <w:left w:val="nil"/>
              <w:bottom w:val="single" w:sz="4" w:space="0" w:color="auto"/>
              <w:right w:val="single" w:sz="4" w:space="0" w:color="auto"/>
            </w:tcBorders>
            <w:shd w:val="clear" w:color="auto" w:fill="auto"/>
            <w:vAlign w:val="center"/>
            <w:hideMark/>
          </w:tcPr>
          <w:p w14:paraId="665DE770"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3B8497C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067DED2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BCC01E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Enrollment Site Reporting Market</w:t>
            </w:r>
          </w:p>
        </w:tc>
        <w:tc>
          <w:tcPr>
            <w:tcW w:w="1540" w:type="dxa"/>
            <w:tcBorders>
              <w:top w:val="nil"/>
              <w:left w:val="nil"/>
              <w:bottom w:val="single" w:sz="4" w:space="0" w:color="auto"/>
              <w:right w:val="single" w:sz="4" w:space="0" w:color="auto"/>
            </w:tcBorders>
            <w:shd w:val="clear" w:color="auto" w:fill="auto"/>
            <w:vAlign w:val="center"/>
            <w:hideMark/>
          </w:tcPr>
          <w:p w14:paraId="4C716304"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14:paraId="34F06C7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6B8D04B9"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8005F9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lastRenderedPageBreak/>
              <w:t>Enrollment Site Type of Market</w:t>
            </w:r>
          </w:p>
        </w:tc>
        <w:tc>
          <w:tcPr>
            <w:tcW w:w="1540" w:type="dxa"/>
            <w:tcBorders>
              <w:top w:val="nil"/>
              <w:left w:val="nil"/>
              <w:bottom w:val="single" w:sz="4" w:space="0" w:color="auto"/>
              <w:right w:val="single" w:sz="4" w:space="0" w:color="auto"/>
            </w:tcBorders>
            <w:shd w:val="clear" w:color="auto" w:fill="auto"/>
            <w:vAlign w:val="center"/>
            <w:hideMark/>
          </w:tcPr>
          <w:p w14:paraId="315FFCF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$5 </w:t>
            </w:r>
          </w:p>
        </w:tc>
        <w:tc>
          <w:tcPr>
            <w:tcW w:w="3360" w:type="dxa"/>
            <w:tcBorders>
              <w:top w:val="nil"/>
              <w:left w:val="nil"/>
              <w:bottom w:val="single" w:sz="4" w:space="0" w:color="auto"/>
              <w:right w:val="single" w:sz="4" w:space="0" w:color="auto"/>
            </w:tcBorders>
            <w:shd w:val="clear" w:color="auto" w:fill="auto"/>
            <w:vAlign w:val="center"/>
            <w:hideMark/>
          </w:tcPr>
          <w:p w14:paraId="4A77A8A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2F8AC0DE"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BFB1E0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Ever Deployed Flag (OCO)</w:t>
            </w:r>
          </w:p>
        </w:tc>
        <w:tc>
          <w:tcPr>
            <w:tcW w:w="1540" w:type="dxa"/>
            <w:tcBorders>
              <w:top w:val="nil"/>
              <w:left w:val="nil"/>
              <w:bottom w:val="single" w:sz="4" w:space="0" w:color="auto"/>
              <w:right w:val="single" w:sz="4" w:space="0" w:color="auto"/>
            </w:tcBorders>
            <w:shd w:val="clear" w:color="auto" w:fill="auto"/>
            <w:vAlign w:val="center"/>
            <w:hideMark/>
          </w:tcPr>
          <w:p w14:paraId="0BBCA17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5E8BAD7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CTS specification for business rules.</w:t>
            </w:r>
          </w:p>
        </w:tc>
      </w:tr>
      <w:tr w:rsidR="00AC6A27" w:rsidRPr="00AC6A27" w14:paraId="08AD34F7" w14:textId="77777777" w:rsidTr="00AC6A27">
        <w:trPr>
          <w:trHeight w:val="72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915CA2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Fiscal Quarter</w:t>
            </w:r>
          </w:p>
        </w:tc>
        <w:tc>
          <w:tcPr>
            <w:tcW w:w="1540" w:type="dxa"/>
            <w:tcBorders>
              <w:top w:val="nil"/>
              <w:left w:val="nil"/>
              <w:bottom w:val="single" w:sz="4" w:space="0" w:color="auto"/>
              <w:right w:val="single" w:sz="4" w:space="0" w:color="auto"/>
            </w:tcBorders>
            <w:shd w:val="clear" w:color="auto" w:fill="auto"/>
            <w:vAlign w:val="center"/>
            <w:hideMark/>
          </w:tcPr>
          <w:p w14:paraId="53FA3621"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40FB6DB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If FM in 1, 2 or 3 then set to 1, else if FM in 4, 5, 6 then set to 2, else if FM in 7, 8,9 set to 3, else set to 4.</w:t>
            </w:r>
          </w:p>
        </w:tc>
      </w:tr>
      <w:tr w:rsidR="00AC6A27" w:rsidRPr="00AC6A27" w14:paraId="1EB23568"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7D5AAA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Historical RVU, Total</w:t>
            </w:r>
          </w:p>
        </w:tc>
        <w:tc>
          <w:tcPr>
            <w:tcW w:w="1540" w:type="dxa"/>
            <w:tcBorders>
              <w:top w:val="nil"/>
              <w:left w:val="nil"/>
              <w:bottom w:val="single" w:sz="4" w:space="0" w:color="auto"/>
              <w:right w:val="single" w:sz="4" w:space="0" w:color="auto"/>
            </w:tcBorders>
            <w:shd w:val="clear" w:color="auto" w:fill="auto"/>
            <w:vAlign w:val="center"/>
            <w:hideMark/>
          </w:tcPr>
          <w:p w14:paraId="5B003749"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3255BFF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177869EA"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5B7A5F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IBNR Category</w:t>
            </w:r>
          </w:p>
        </w:tc>
        <w:tc>
          <w:tcPr>
            <w:tcW w:w="1540" w:type="dxa"/>
            <w:tcBorders>
              <w:top w:val="nil"/>
              <w:left w:val="nil"/>
              <w:bottom w:val="single" w:sz="4" w:space="0" w:color="auto"/>
              <w:right w:val="single" w:sz="4" w:space="0" w:color="auto"/>
            </w:tcBorders>
            <w:shd w:val="clear" w:color="auto" w:fill="auto"/>
            <w:vAlign w:val="center"/>
            <w:hideMark/>
          </w:tcPr>
          <w:p w14:paraId="616767C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5705E03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1550DBD6"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184031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IBNR Cost Factor</w:t>
            </w:r>
          </w:p>
        </w:tc>
        <w:tc>
          <w:tcPr>
            <w:tcW w:w="1540" w:type="dxa"/>
            <w:tcBorders>
              <w:top w:val="nil"/>
              <w:left w:val="nil"/>
              <w:bottom w:val="single" w:sz="4" w:space="0" w:color="auto"/>
              <w:right w:val="single" w:sz="4" w:space="0" w:color="auto"/>
            </w:tcBorders>
            <w:shd w:val="clear" w:color="auto" w:fill="auto"/>
            <w:vAlign w:val="center"/>
            <w:hideMark/>
          </w:tcPr>
          <w:p w14:paraId="40781F7D"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7.6</w:t>
            </w:r>
          </w:p>
        </w:tc>
        <w:tc>
          <w:tcPr>
            <w:tcW w:w="3360" w:type="dxa"/>
            <w:tcBorders>
              <w:top w:val="nil"/>
              <w:left w:val="nil"/>
              <w:bottom w:val="single" w:sz="4" w:space="0" w:color="auto"/>
              <w:right w:val="single" w:sz="4" w:space="0" w:color="auto"/>
            </w:tcBorders>
            <w:shd w:val="clear" w:color="auto" w:fill="auto"/>
            <w:vAlign w:val="center"/>
            <w:hideMark/>
          </w:tcPr>
          <w:p w14:paraId="5B5CE1D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05E153BD"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A0E555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IBNR Lag</w:t>
            </w:r>
          </w:p>
        </w:tc>
        <w:tc>
          <w:tcPr>
            <w:tcW w:w="1540" w:type="dxa"/>
            <w:tcBorders>
              <w:top w:val="nil"/>
              <w:left w:val="nil"/>
              <w:bottom w:val="single" w:sz="4" w:space="0" w:color="auto"/>
              <w:right w:val="single" w:sz="4" w:space="0" w:color="auto"/>
            </w:tcBorders>
            <w:shd w:val="clear" w:color="auto" w:fill="auto"/>
            <w:vAlign w:val="center"/>
            <w:hideMark/>
          </w:tcPr>
          <w:p w14:paraId="72ECD813"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032A393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53AE0B10"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05636F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IBNR Work Factor</w:t>
            </w:r>
          </w:p>
        </w:tc>
        <w:tc>
          <w:tcPr>
            <w:tcW w:w="1540" w:type="dxa"/>
            <w:tcBorders>
              <w:top w:val="nil"/>
              <w:left w:val="nil"/>
              <w:bottom w:val="single" w:sz="4" w:space="0" w:color="auto"/>
              <w:right w:val="single" w:sz="4" w:space="0" w:color="auto"/>
            </w:tcBorders>
            <w:shd w:val="clear" w:color="auto" w:fill="auto"/>
            <w:vAlign w:val="center"/>
            <w:hideMark/>
          </w:tcPr>
          <w:p w14:paraId="76870F70"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7.6</w:t>
            </w:r>
          </w:p>
        </w:tc>
        <w:tc>
          <w:tcPr>
            <w:tcW w:w="3360" w:type="dxa"/>
            <w:tcBorders>
              <w:top w:val="nil"/>
              <w:left w:val="nil"/>
              <w:bottom w:val="single" w:sz="4" w:space="0" w:color="auto"/>
              <w:right w:val="single" w:sz="4" w:space="0" w:color="auto"/>
            </w:tcBorders>
            <w:shd w:val="clear" w:color="auto" w:fill="auto"/>
            <w:vAlign w:val="center"/>
            <w:hideMark/>
          </w:tcPr>
          <w:p w14:paraId="3668205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755236A6"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6EB540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IIW Flag</w:t>
            </w:r>
          </w:p>
        </w:tc>
        <w:tc>
          <w:tcPr>
            <w:tcW w:w="1540" w:type="dxa"/>
            <w:tcBorders>
              <w:top w:val="nil"/>
              <w:left w:val="nil"/>
              <w:bottom w:val="single" w:sz="4" w:space="0" w:color="auto"/>
              <w:right w:val="single" w:sz="4" w:space="0" w:color="auto"/>
            </w:tcBorders>
            <w:shd w:val="clear" w:color="auto" w:fill="auto"/>
            <w:vAlign w:val="center"/>
            <w:hideMark/>
          </w:tcPr>
          <w:p w14:paraId="1D02997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07C6EBD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IIW specification for business rules. </w:t>
            </w:r>
          </w:p>
        </w:tc>
      </w:tr>
      <w:tr w:rsidR="00AC6A27" w:rsidRPr="00AC6A27" w14:paraId="36883D10"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E076A3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Malpractice RVU, Total</w:t>
            </w:r>
          </w:p>
        </w:tc>
        <w:tc>
          <w:tcPr>
            <w:tcW w:w="1540" w:type="dxa"/>
            <w:tcBorders>
              <w:top w:val="nil"/>
              <w:left w:val="nil"/>
              <w:bottom w:val="single" w:sz="4" w:space="0" w:color="auto"/>
              <w:right w:val="single" w:sz="4" w:space="0" w:color="auto"/>
            </w:tcBorders>
            <w:shd w:val="clear" w:color="auto" w:fill="auto"/>
            <w:vAlign w:val="center"/>
            <w:hideMark/>
          </w:tcPr>
          <w:p w14:paraId="2D8215F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7290C2A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1CFE8139"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39B51E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Market Area ID</w:t>
            </w:r>
          </w:p>
        </w:tc>
        <w:tc>
          <w:tcPr>
            <w:tcW w:w="1540" w:type="dxa"/>
            <w:tcBorders>
              <w:top w:val="nil"/>
              <w:left w:val="nil"/>
              <w:bottom w:val="single" w:sz="4" w:space="0" w:color="auto"/>
              <w:right w:val="single" w:sz="4" w:space="0" w:color="auto"/>
            </w:tcBorders>
            <w:shd w:val="clear" w:color="auto" w:fill="auto"/>
            <w:vAlign w:val="center"/>
            <w:hideMark/>
          </w:tcPr>
          <w:p w14:paraId="18A0C7A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$3 </w:t>
            </w:r>
          </w:p>
        </w:tc>
        <w:tc>
          <w:tcPr>
            <w:tcW w:w="3360" w:type="dxa"/>
            <w:tcBorders>
              <w:top w:val="nil"/>
              <w:left w:val="nil"/>
              <w:bottom w:val="single" w:sz="4" w:space="0" w:color="auto"/>
              <w:right w:val="single" w:sz="4" w:space="0" w:color="auto"/>
            </w:tcBorders>
            <w:shd w:val="clear" w:color="auto" w:fill="auto"/>
            <w:vAlign w:val="center"/>
            <w:hideMark/>
          </w:tcPr>
          <w:p w14:paraId="6B18443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Omni-CAD specification for business rules.</w:t>
            </w:r>
          </w:p>
        </w:tc>
      </w:tr>
      <w:tr w:rsidR="00AC6A27" w:rsidRPr="00AC6A27" w14:paraId="2ADDF37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AB02FD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MTF Service Area</w:t>
            </w:r>
          </w:p>
        </w:tc>
        <w:tc>
          <w:tcPr>
            <w:tcW w:w="1540" w:type="dxa"/>
            <w:tcBorders>
              <w:top w:val="nil"/>
              <w:left w:val="nil"/>
              <w:bottom w:val="single" w:sz="4" w:space="0" w:color="auto"/>
              <w:right w:val="single" w:sz="4" w:space="0" w:color="auto"/>
            </w:tcBorders>
            <w:shd w:val="clear" w:color="auto" w:fill="auto"/>
            <w:vAlign w:val="center"/>
            <w:hideMark/>
          </w:tcPr>
          <w:p w14:paraId="0429080E"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3526C19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Omni-CAD specification for business rules. Populated FY06+.</w:t>
            </w:r>
          </w:p>
        </w:tc>
      </w:tr>
      <w:tr w:rsidR="00AC6A27" w:rsidRPr="00AC6A27" w14:paraId="7E2C581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FD29AE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MTF Service Area Base Market Code</w:t>
            </w:r>
          </w:p>
        </w:tc>
        <w:tc>
          <w:tcPr>
            <w:tcW w:w="1540" w:type="dxa"/>
            <w:tcBorders>
              <w:top w:val="nil"/>
              <w:left w:val="nil"/>
              <w:bottom w:val="single" w:sz="4" w:space="0" w:color="auto"/>
              <w:right w:val="single" w:sz="4" w:space="0" w:color="auto"/>
            </w:tcBorders>
            <w:shd w:val="clear" w:color="auto" w:fill="auto"/>
            <w:vAlign w:val="center"/>
            <w:hideMark/>
          </w:tcPr>
          <w:p w14:paraId="6D8DC5B1"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14:paraId="72E60A7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33028B2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63D2522"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MTF Service Area Expanded Market Code</w:t>
            </w:r>
          </w:p>
        </w:tc>
        <w:tc>
          <w:tcPr>
            <w:tcW w:w="1540" w:type="dxa"/>
            <w:tcBorders>
              <w:top w:val="nil"/>
              <w:left w:val="nil"/>
              <w:bottom w:val="single" w:sz="4" w:space="0" w:color="auto"/>
              <w:right w:val="single" w:sz="4" w:space="0" w:color="auto"/>
            </w:tcBorders>
            <w:shd w:val="clear" w:color="auto" w:fill="auto"/>
            <w:vAlign w:val="center"/>
            <w:hideMark/>
          </w:tcPr>
          <w:p w14:paraId="72C63FA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14:paraId="3A859DC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41D3BED1"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3A1F37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MTF Service Area Name</w:t>
            </w:r>
          </w:p>
        </w:tc>
        <w:tc>
          <w:tcPr>
            <w:tcW w:w="1540" w:type="dxa"/>
            <w:tcBorders>
              <w:top w:val="nil"/>
              <w:left w:val="nil"/>
              <w:bottom w:val="single" w:sz="4" w:space="0" w:color="auto"/>
              <w:right w:val="single" w:sz="4" w:space="0" w:color="auto"/>
            </w:tcBorders>
            <w:shd w:val="clear" w:color="auto" w:fill="auto"/>
            <w:vAlign w:val="center"/>
            <w:hideMark/>
          </w:tcPr>
          <w:p w14:paraId="77053BC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1ED3E3B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17318FE6"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34C41D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MTF Service Area Reporting Market Code</w:t>
            </w:r>
          </w:p>
        </w:tc>
        <w:tc>
          <w:tcPr>
            <w:tcW w:w="1540" w:type="dxa"/>
            <w:tcBorders>
              <w:top w:val="nil"/>
              <w:left w:val="nil"/>
              <w:bottom w:val="single" w:sz="4" w:space="0" w:color="auto"/>
              <w:right w:val="single" w:sz="4" w:space="0" w:color="auto"/>
            </w:tcBorders>
            <w:shd w:val="clear" w:color="auto" w:fill="auto"/>
            <w:vAlign w:val="center"/>
            <w:hideMark/>
          </w:tcPr>
          <w:p w14:paraId="4F88021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14:paraId="2FC4425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6B1C3BEE"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36A15F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MTF Service Area Type of Market Code</w:t>
            </w:r>
          </w:p>
        </w:tc>
        <w:tc>
          <w:tcPr>
            <w:tcW w:w="1540" w:type="dxa"/>
            <w:tcBorders>
              <w:top w:val="nil"/>
              <w:left w:val="nil"/>
              <w:bottom w:val="single" w:sz="4" w:space="0" w:color="auto"/>
              <w:right w:val="single" w:sz="4" w:space="0" w:color="auto"/>
            </w:tcBorders>
            <w:shd w:val="clear" w:color="auto" w:fill="auto"/>
            <w:vAlign w:val="center"/>
            <w:hideMark/>
          </w:tcPr>
          <w:p w14:paraId="77D8788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$5 </w:t>
            </w:r>
          </w:p>
        </w:tc>
        <w:tc>
          <w:tcPr>
            <w:tcW w:w="3360" w:type="dxa"/>
            <w:tcBorders>
              <w:top w:val="nil"/>
              <w:left w:val="nil"/>
              <w:bottom w:val="single" w:sz="4" w:space="0" w:color="auto"/>
              <w:right w:val="single" w:sz="4" w:space="0" w:color="auto"/>
            </w:tcBorders>
            <w:shd w:val="clear" w:color="auto" w:fill="auto"/>
            <w:vAlign w:val="center"/>
            <w:hideMark/>
          </w:tcPr>
          <w:p w14:paraId="46955CF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68ECFFBC"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5340F4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Number of Claims, Raw</w:t>
            </w:r>
          </w:p>
        </w:tc>
        <w:tc>
          <w:tcPr>
            <w:tcW w:w="1540" w:type="dxa"/>
            <w:tcBorders>
              <w:top w:val="nil"/>
              <w:left w:val="nil"/>
              <w:bottom w:val="single" w:sz="4" w:space="0" w:color="auto"/>
              <w:right w:val="single" w:sz="4" w:space="0" w:color="auto"/>
            </w:tcBorders>
            <w:shd w:val="clear" w:color="auto" w:fill="auto"/>
            <w:vAlign w:val="center"/>
            <w:hideMark/>
          </w:tcPr>
          <w:p w14:paraId="2939D26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2A49B68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Count of unique Record IDs.</w:t>
            </w:r>
          </w:p>
        </w:tc>
      </w:tr>
      <w:tr w:rsidR="00AC6A27" w:rsidRPr="00AC6A27" w14:paraId="189EDA0B"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71BB832"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Number of Claims, Total</w:t>
            </w:r>
          </w:p>
        </w:tc>
        <w:tc>
          <w:tcPr>
            <w:tcW w:w="1540" w:type="dxa"/>
            <w:tcBorders>
              <w:top w:val="nil"/>
              <w:left w:val="nil"/>
              <w:bottom w:val="single" w:sz="4" w:space="0" w:color="auto"/>
              <w:right w:val="single" w:sz="4" w:space="0" w:color="auto"/>
            </w:tcBorders>
            <w:shd w:val="clear" w:color="auto" w:fill="auto"/>
            <w:vAlign w:val="center"/>
            <w:hideMark/>
          </w:tcPr>
          <w:p w14:paraId="2D763B6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2BD1546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74359FD1"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11F927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Number of Evaluative Visits, Total</w:t>
            </w:r>
          </w:p>
        </w:tc>
        <w:tc>
          <w:tcPr>
            <w:tcW w:w="1540" w:type="dxa"/>
            <w:tcBorders>
              <w:top w:val="nil"/>
              <w:left w:val="nil"/>
              <w:bottom w:val="single" w:sz="4" w:space="0" w:color="auto"/>
              <w:right w:val="single" w:sz="4" w:space="0" w:color="auto"/>
            </w:tcBorders>
            <w:shd w:val="clear" w:color="auto" w:fill="auto"/>
            <w:vAlign w:val="center"/>
            <w:hideMark/>
          </w:tcPr>
          <w:p w14:paraId="5341C69A"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1D6CDBB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2FC2C72E"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84118C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Number of Line Items, Raw</w:t>
            </w:r>
          </w:p>
        </w:tc>
        <w:tc>
          <w:tcPr>
            <w:tcW w:w="1540" w:type="dxa"/>
            <w:tcBorders>
              <w:top w:val="nil"/>
              <w:left w:val="nil"/>
              <w:bottom w:val="single" w:sz="4" w:space="0" w:color="auto"/>
              <w:right w:val="single" w:sz="4" w:space="0" w:color="auto"/>
            </w:tcBorders>
            <w:shd w:val="clear" w:color="auto" w:fill="auto"/>
            <w:vAlign w:val="center"/>
            <w:hideMark/>
          </w:tcPr>
          <w:p w14:paraId="04613E54"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21A0C56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Count of unique record IDs/</w:t>
            </w:r>
            <w:proofErr w:type="gramStart"/>
            <w:r w:rsidRPr="00AC6A27">
              <w:rPr>
                <w:rFonts w:ascii="Calibri" w:hAnsi="Calibri" w:cs="Calibri"/>
                <w:color w:val="000000"/>
                <w:sz w:val="18"/>
                <w:szCs w:val="18"/>
              </w:rPr>
              <w:t>line item</w:t>
            </w:r>
            <w:proofErr w:type="gramEnd"/>
            <w:r w:rsidRPr="00AC6A27">
              <w:rPr>
                <w:rFonts w:ascii="Calibri" w:hAnsi="Calibri" w:cs="Calibri"/>
                <w:color w:val="000000"/>
                <w:sz w:val="18"/>
                <w:szCs w:val="18"/>
              </w:rPr>
              <w:t xml:space="preserve"> numbers for a given query.</w:t>
            </w:r>
          </w:p>
        </w:tc>
      </w:tr>
      <w:tr w:rsidR="00AC6A27" w:rsidRPr="00AC6A27" w14:paraId="144C3159"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E600EB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Number of Line Items, Total</w:t>
            </w:r>
          </w:p>
        </w:tc>
        <w:tc>
          <w:tcPr>
            <w:tcW w:w="1540" w:type="dxa"/>
            <w:tcBorders>
              <w:top w:val="nil"/>
              <w:left w:val="nil"/>
              <w:bottom w:val="single" w:sz="4" w:space="0" w:color="auto"/>
              <w:right w:val="single" w:sz="4" w:space="0" w:color="auto"/>
            </w:tcBorders>
            <w:shd w:val="clear" w:color="auto" w:fill="auto"/>
            <w:vAlign w:val="center"/>
            <w:hideMark/>
          </w:tcPr>
          <w:p w14:paraId="26218EF9"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7076B00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B.</w:t>
            </w:r>
          </w:p>
        </w:tc>
      </w:tr>
      <w:tr w:rsidR="00AC6A27" w:rsidRPr="00AC6A27" w14:paraId="54C964DE"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A0DE25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Number of Scripts, Total</w:t>
            </w:r>
          </w:p>
        </w:tc>
        <w:tc>
          <w:tcPr>
            <w:tcW w:w="1540" w:type="dxa"/>
            <w:tcBorders>
              <w:top w:val="nil"/>
              <w:left w:val="nil"/>
              <w:bottom w:val="single" w:sz="4" w:space="0" w:color="auto"/>
              <w:right w:val="single" w:sz="4" w:space="0" w:color="auto"/>
            </w:tcBorders>
            <w:shd w:val="clear" w:color="auto" w:fill="auto"/>
            <w:vAlign w:val="center"/>
            <w:hideMark/>
          </w:tcPr>
          <w:p w14:paraId="11B140F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5815BB9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684AB38B"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D2F858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Number of Services, Total</w:t>
            </w:r>
          </w:p>
        </w:tc>
        <w:tc>
          <w:tcPr>
            <w:tcW w:w="1540" w:type="dxa"/>
            <w:tcBorders>
              <w:top w:val="nil"/>
              <w:left w:val="nil"/>
              <w:bottom w:val="single" w:sz="4" w:space="0" w:color="auto"/>
              <w:right w:val="single" w:sz="4" w:space="0" w:color="auto"/>
            </w:tcBorders>
            <w:shd w:val="clear" w:color="auto" w:fill="auto"/>
            <w:vAlign w:val="center"/>
            <w:hideMark/>
          </w:tcPr>
          <w:p w14:paraId="3322163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3DBBCA3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1036B722"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4D6C17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Number of Visits, Total</w:t>
            </w:r>
          </w:p>
        </w:tc>
        <w:tc>
          <w:tcPr>
            <w:tcW w:w="1540" w:type="dxa"/>
            <w:tcBorders>
              <w:top w:val="nil"/>
              <w:left w:val="nil"/>
              <w:bottom w:val="single" w:sz="4" w:space="0" w:color="auto"/>
              <w:right w:val="single" w:sz="4" w:space="0" w:color="auto"/>
            </w:tcBorders>
            <w:shd w:val="clear" w:color="auto" w:fill="auto"/>
            <w:vAlign w:val="center"/>
            <w:hideMark/>
          </w:tcPr>
          <w:p w14:paraId="0DC920F7"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78026DA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4906A569"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E1C3DD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Number of Visits, Total</w:t>
            </w:r>
          </w:p>
        </w:tc>
        <w:tc>
          <w:tcPr>
            <w:tcW w:w="1540" w:type="dxa"/>
            <w:tcBorders>
              <w:top w:val="nil"/>
              <w:left w:val="nil"/>
              <w:bottom w:val="single" w:sz="4" w:space="0" w:color="auto"/>
              <w:right w:val="single" w:sz="4" w:space="0" w:color="auto"/>
            </w:tcBorders>
            <w:shd w:val="clear" w:color="auto" w:fill="auto"/>
            <w:vAlign w:val="center"/>
            <w:hideMark/>
          </w:tcPr>
          <w:p w14:paraId="3C7D143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N</w:t>
            </w:r>
          </w:p>
        </w:tc>
        <w:tc>
          <w:tcPr>
            <w:tcW w:w="3360" w:type="dxa"/>
            <w:tcBorders>
              <w:top w:val="nil"/>
              <w:left w:val="nil"/>
              <w:bottom w:val="single" w:sz="4" w:space="0" w:color="auto"/>
              <w:right w:val="single" w:sz="4" w:space="0" w:color="auto"/>
            </w:tcBorders>
            <w:shd w:val="clear" w:color="auto" w:fill="auto"/>
            <w:vAlign w:val="center"/>
            <w:hideMark/>
          </w:tcPr>
          <w:p w14:paraId="257D0A7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3AC45A06"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F04798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OCO Deployed Flag</w:t>
            </w:r>
          </w:p>
        </w:tc>
        <w:tc>
          <w:tcPr>
            <w:tcW w:w="1540" w:type="dxa"/>
            <w:tcBorders>
              <w:top w:val="nil"/>
              <w:left w:val="nil"/>
              <w:bottom w:val="single" w:sz="4" w:space="0" w:color="auto"/>
              <w:right w:val="single" w:sz="4" w:space="0" w:color="auto"/>
            </w:tcBorders>
            <w:shd w:val="clear" w:color="auto" w:fill="auto"/>
            <w:vAlign w:val="center"/>
            <w:hideMark/>
          </w:tcPr>
          <w:p w14:paraId="09B5DA80"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208C206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CTS specification for business rules.</w:t>
            </w:r>
          </w:p>
        </w:tc>
      </w:tr>
      <w:tr w:rsidR="00AC6A27" w:rsidRPr="00AC6A27" w14:paraId="5DF16DEB"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BE780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OHI Flag</w:t>
            </w:r>
          </w:p>
        </w:tc>
        <w:tc>
          <w:tcPr>
            <w:tcW w:w="1540" w:type="dxa"/>
            <w:tcBorders>
              <w:top w:val="nil"/>
              <w:left w:val="nil"/>
              <w:bottom w:val="single" w:sz="4" w:space="0" w:color="auto"/>
              <w:right w:val="single" w:sz="4" w:space="0" w:color="auto"/>
            </w:tcBorders>
            <w:shd w:val="clear" w:color="auto" w:fill="auto"/>
            <w:vAlign w:val="center"/>
            <w:hideMark/>
          </w:tcPr>
          <w:p w14:paraId="3B0EF12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4745DB0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If Amt OHI, Raw &gt; 0, the ‘Y’, else ‘N’</w:t>
            </w:r>
          </w:p>
        </w:tc>
      </w:tr>
      <w:tr w:rsidR="00AC6A27" w:rsidRPr="00AC6A27" w14:paraId="00251CBE"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212B54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PPS </w:t>
            </w:r>
            <w:proofErr w:type="spellStart"/>
            <w:r w:rsidRPr="00AC6A27">
              <w:rPr>
                <w:rFonts w:ascii="Calibri" w:hAnsi="Calibri" w:cs="Calibri"/>
                <w:color w:val="000000"/>
                <w:sz w:val="18"/>
                <w:szCs w:val="18"/>
              </w:rPr>
              <w:t>Enr</w:t>
            </w:r>
            <w:proofErr w:type="spellEnd"/>
            <w:r w:rsidRPr="00AC6A27">
              <w:rPr>
                <w:rFonts w:ascii="Calibri" w:hAnsi="Calibri" w:cs="Calibri"/>
                <w:color w:val="000000"/>
                <w:sz w:val="18"/>
                <w:szCs w:val="18"/>
              </w:rPr>
              <w:t xml:space="preserve"> Parent Site</w:t>
            </w:r>
          </w:p>
        </w:tc>
        <w:tc>
          <w:tcPr>
            <w:tcW w:w="1540" w:type="dxa"/>
            <w:tcBorders>
              <w:top w:val="nil"/>
              <w:left w:val="nil"/>
              <w:bottom w:val="single" w:sz="4" w:space="0" w:color="auto"/>
              <w:right w:val="single" w:sz="4" w:space="0" w:color="auto"/>
            </w:tcBorders>
            <w:shd w:val="clear" w:color="auto" w:fill="auto"/>
            <w:vAlign w:val="center"/>
            <w:hideMark/>
          </w:tcPr>
          <w:p w14:paraId="72C2182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1B25471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46D78525"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ACC614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PPS </w:t>
            </w:r>
            <w:proofErr w:type="spellStart"/>
            <w:r w:rsidRPr="00AC6A27">
              <w:rPr>
                <w:rFonts w:ascii="Calibri" w:hAnsi="Calibri" w:cs="Calibri"/>
                <w:color w:val="000000"/>
                <w:sz w:val="18"/>
                <w:szCs w:val="18"/>
              </w:rPr>
              <w:t>Enr</w:t>
            </w:r>
            <w:proofErr w:type="spellEnd"/>
            <w:r w:rsidRPr="00AC6A27">
              <w:rPr>
                <w:rFonts w:ascii="Calibri" w:hAnsi="Calibri" w:cs="Calibri"/>
                <w:color w:val="000000"/>
                <w:sz w:val="18"/>
                <w:szCs w:val="18"/>
              </w:rPr>
              <w:t xml:space="preserve"> Parent Site Name</w:t>
            </w:r>
          </w:p>
        </w:tc>
        <w:tc>
          <w:tcPr>
            <w:tcW w:w="1540" w:type="dxa"/>
            <w:tcBorders>
              <w:top w:val="nil"/>
              <w:left w:val="nil"/>
              <w:bottom w:val="single" w:sz="4" w:space="0" w:color="auto"/>
              <w:right w:val="single" w:sz="4" w:space="0" w:color="auto"/>
            </w:tcBorders>
            <w:shd w:val="clear" w:color="auto" w:fill="auto"/>
            <w:vAlign w:val="center"/>
            <w:hideMark/>
          </w:tcPr>
          <w:p w14:paraId="7DBC490A"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3B4AFCF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5420D4AF"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51BA81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PPS Product Line</w:t>
            </w:r>
          </w:p>
        </w:tc>
        <w:tc>
          <w:tcPr>
            <w:tcW w:w="1540" w:type="dxa"/>
            <w:tcBorders>
              <w:top w:val="nil"/>
              <w:left w:val="nil"/>
              <w:bottom w:val="single" w:sz="4" w:space="0" w:color="auto"/>
              <w:right w:val="single" w:sz="4" w:space="0" w:color="auto"/>
            </w:tcBorders>
            <w:shd w:val="clear" w:color="auto" w:fill="auto"/>
            <w:vAlign w:val="center"/>
            <w:hideMark/>
          </w:tcPr>
          <w:p w14:paraId="210D7246"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1BE5A61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Appendix A</w:t>
            </w:r>
          </w:p>
        </w:tc>
      </w:tr>
      <w:tr w:rsidR="00AC6A27" w:rsidRPr="00AC6A27" w14:paraId="23E3AED9"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A8C16B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Prime Service Area</w:t>
            </w:r>
          </w:p>
        </w:tc>
        <w:tc>
          <w:tcPr>
            <w:tcW w:w="1540" w:type="dxa"/>
            <w:tcBorders>
              <w:top w:val="nil"/>
              <w:left w:val="nil"/>
              <w:bottom w:val="single" w:sz="4" w:space="0" w:color="auto"/>
              <w:right w:val="single" w:sz="4" w:space="0" w:color="auto"/>
            </w:tcBorders>
            <w:shd w:val="clear" w:color="auto" w:fill="auto"/>
            <w:vAlign w:val="center"/>
            <w:hideMark/>
          </w:tcPr>
          <w:p w14:paraId="3B51305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34B8781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Omni-CAD specification for business rules.</w:t>
            </w:r>
          </w:p>
        </w:tc>
      </w:tr>
      <w:tr w:rsidR="00AC6A27" w:rsidRPr="00AC6A27" w14:paraId="7E1D9AA9"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0B77FE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lastRenderedPageBreak/>
              <w:t>PRISM Area Base Market Code</w:t>
            </w:r>
          </w:p>
        </w:tc>
        <w:tc>
          <w:tcPr>
            <w:tcW w:w="1540" w:type="dxa"/>
            <w:tcBorders>
              <w:top w:val="nil"/>
              <w:left w:val="nil"/>
              <w:bottom w:val="single" w:sz="4" w:space="0" w:color="auto"/>
              <w:right w:val="single" w:sz="4" w:space="0" w:color="auto"/>
            </w:tcBorders>
            <w:shd w:val="clear" w:color="auto" w:fill="auto"/>
            <w:vAlign w:val="center"/>
            <w:hideMark/>
          </w:tcPr>
          <w:p w14:paraId="4AB31FF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14:paraId="54DEB04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209704C4"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0C343C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Command</w:t>
            </w:r>
          </w:p>
        </w:tc>
        <w:tc>
          <w:tcPr>
            <w:tcW w:w="1540" w:type="dxa"/>
            <w:tcBorders>
              <w:top w:val="nil"/>
              <w:left w:val="nil"/>
              <w:bottom w:val="single" w:sz="4" w:space="0" w:color="auto"/>
              <w:right w:val="single" w:sz="4" w:space="0" w:color="auto"/>
            </w:tcBorders>
            <w:shd w:val="clear" w:color="auto" w:fill="auto"/>
            <w:vAlign w:val="center"/>
            <w:hideMark/>
          </w:tcPr>
          <w:p w14:paraId="6E0CD36E"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7D18197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0C19A2E7"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C9E8EC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Expanded Market Code</w:t>
            </w:r>
          </w:p>
        </w:tc>
        <w:tc>
          <w:tcPr>
            <w:tcW w:w="1540" w:type="dxa"/>
            <w:tcBorders>
              <w:top w:val="nil"/>
              <w:left w:val="nil"/>
              <w:bottom w:val="single" w:sz="4" w:space="0" w:color="auto"/>
              <w:right w:val="single" w:sz="4" w:space="0" w:color="auto"/>
            </w:tcBorders>
            <w:shd w:val="clear" w:color="auto" w:fill="auto"/>
            <w:vAlign w:val="center"/>
            <w:hideMark/>
          </w:tcPr>
          <w:p w14:paraId="49D804EA"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14:paraId="7F416DA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3E1DDF60"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E8B209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ID</w:t>
            </w:r>
          </w:p>
        </w:tc>
        <w:tc>
          <w:tcPr>
            <w:tcW w:w="1540" w:type="dxa"/>
            <w:tcBorders>
              <w:top w:val="nil"/>
              <w:left w:val="nil"/>
              <w:bottom w:val="single" w:sz="4" w:space="0" w:color="auto"/>
              <w:right w:val="single" w:sz="4" w:space="0" w:color="auto"/>
            </w:tcBorders>
            <w:shd w:val="clear" w:color="auto" w:fill="auto"/>
            <w:vAlign w:val="center"/>
            <w:hideMark/>
          </w:tcPr>
          <w:p w14:paraId="4A6EA5F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11E29FE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Omni-CAD specification for business rules.</w:t>
            </w:r>
          </w:p>
        </w:tc>
      </w:tr>
      <w:tr w:rsidR="00AC6A27" w:rsidRPr="00AC6A27" w14:paraId="646DA2C3"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B0F3A0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Market Name</w:t>
            </w:r>
          </w:p>
        </w:tc>
        <w:tc>
          <w:tcPr>
            <w:tcW w:w="1540" w:type="dxa"/>
            <w:tcBorders>
              <w:top w:val="nil"/>
              <w:left w:val="nil"/>
              <w:bottom w:val="single" w:sz="4" w:space="0" w:color="auto"/>
              <w:right w:val="single" w:sz="4" w:space="0" w:color="auto"/>
            </w:tcBorders>
            <w:shd w:val="clear" w:color="auto" w:fill="auto"/>
            <w:vAlign w:val="center"/>
            <w:hideMark/>
          </w:tcPr>
          <w:p w14:paraId="3231AAF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36793ED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w:t>
            </w:r>
          </w:p>
        </w:tc>
      </w:tr>
      <w:tr w:rsidR="00AC6A27" w:rsidRPr="00AC6A27" w14:paraId="28B28A43"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D0A040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Military Service</w:t>
            </w:r>
          </w:p>
        </w:tc>
        <w:tc>
          <w:tcPr>
            <w:tcW w:w="1540" w:type="dxa"/>
            <w:tcBorders>
              <w:top w:val="nil"/>
              <w:left w:val="nil"/>
              <w:bottom w:val="single" w:sz="4" w:space="0" w:color="auto"/>
              <w:right w:val="single" w:sz="4" w:space="0" w:color="auto"/>
            </w:tcBorders>
            <w:shd w:val="clear" w:color="auto" w:fill="auto"/>
            <w:vAlign w:val="center"/>
            <w:hideMark/>
          </w:tcPr>
          <w:p w14:paraId="644A788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17FEE56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3BE509B0"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46F05E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MSMA</w:t>
            </w:r>
          </w:p>
        </w:tc>
        <w:tc>
          <w:tcPr>
            <w:tcW w:w="1540" w:type="dxa"/>
            <w:tcBorders>
              <w:top w:val="nil"/>
              <w:left w:val="nil"/>
              <w:bottom w:val="single" w:sz="4" w:space="0" w:color="auto"/>
              <w:right w:val="single" w:sz="4" w:space="0" w:color="auto"/>
            </w:tcBorders>
            <w:shd w:val="clear" w:color="auto" w:fill="auto"/>
            <w:vAlign w:val="center"/>
            <w:hideMark/>
          </w:tcPr>
          <w:p w14:paraId="124164E7"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$3 </w:t>
            </w:r>
          </w:p>
        </w:tc>
        <w:tc>
          <w:tcPr>
            <w:tcW w:w="3360" w:type="dxa"/>
            <w:tcBorders>
              <w:top w:val="nil"/>
              <w:left w:val="nil"/>
              <w:bottom w:val="single" w:sz="4" w:space="0" w:color="auto"/>
              <w:right w:val="single" w:sz="4" w:space="0" w:color="auto"/>
            </w:tcBorders>
            <w:shd w:val="clear" w:color="auto" w:fill="auto"/>
            <w:vAlign w:val="center"/>
            <w:hideMark/>
          </w:tcPr>
          <w:p w14:paraId="71C8B56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22B52D7D"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CB17EC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Name</w:t>
            </w:r>
          </w:p>
        </w:tc>
        <w:tc>
          <w:tcPr>
            <w:tcW w:w="1540" w:type="dxa"/>
            <w:tcBorders>
              <w:top w:val="nil"/>
              <w:left w:val="nil"/>
              <w:bottom w:val="single" w:sz="4" w:space="0" w:color="auto"/>
              <w:right w:val="single" w:sz="4" w:space="0" w:color="auto"/>
            </w:tcBorders>
            <w:shd w:val="clear" w:color="auto" w:fill="auto"/>
            <w:vAlign w:val="center"/>
            <w:hideMark/>
          </w:tcPr>
          <w:p w14:paraId="205969F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2143021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7D1EFCBA"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B9EE02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Readiness Command</w:t>
            </w:r>
          </w:p>
        </w:tc>
        <w:tc>
          <w:tcPr>
            <w:tcW w:w="1540" w:type="dxa"/>
            <w:tcBorders>
              <w:top w:val="nil"/>
              <w:left w:val="nil"/>
              <w:bottom w:val="single" w:sz="4" w:space="0" w:color="auto"/>
              <w:right w:val="single" w:sz="4" w:space="0" w:color="auto"/>
            </w:tcBorders>
            <w:shd w:val="clear" w:color="auto" w:fill="auto"/>
            <w:vAlign w:val="center"/>
            <w:hideMark/>
          </w:tcPr>
          <w:p w14:paraId="390A773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18D19A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5842E500"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8D2679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Readiness Service</w:t>
            </w:r>
          </w:p>
        </w:tc>
        <w:tc>
          <w:tcPr>
            <w:tcW w:w="1540" w:type="dxa"/>
            <w:tcBorders>
              <w:top w:val="nil"/>
              <w:left w:val="nil"/>
              <w:bottom w:val="single" w:sz="4" w:space="0" w:color="auto"/>
              <w:right w:val="single" w:sz="4" w:space="0" w:color="auto"/>
            </w:tcBorders>
            <w:shd w:val="clear" w:color="auto" w:fill="auto"/>
            <w:vAlign w:val="center"/>
            <w:hideMark/>
          </w:tcPr>
          <w:p w14:paraId="2ADC63E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3F20F5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4B1C0B1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5828E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Reporting Market Code</w:t>
            </w:r>
          </w:p>
        </w:tc>
        <w:tc>
          <w:tcPr>
            <w:tcW w:w="1540" w:type="dxa"/>
            <w:tcBorders>
              <w:top w:val="nil"/>
              <w:left w:val="nil"/>
              <w:bottom w:val="single" w:sz="4" w:space="0" w:color="auto"/>
              <w:right w:val="single" w:sz="4" w:space="0" w:color="auto"/>
            </w:tcBorders>
            <w:shd w:val="clear" w:color="auto" w:fill="auto"/>
            <w:vAlign w:val="center"/>
            <w:hideMark/>
          </w:tcPr>
          <w:p w14:paraId="662557EA"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14:paraId="41AAA8D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078F4836"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DE30432"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Reporting Market Name</w:t>
            </w:r>
          </w:p>
        </w:tc>
        <w:tc>
          <w:tcPr>
            <w:tcW w:w="1540" w:type="dxa"/>
            <w:tcBorders>
              <w:top w:val="nil"/>
              <w:left w:val="nil"/>
              <w:bottom w:val="single" w:sz="4" w:space="0" w:color="auto"/>
              <w:right w:val="single" w:sz="4" w:space="0" w:color="auto"/>
            </w:tcBorders>
            <w:shd w:val="clear" w:color="auto" w:fill="auto"/>
            <w:vAlign w:val="center"/>
            <w:hideMark/>
          </w:tcPr>
          <w:p w14:paraId="5924AF87"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F6EC52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5F2FD9ED"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ED1F2A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Type of Market Code</w:t>
            </w:r>
          </w:p>
        </w:tc>
        <w:tc>
          <w:tcPr>
            <w:tcW w:w="1540" w:type="dxa"/>
            <w:tcBorders>
              <w:top w:val="nil"/>
              <w:left w:val="nil"/>
              <w:bottom w:val="single" w:sz="4" w:space="0" w:color="auto"/>
              <w:right w:val="single" w:sz="4" w:space="0" w:color="auto"/>
            </w:tcBorders>
            <w:shd w:val="clear" w:color="auto" w:fill="auto"/>
            <w:vAlign w:val="center"/>
            <w:hideMark/>
          </w:tcPr>
          <w:p w14:paraId="7756722A"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$5 </w:t>
            </w:r>
          </w:p>
        </w:tc>
        <w:tc>
          <w:tcPr>
            <w:tcW w:w="3360" w:type="dxa"/>
            <w:tcBorders>
              <w:top w:val="nil"/>
              <w:left w:val="nil"/>
              <w:bottom w:val="single" w:sz="4" w:space="0" w:color="auto"/>
              <w:right w:val="single" w:sz="4" w:space="0" w:color="auto"/>
            </w:tcBorders>
            <w:shd w:val="clear" w:color="auto" w:fill="auto"/>
            <w:vAlign w:val="center"/>
            <w:hideMark/>
          </w:tcPr>
          <w:p w14:paraId="4A66A76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53705034"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9C840F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PRISM Area Type of Market Name</w:t>
            </w:r>
          </w:p>
        </w:tc>
        <w:tc>
          <w:tcPr>
            <w:tcW w:w="1540" w:type="dxa"/>
            <w:tcBorders>
              <w:top w:val="nil"/>
              <w:left w:val="nil"/>
              <w:bottom w:val="single" w:sz="4" w:space="0" w:color="auto"/>
              <w:right w:val="single" w:sz="4" w:space="0" w:color="auto"/>
            </w:tcBorders>
            <w:shd w:val="clear" w:color="auto" w:fill="auto"/>
            <w:vAlign w:val="center"/>
            <w:hideMark/>
          </w:tcPr>
          <w:p w14:paraId="22707AAD"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01F14D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6B87BBB6" w14:textId="77777777" w:rsidTr="00AC6A27">
        <w:trPr>
          <w:trHeight w:val="96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6C1C6A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Procedure Description</w:t>
            </w:r>
          </w:p>
        </w:tc>
        <w:tc>
          <w:tcPr>
            <w:tcW w:w="1540" w:type="dxa"/>
            <w:tcBorders>
              <w:top w:val="nil"/>
              <w:left w:val="nil"/>
              <w:bottom w:val="single" w:sz="4" w:space="0" w:color="auto"/>
              <w:right w:val="single" w:sz="4" w:space="0" w:color="auto"/>
            </w:tcBorders>
            <w:shd w:val="clear" w:color="auto" w:fill="auto"/>
            <w:vAlign w:val="center"/>
            <w:hideMark/>
          </w:tcPr>
          <w:p w14:paraId="22EE3CB3"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289B5E9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Match from CPT/HCPCS reference table where CY matches the CY of the end date of care, setting flag = “PC” and modifier is blank/null.  Use Description, Short.</w:t>
            </w:r>
          </w:p>
        </w:tc>
      </w:tr>
      <w:tr w:rsidR="00AC6A27" w:rsidRPr="00AC6A27" w14:paraId="3F48FA26" w14:textId="77777777" w:rsidTr="00AC6A27">
        <w:trPr>
          <w:trHeight w:val="516"/>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139298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Processing CM</w:t>
            </w:r>
          </w:p>
        </w:tc>
        <w:tc>
          <w:tcPr>
            <w:tcW w:w="1540" w:type="dxa"/>
            <w:tcBorders>
              <w:top w:val="nil"/>
              <w:left w:val="nil"/>
              <w:bottom w:val="single" w:sz="4" w:space="0" w:color="auto"/>
              <w:right w:val="single" w:sz="4" w:space="0" w:color="auto"/>
            </w:tcBorders>
            <w:shd w:val="clear" w:color="auto" w:fill="auto"/>
            <w:vAlign w:val="center"/>
            <w:hideMark/>
          </w:tcPr>
          <w:p w14:paraId="18FC10E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$2 </w:t>
            </w:r>
          </w:p>
        </w:tc>
        <w:tc>
          <w:tcPr>
            <w:tcW w:w="3360" w:type="dxa"/>
            <w:tcBorders>
              <w:top w:val="nil"/>
              <w:left w:val="nil"/>
              <w:bottom w:val="single" w:sz="4" w:space="0" w:color="auto"/>
              <w:right w:val="single" w:sz="4" w:space="0" w:color="auto"/>
            </w:tcBorders>
            <w:shd w:val="clear" w:color="auto" w:fill="auto"/>
            <w:vAlign w:val="center"/>
            <w:hideMark/>
          </w:tcPr>
          <w:p w14:paraId="1921C32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Substring 5</w:t>
            </w:r>
            <w:r w:rsidRPr="00AC6A27">
              <w:rPr>
                <w:rFonts w:ascii="Calibri" w:hAnsi="Calibri" w:cs="Calibri"/>
                <w:color w:val="000000"/>
                <w:sz w:val="18"/>
                <w:szCs w:val="18"/>
                <w:vertAlign w:val="superscript"/>
              </w:rPr>
              <w:t>th</w:t>
            </w:r>
            <w:r w:rsidRPr="00AC6A27">
              <w:rPr>
                <w:rFonts w:ascii="Calibri" w:hAnsi="Calibri" w:cs="Calibri"/>
                <w:color w:val="000000"/>
                <w:sz w:val="18"/>
                <w:szCs w:val="18"/>
              </w:rPr>
              <w:t xml:space="preserve"> and 6</w:t>
            </w:r>
            <w:r w:rsidRPr="00AC6A27">
              <w:rPr>
                <w:rFonts w:ascii="Calibri" w:hAnsi="Calibri" w:cs="Calibri"/>
                <w:color w:val="000000"/>
                <w:sz w:val="18"/>
                <w:szCs w:val="18"/>
                <w:vertAlign w:val="superscript"/>
              </w:rPr>
              <w:t>th</w:t>
            </w:r>
            <w:r w:rsidRPr="00AC6A27">
              <w:rPr>
                <w:rFonts w:ascii="Calibri" w:hAnsi="Calibri" w:cs="Calibri"/>
                <w:color w:val="000000"/>
                <w:sz w:val="18"/>
                <w:szCs w:val="18"/>
              </w:rPr>
              <w:t xml:space="preserve"> characters of Processing Date.</w:t>
            </w:r>
          </w:p>
        </w:tc>
      </w:tr>
      <w:tr w:rsidR="00AC6A27" w:rsidRPr="00AC6A27" w14:paraId="63A52E62"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DB1601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Processing CY</w:t>
            </w:r>
          </w:p>
        </w:tc>
        <w:tc>
          <w:tcPr>
            <w:tcW w:w="1540" w:type="dxa"/>
            <w:tcBorders>
              <w:top w:val="nil"/>
              <w:left w:val="nil"/>
              <w:bottom w:val="single" w:sz="4" w:space="0" w:color="auto"/>
              <w:right w:val="single" w:sz="4" w:space="0" w:color="auto"/>
            </w:tcBorders>
            <w:shd w:val="clear" w:color="auto" w:fill="auto"/>
            <w:vAlign w:val="center"/>
            <w:hideMark/>
          </w:tcPr>
          <w:p w14:paraId="48C1305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36688AE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Substring first 4 characters of Processing Date.</w:t>
            </w:r>
          </w:p>
        </w:tc>
      </w:tr>
      <w:tr w:rsidR="00AC6A27" w:rsidRPr="00AC6A27" w14:paraId="4A4E544F"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2F1527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Catchment Area Base Market Code</w:t>
            </w:r>
          </w:p>
        </w:tc>
        <w:tc>
          <w:tcPr>
            <w:tcW w:w="1540" w:type="dxa"/>
            <w:tcBorders>
              <w:top w:val="nil"/>
              <w:left w:val="nil"/>
              <w:bottom w:val="single" w:sz="4" w:space="0" w:color="auto"/>
              <w:right w:val="single" w:sz="4" w:space="0" w:color="auto"/>
            </w:tcBorders>
            <w:shd w:val="clear" w:color="auto" w:fill="auto"/>
            <w:vAlign w:val="center"/>
            <w:hideMark/>
          </w:tcPr>
          <w:p w14:paraId="0EF5C2E1"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0541D9D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655BD337"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A0540A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Catchment Area Base Expanded Code</w:t>
            </w:r>
          </w:p>
        </w:tc>
        <w:tc>
          <w:tcPr>
            <w:tcW w:w="1540" w:type="dxa"/>
            <w:tcBorders>
              <w:top w:val="nil"/>
              <w:left w:val="nil"/>
              <w:bottom w:val="single" w:sz="4" w:space="0" w:color="auto"/>
              <w:right w:val="single" w:sz="4" w:space="0" w:color="auto"/>
            </w:tcBorders>
            <w:shd w:val="clear" w:color="auto" w:fill="auto"/>
            <w:vAlign w:val="center"/>
            <w:hideMark/>
          </w:tcPr>
          <w:p w14:paraId="768F0EDA"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939B18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1D2057A4"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EC2E30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Catchment Area ID</w:t>
            </w:r>
          </w:p>
        </w:tc>
        <w:tc>
          <w:tcPr>
            <w:tcW w:w="1540" w:type="dxa"/>
            <w:tcBorders>
              <w:top w:val="nil"/>
              <w:left w:val="nil"/>
              <w:bottom w:val="single" w:sz="4" w:space="0" w:color="auto"/>
              <w:right w:val="single" w:sz="4" w:space="0" w:color="auto"/>
            </w:tcBorders>
            <w:shd w:val="clear" w:color="auto" w:fill="auto"/>
            <w:vAlign w:val="center"/>
            <w:hideMark/>
          </w:tcPr>
          <w:p w14:paraId="658BB17F"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3B2532F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Omni-CAD specification for business rules.</w:t>
            </w:r>
          </w:p>
        </w:tc>
      </w:tr>
      <w:tr w:rsidR="00AC6A27" w:rsidRPr="00AC6A27" w14:paraId="5262C45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CCEED5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Catchment Area Market Name</w:t>
            </w:r>
          </w:p>
        </w:tc>
        <w:tc>
          <w:tcPr>
            <w:tcW w:w="1540" w:type="dxa"/>
            <w:tcBorders>
              <w:top w:val="nil"/>
              <w:left w:val="nil"/>
              <w:bottom w:val="single" w:sz="4" w:space="0" w:color="auto"/>
              <w:right w:val="single" w:sz="4" w:space="0" w:color="auto"/>
            </w:tcBorders>
            <w:shd w:val="clear" w:color="auto" w:fill="auto"/>
            <w:vAlign w:val="center"/>
            <w:hideMark/>
          </w:tcPr>
          <w:p w14:paraId="2975113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0B22D56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42504CD9"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213F0B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Catchment Area MSMA</w:t>
            </w:r>
          </w:p>
        </w:tc>
        <w:tc>
          <w:tcPr>
            <w:tcW w:w="1540" w:type="dxa"/>
            <w:tcBorders>
              <w:top w:val="nil"/>
              <w:left w:val="nil"/>
              <w:bottom w:val="single" w:sz="4" w:space="0" w:color="auto"/>
              <w:right w:val="single" w:sz="4" w:space="0" w:color="auto"/>
            </w:tcBorders>
            <w:shd w:val="clear" w:color="auto" w:fill="auto"/>
            <w:vAlign w:val="center"/>
            <w:hideMark/>
          </w:tcPr>
          <w:p w14:paraId="42074B0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2CD6AA4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22502CC2"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DA10AD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Catchment Area Name</w:t>
            </w:r>
          </w:p>
        </w:tc>
        <w:tc>
          <w:tcPr>
            <w:tcW w:w="1540" w:type="dxa"/>
            <w:tcBorders>
              <w:top w:val="nil"/>
              <w:left w:val="nil"/>
              <w:bottom w:val="single" w:sz="4" w:space="0" w:color="auto"/>
              <w:right w:val="single" w:sz="4" w:space="0" w:color="auto"/>
            </w:tcBorders>
            <w:shd w:val="clear" w:color="auto" w:fill="auto"/>
            <w:vAlign w:val="center"/>
            <w:hideMark/>
          </w:tcPr>
          <w:p w14:paraId="462A4E39"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007B24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2CBF78A6"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8D1E0D2"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Catchment Area Readiness Command</w:t>
            </w:r>
          </w:p>
        </w:tc>
        <w:tc>
          <w:tcPr>
            <w:tcW w:w="1540" w:type="dxa"/>
            <w:tcBorders>
              <w:top w:val="nil"/>
              <w:left w:val="nil"/>
              <w:bottom w:val="single" w:sz="4" w:space="0" w:color="auto"/>
              <w:right w:val="single" w:sz="4" w:space="0" w:color="auto"/>
            </w:tcBorders>
            <w:shd w:val="clear" w:color="auto" w:fill="auto"/>
            <w:vAlign w:val="center"/>
            <w:hideMark/>
          </w:tcPr>
          <w:p w14:paraId="26AACA0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0115648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093D42D7"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88442B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Catchment Area Readiness Service</w:t>
            </w:r>
          </w:p>
        </w:tc>
        <w:tc>
          <w:tcPr>
            <w:tcW w:w="1540" w:type="dxa"/>
            <w:tcBorders>
              <w:top w:val="nil"/>
              <w:left w:val="nil"/>
              <w:bottom w:val="single" w:sz="4" w:space="0" w:color="auto"/>
              <w:right w:val="single" w:sz="4" w:space="0" w:color="auto"/>
            </w:tcBorders>
            <w:shd w:val="clear" w:color="auto" w:fill="auto"/>
            <w:vAlign w:val="center"/>
            <w:hideMark/>
          </w:tcPr>
          <w:p w14:paraId="15000D4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3E09638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63C54589"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E39D61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lastRenderedPageBreak/>
              <w:t>Provider Catchment Area Reporting Market Code</w:t>
            </w:r>
          </w:p>
        </w:tc>
        <w:tc>
          <w:tcPr>
            <w:tcW w:w="1540" w:type="dxa"/>
            <w:tcBorders>
              <w:top w:val="nil"/>
              <w:left w:val="nil"/>
              <w:bottom w:val="single" w:sz="4" w:space="0" w:color="auto"/>
              <w:right w:val="single" w:sz="4" w:space="0" w:color="auto"/>
            </w:tcBorders>
            <w:shd w:val="clear" w:color="auto" w:fill="auto"/>
            <w:vAlign w:val="center"/>
            <w:hideMark/>
          </w:tcPr>
          <w:p w14:paraId="5BD6519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804307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585C2A8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2098AF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Catchment Area Reporting Market Name</w:t>
            </w:r>
          </w:p>
        </w:tc>
        <w:tc>
          <w:tcPr>
            <w:tcW w:w="1540" w:type="dxa"/>
            <w:tcBorders>
              <w:top w:val="nil"/>
              <w:left w:val="nil"/>
              <w:bottom w:val="single" w:sz="4" w:space="0" w:color="auto"/>
              <w:right w:val="single" w:sz="4" w:space="0" w:color="auto"/>
            </w:tcBorders>
            <w:shd w:val="clear" w:color="auto" w:fill="auto"/>
            <w:vAlign w:val="center"/>
            <w:hideMark/>
          </w:tcPr>
          <w:p w14:paraId="6324D250"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16A523D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23FB4037"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2D90EF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Market Area ID</w:t>
            </w:r>
          </w:p>
        </w:tc>
        <w:tc>
          <w:tcPr>
            <w:tcW w:w="1540" w:type="dxa"/>
            <w:tcBorders>
              <w:top w:val="nil"/>
              <w:left w:val="nil"/>
              <w:bottom w:val="single" w:sz="4" w:space="0" w:color="auto"/>
              <w:right w:val="single" w:sz="4" w:space="0" w:color="auto"/>
            </w:tcBorders>
            <w:shd w:val="clear" w:color="auto" w:fill="auto"/>
            <w:vAlign w:val="center"/>
            <w:hideMark/>
          </w:tcPr>
          <w:p w14:paraId="3C20900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4841EBA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Omni-CAD specification for business rules.</w:t>
            </w:r>
          </w:p>
        </w:tc>
      </w:tr>
      <w:tr w:rsidR="00AC6A27" w:rsidRPr="00AC6A27" w14:paraId="44F493E1"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8DB34D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PRISM Area Base Market Code</w:t>
            </w:r>
          </w:p>
        </w:tc>
        <w:tc>
          <w:tcPr>
            <w:tcW w:w="1540" w:type="dxa"/>
            <w:tcBorders>
              <w:top w:val="nil"/>
              <w:left w:val="nil"/>
              <w:bottom w:val="single" w:sz="4" w:space="0" w:color="auto"/>
              <w:right w:val="single" w:sz="4" w:space="0" w:color="auto"/>
            </w:tcBorders>
            <w:shd w:val="clear" w:color="auto" w:fill="auto"/>
            <w:vAlign w:val="center"/>
            <w:hideMark/>
          </w:tcPr>
          <w:p w14:paraId="0C86815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1F1D5FE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59D5FF73"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5DA07B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PRISM Area Expanded Market Code</w:t>
            </w:r>
          </w:p>
        </w:tc>
        <w:tc>
          <w:tcPr>
            <w:tcW w:w="1540" w:type="dxa"/>
            <w:tcBorders>
              <w:top w:val="nil"/>
              <w:left w:val="nil"/>
              <w:bottom w:val="single" w:sz="4" w:space="0" w:color="auto"/>
              <w:right w:val="single" w:sz="4" w:space="0" w:color="auto"/>
            </w:tcBorders>
            <w:shd w:val="clear" w:color="auto" w:fill="auto"/>
            <w:vAlign w:val="center"/>
            <w:hideMark/>
          </w:tcPr>
          <w:p w14:paraId="4866BD50"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28798AF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00E5C705"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1B5BC1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PRISM Area ID</w:t>
            </w:r>
          </w:p>
        </w:tc>
        <w:tc>
          <w:tcPr>
            <w:tcW w:w="1540" w:type="dxa"/>
            <w:tcBorders>
              <w:top w:val="nil"/>
              <w:left w:val="nil"/>
              <w:bottom w:val="single" w:sz="4" w:space="0" w:color="auto"/>
              <w:right w:val="single" w:sz="4" w:space="0" w:color="auto"/>
            </w:tcBorders>
            <w:shd w:val="clear" w:color="auto" w:fill="auto"/>
            <w:vAlign w:val="center"/>
            <w:hideMark/>
          </w:tcPr>
          <w:p w14:paraId="33FC911F"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7B582DE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Omni-CAD specification for business rules.</w:t>
            </w:r>
          </w:p>
        </w:tc>
      </w:tr>
      <w:tr w:rsidR="00AC6A27" w:rsidRPr="00AC6A27" w14:paraId="2389F981"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A10C50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PRISM Market Name</w:t>
            </w:r>
          </w:p>
        </w:tc>
        <w:tc>
          <w:tcPr>
            <w:tcW w:w="1540" w:type="dxa"/>
            <w:tcBorders>
              <w:top w:val="nil"/>
              <w:left w:val="nil"/>
              <w:bottom w:val="single" w:sz="4" w:space="0" w:color="auto"/>
              <w:right w:val="single" w:sz="4" w:space="0" w:color="auto"/>
            </w:tcBorders>
            <w:shd w:val="clear" w:color="auto" w:fill="auto"/>
            <w:vAlign w:val="center"/>
            <w:hideMark/>
          </w:tcPr>
          <w:p w14:paraId="4063C94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F2D9A6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50AD4376"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F357C4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PRISM Area MSMA</w:t>
            </w:r>
          </w:p>
        </w:tc>
        <w:tc>
          <w:tcPr>
            <w:tcW w:w="1540" w:type="dxa"/>
            <w:tcBorders>
              <w:top w:val="nil"/>
              <w:left w:val="nil"/>
              <w:bottom w:val="single" w:sz="4" w:space="0" w:color="auto"/>
              <w:right w:val="single" w:sz="4" w:space="0" w:color="auto"/>
            </w:tcBorders>
            <w:shd w:val="clear" w:color="auto" w:fill="auto"/>
            <w:vAlign w:val="center"/>
            <w:hideMark/>
          </w:tcPr>
          <w:p w14:paraId="41EE0617"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36C66B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4AA5D99E"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201DC9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PRISM Area Name</w:t>
            </w:r>
          </w:p>
        </w:tc>
        <w:tc>
          <w:tcPr>
            <w:tcW w:w="1540" w:type="dxa"/>
            <w:tcBorders>
              <w:top w:val="nil"/>
              <w:left w:val="nil"/>
              <w:bottom w:val="single" w:sz="4" w:space="0" w:color="auto"/>
              <w:right w:val="single" w:sz="4" w:space="0" w:color="auto"/>
            </w:tcBorders>
            <w:shd w:val="clear" w:color="auto" w:fill="auto"/>
            <w:vAlign w:val="center"/>
            <w:hideMark/>
          </w:tcPr>
          <w:p w14:paraId="3C7739DC"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4F3739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DMISID index specification for business rules.</w:t>
            </w:r>
          </w:p>
        </w:tc>
      </w:tr>
      <w:tr w:rsidR="00AC6A27" w:rsidRPr="00AC6A27" w14:paraId="3F0E037C"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79A6EF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PRISM Area Readiness Command</w:t>
            </w:r>
          </w:p>
        </w:tc>
        <w:tc>
          <w:tcPr>
            <w:tcW w:w="1540" w:type="dxa"/>
            <w:tcBorders>
              <w:top w:val="nil"/>
              <w:left w:val="nil"/>
              <w:bottom w:val="single" w:sz="4" w:space="0" w:color="auto"/>
              <w:right w:val="single" w:sz="4" w:space="0" w:color="auto"/>
            </w:tcBorders>
            <w:shd w:val="clear" w:color="auto" w:fill="auto"/>
            <w:vAlign w:val="center"/>
            <w:hideMark/>
          </w:tcPr>
          <w:p w14:paraId="5AA00180"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7666A6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5CDF702F"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7A879C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PRISM Area Readiness Service</w:t>
            </w:r>
          </w:p>
        </w:tc>
        <w:tc>
          <w:tcPr>
            <w:tcW w:w="1540" w:type="dxa"/>
            <w:tcBorders>
              <w:top w:val="nil"/>
              <w:left w:val="nil"/>
              <w:bottom w:val="single" w:sz="4" w:space="0" w:color="auto"/>
              <w:right w:val="single" w:sz="4" w:space="0" w:color="auto"/>
            </w:tcBorders>
            <w:shd w:val="clear" w:color="auto" w:fill="auto"/>
            <w:vAlign w:val="center"/>
            <w:hideMark/>
          </w:tcPr>
          <w:p w14:paraId="35537C17"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ECC40D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18A8DF7D"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2DFA84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PRISM Reporting Market Code</w:t>
            </w:r>
          </w:p>
        </w:tc>
        <w:tc>
          <w:tcPr>
            <w:tcW w:w="1540" w:type="dxa"/>
            <w:tcBorders>
              <w:top w:val="nil"/>
              <w:left w:val="nil"/>
              <w:bottom w:val="single" w:sz="4" w:space="0" w:color="auto"/>
              <w:right w:val="single" w:sz="4" w:space="0" w:color="auto"/>
            </w:tcBorders>
            <w:shd w:val="clear" w:color="auto" w:fill="auto"/>
            <w:vAlign w:val="center"/>
            <w:hideMark/>
          </w:tcPr>
          <w:p w14:paraId="59464550"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77DDF26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20367740"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1928D5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PRISM Reporting Market Name</w:t>
            </w:r>
          </w:p>
        </w:tc>
        <w:tc>
          <w:tcPr>
            <w:tcW w:w="1540" w:type="dxa"/>
            <w:tcBorders>
              <w:top w:val="nil"/>
              <w:left w:val="nil"/>
              <w:bottom w:val="single" w:sz="4" w:space="0" w:color="auto"/>
              <w:right w:val="single" w:sz="4" w:space="0" w:color="auto"/>
            </w:tcBorders>
            <w:shd w:val="clear" w:color="auto" w:fill="auto"/>
            <w:vAlign w:val="center"/>
            <w:hideMark/>
          </w:tcPr>
          <w:p w14:paraId="0E43F3CF"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FECF31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6901CBE1"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489871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PRISM Type of Market Code</w:t>
            </w:r>
          </w:p>
        </w:tc>
        <w:tc>
          <w:tcPr>
            <w:tcW w:w="1540" w:type="dxa"/>
            <w:tcBorders>
              <w:top w:val="nil"/>
              <w:left w:val="nil"/>
              <w:bottom w:val="single" w:sz="4" w:space="0" w:color="auto"/>
              <w:right w:val="single" w:sz="4" w:space="0" w:color="auto"/>
            </w:tcBorders>
            <w:shd w:val="clear" w:color="auto" w:fill="auto"/>
            <w:vAlign w:val="center"/>
            <w:hideMark/>
          </w:tcPr>
          <w:p w14:paraId="0B0FBFE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76424FF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7E2F54AE"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4F7765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PRISM Type of Market Name</w:t>
            </w:r>
          </w:p>
        </w:tc>
        <w:tc>
          <w:tcPr>
            <w:tcW w:w="1540" w:type="dxa"/>
            <w:tcBorders>
              <w:top w:val="nil"/>
              <w:left w:val="nil"/>
              <w:bottom w:val="single" w:sz="4" w:space="0" w:color="auto"/>
              <w:right w:val="single" w:sz="4" w:space="0" w:color="auto"/>
            </w:tcBorders>
            <w:shd w:val="clear" w:color="auto" w:fill="auto"/>
            <w:vAlign w:val="center"/>
            <w:hideMark/>
          </w:tcPr>
          <w:p w14:paraId="2483CE4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F8C8DF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473D30A0"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8D0A57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Provider Tax ID/Prov Zip/Multiple Prov ID</w:t>
            </w:r>
          </w:p>
        </w:tc>
        <w:tc>
          <w:tcPr>
            <w:tcW w:w="1540" w:type="dxa"/>
            <w:tcBorders>
              <w:top w:val="nil"/>
              <w:left w:val="nil"/>
              <w:bottom w:val="single" w:sz="4" w:space="0" w:color="auto"/>
              <w:right w:val="single" w:sz="4" w:space="0" w:color="auto"/>
            </w:tcBorders>
            <w:shd w:val="clear" w:color="auto" w:fill="auto"/>
            <w:vAlign w:val="center"/>
            <w:hideMark/>
          </w:tcPr>
          <w:p w14:paraId="7769F6F0"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3733547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Concatenate provider tax id, provider zip code and multiple provider code.</w:t>
            </w:r>
          </w:p>
        </w:tc>
      </w:tr>
      <w:tr w:rsidR="00AC6A27" w:rsidRPr="00AC6A27" w14:paraId="3A652713"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17F559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Pseudo Person ID</w:t>
            </w:r>
          </w:p>
        </w:tc>
        <w:tc>
          <w:tcPr>
            <w:tcW w:w="1540" w:type="dxa"/>
            <w:tcBorders>
              <w:top w:val="nil"/>
              <w:left w:val="nil"/>
              <w:bottom w:val="single" w:sz="4" w:space="0" w:color="auto"/>
              <w:right w:val="single" w:sz="4" w:space="0" w:color="auto"/>
            </w:tcBorders>
            <w:shd w:val="clear" w:color="auto" w:fill="auto"/>
            <w:vAlign w:val="center"/>
            <w:hideMark/>
          </w:tcPr>
          <w:p w14:paraId="5D02AE0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ADA791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Encryption of Person ID.</w:t>
            </w:r>
          </w:p>
        </w:tc>
      </w:tr>
      <w:tr w:rsidR="00AC6A27" w:rsidRPr="00AC6A27" w14:paraId="013DB69A"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598E01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Pseudo Person ID/End Date of Care</w:t>
            </w:r>
          </w:p>
        </w:tc>
        <w:tc>
          <w:tcPr>
            <w:tcW w:w="1540" w:type="dxa"/>
            <w:tcBorders>
              <w:top w:val="nil"/>
              <w:left w:val="nil"/>
              <w:bottom w:val="single" w:sz="4" w:space="0" w:color="auto"/>
              <w:right w:val="single" w:sz="4" w:space="0" w:color="auto"/>
            </w:tcBorders>
            <w:shd w:val="clear" w:color="auto" w:fill="auto"/>
            <w:vAlign w:val="center"/>
            <w:hideMark/>
          </w:tcPr>
          <w:p w14:paraId="64D8AFAF"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7D8BFA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Concatenate pseudo person ID and end date of care.</w:t>
            </w:r>
          </w:p>
        </w:tc>
      </w:tr>
      <w:tr w:rsidR="00AC6A27" w:rsidRPr="00AC6A27" w14:paraId="7185BCD2"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92DD4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Pseudo Sponsor ID</w:t>
            </w:r>
          </w:p>
        </w:tc>
        <w:tc>
          <w:tcPr>
            <w:tcW w:w="1540" w:type="dxa"/>
            <w:tcBorders>
              <w:top w:val="nil"/>
              <w:left w:val="nil"/>
              <w:bottom w:val="single" w:sz="4" w:space="0" w:color="auto"/>
              <w:right w:val="single" w:sz="4" w:space="0" w:color="auto"/>
            </w:tcBorders>
            <w:shd w:val="clear" w:color="auto" w:fill="auto"/>
            <w:vAlign w:val="center"/>
            <w:hideMark/>
          </w:tcPr>
          <w:p w14:paraId="183EE00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3F24600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Encryption of Sponsor ID.</w:t>
            </w:r>
          </w:p>
        </w:tc>
      </w:tr>
      <w:tr w:rsidR="00AC6A27" w:rsidRPr="00AC6A27" w14:paraId="7D811938"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2A9A5EC" w14:textId="77777777" w:rsidR="00AC6A27" w:rsidRPr="00AC6A27" w:rsidRDefault="00AC6A27" w:rsidP="00AC6A27">
            <w:pPr>
              <w:rPr>
                <w:rFonts w:ascii="Calibri" w:hAnsi="Calibri" w:cs="Calibri"/>
                <w:color w:val="000000"/>
                <w:sz w:val="18"/>
                <w:szCs w:val="18"/>
              </w:rPr>
            </w:pPr>
            <w:proofErr w:type="spellStart"/>
            <w:r w:rsidRPr="00AC6A27">
              <w:rPr>
                <w:rFonts w:ascii="Calibri" w:hAnsi="Calibri" w:cs="Calibri"/>
                <w:color w:val="000000"/>
                <w:sz w:val="18"/>
                <w:szCs w:val="18"/>
              </w:rPr>
              <w:t>Psuedo</w:t>
            </w:r>
            <w:proofErr w:type="spellEnd"/>
            <w:r w:rsidRPr="00AC6A27">
              <w:rPr>
                <w:rFonts w:ascii="Calibri" w:hAnsi="Calibri" w:cs="Calibri"/>
                <w:color w:val="000000"/>
                <w:sz w:val="18"/>
                <w:szCs w:val="18"/>
              </w:rPr>
              <w:t xml:space="preserve"> Person ID/Begin Date of Care</w:t>
            </w:r>
          </w:p>
        </w:tc>
        <w:tc>
          <w:tcPr>
            <w:tcW w:w="1540" w:type="dxa"/>
            <w:tcBorders>
              <w:top w:val="nil"/>
              <w:left w:val="nil"/>
              <w:bottom w:val="single" w:sz="4" w:space="0" w:color="auto"/>
              <w:right w:val="single" w:sz="4" w:space="0" w:color="auto"/>
            </w:tcBorders>
            <w:shd w:val="clear" w:color="auto" w:fill="auto"/>
            <w:vAlign w:val="center"/>
            <w:hideMark/>
          </w:tcPr>
          <w:p w14:paraId="314F1C49"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2FCF64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Concatenate pseudo person ID and begin date of care.</w:t>
            </w:r>
          </w:p>
        </w:tc>
      </w:tr>
      <w:tr w:rsidR="00AC6A27" w:rsidRPr="00AC6A27" w14:paraId="2C995546"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CB17D3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Record ID/</w:t>
            </w:r>
            <w:proofErr w:type="gramStart"/>
            <w:r w:rsidRPr="00AC6A27">
              <w:rPr>
                <w:rFonts w:ascii="Calibri" w:hAnsi="Calibri" w:cs="Calibri"/>
                <w:color w:val="000000"/>
                <w:sz w:val="18"/>
                <w:szCs w:val="18"/>
              </w:rPr>
              <w:t>Line Item</w:t>
            </w:r>
            <w:proofErr w:type="gramEnd"/>
            <w:r w:rsidRPr="00AC6A27">
              <w:rPr>
                <w:rFonts w:ascii="Calibri" w:hAnsi="Calibri" w:cs="Calibri"/>
                <w:color w:val="000000"/>
                <w:sz w:val="18"/>
                <w:szCs w:val="18"/>
              </w:rPr>
              <w:t xml:space="preserve"> Number</w:t>
            </w:r>
          </w:p>
        </w:tc>
        <w:tc>
          <w:tcPr>
            <w:tcW w:w="1540" w:type="dxa"/>
            <w:tcBorders>
              <w:top w:val="nil"/>
              <w:left w:val="nil"/>
              <w:bottom w:val="single" w:sz="4" w:space="0" w:color="auto"/>
              <w:right w:val="single" w:sz="4" w:space="0" w:color="auto"/>
            </w:tcBorders>
            <w:shd w:val="clear" w:color="auto" w:fill="auto"/>
            <w:vAlign w:val="center"/>
            <w:hideMark/>
          </w:tcPr>
          <w:p w14:paraId="201D9B3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2AD79C7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Concatenate Record ID and </w:t>
            </w:r>
            <w:proofErr w:type="gramStart"/>
            <w:r w:rsidRPr="00AC6A27">
              <w:rPr>
                <w:rFonts w:ascii="Calibri" w:hAnsi="Calibri" w:cs="Calibri"/>
                <w:color w:val="000000"/>
                <w:sz w:val="18"/>
                <w:szCs w:val="18"/>
              </w:rPr>
              <w:t>Line Item</w:t>
            </w:r>
            <w:proofErr w:type="gramEnd"/>
            <w:r w:rsidRPr="00AC6A27">
              <w:rPr>
                <w:rFonts w:ascii="Calibri" w:hAnsi="Calibri" w:cs="Calibri"/>
                <w:color w:val="000000"/>
                <w:sz w:val="18"/>
                <w:szCs w:val="18"/>
              </w:rPr>
              <w:t xml:space="preserve"> Number.</w:t>
            </w:r>
          </w:p>
        </w:tc>
      </w:tr>
      <w:tr w:rsidR="00AC6A27" w:rsidRPr="00AC6A27" w14:paraId="4901731F"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169171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Referral FM</w:t>
            </w:r>
          </w:p>
        </w:tc>
        <w:tc>
          <w:tcPr>
            <w:tcW w:w="1540" w:type="dxa"/>
            <w:tcBorders>
              <w:top w:val="nil"/>
              <w:left w:val="nil"/>
              <w:bottom w:val="single" w:sz="4" w:space="0" w:color="auto"/>
              <w:right w:val="single" w:sz="4" w:space="0" w:color="auto"/>
            </w:tcBorders>
            <w:shd w:val="clear" w:color="auto" w:fill="auto"/>
            <w:vAlign w:val="center"/>
            <w:hideMark/>
          </w:tcPr>
          <w:p w14:paraId="07A71A09"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$2 </w:t>
            </w:r>
          </w:p>
        </w:tc>
        <w:tc>
          <w:tcPr>
            <w:tcW w:w="3360" w:type="dxa"/>
            <w:tcBorders>
              <w:top w:val="nil"/>
              <w:left w:val="nil"/>
              <w:bottom w:val="single" w:sz="4" w:space="0" w:color="auto"/>
              <w:right w:val="single" w:sz="4" w:space="0" w:color="auto"/>
            </w:tcBorders>
            <w:shd w:val="clear" w:color="auto" w:fill="auto"/>
            <w:vAlign w:val="center"/>
            <w:hideMark/>
          </w:tcPr>
          <w:p w14:paraId="309E6E7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Fiscal month of referral date</w:t>
            </w:r>
          </w:p>
        </w:tc>
      </w:tr>
      <w:tr w:rsidR="00AC6A27" w:rsidRPr="00AC6A27" w14:paraId="0B4ED922" w14:textId="77777777" w:rsidTr="00AC6A27">
        <w:trPr>
          <w:trHeight w:val="288"/>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7AA519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Referral FY</w:t>
            </w:r>
          </w:p>
        </w:tc>
        <w:tc>
          <w:tcPr>
            <w:tcW w:w="1540" w:type="dxa"/>
            <w:tcBorders>
              <w:top w:val="nil"/>
              <w:left w:val="nil"/>
              <w:bottom w:val="single" w:sz="4" w:space="0" w:color="auto"/>
              <w:right w:val="single" w:sz="4" w:space="0" w:color="auto"/>
            </w:tcBorders>
            <w:shd w:val="clear" w:color="auto" w:fill="auto"/>
            <w:vAlign w:val="center"/>
            <w:hideMark/>
          </w:tcPr>
          <w:p w14:paraId="3C07F15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17C2129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Fiscal year of referral date</w:t>
            </w:r>
          </w:p>
        </w:tc>
      </w:tr>
      <w:tr w:rsidR="00AC6A27" w:rsidRPr="00AC6A27" w14:paraId="29EB2CA5"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AECB76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Base Market Code</w:t>
            </w:r>
          </w:p>
        </w:tc>
        <w:tc>
          <w:tcPr>
            <w:tcW w:w="1540" w:type="dxa"/>
            <w:tcBorders>
              <w:top w:val="nil"/>
              <w:left w:val="nil"/>
              <w:bottom w:val="single" w:sz="4" w:space="0" w:color="auto"/>
              <w:right w:val="single" w:sz="4" w:space="0" w:color="auto"/>
            </w:tcBorders>
            <w:shd w:val="clear" w:color="auto" w:fill="auto"/>
            <w:vAlign w:val="center"/>
            <w:hideMark/>
          </w:tcPr>
          <w:p w14:paraId="1643EFC3"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751D87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0CCF5F8F"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E1C8BB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Command</w:t>
            </w:r>
          </w:p>
        </w:tc>
        <w:tc>
          <w:tcPr>
            <w:tcW w:w="1540" w:type="dxa"/>
            <w:tcBorders>
              <w:top w:val="nil"/>
              <w:left w:val="nil"/>
              <w:bottom w:val="single" w:sz="4" w:space="0" w:color="auto"/>
              <w:right w:val="single" w:sz="4" w:space="0" w:color="auto"/>
            </w:tcBorders>
            <w:shd w:val="clear" w:color="auto" w:fill="auto"/>
            <w:vAlign w:val="center"/>
            <w:hideMark/>
          </w:tcPr>
          <w:p w14:paraId="6829844F"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1BC5C2D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Match to M2 DMIS ID Table by FY and Referring MTF</w:t>
            </w:r>
          </w:p>
        </w:tc>
      </w:tr>
      <w:tr w:rsidR="00AC6A27" w:rsidRPr="00AC6A27" w14:paraId="595836F7"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A91BB0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Expanded Market Code</w:t>
            </w:r>
          </w:p>
        </w:tc>
        <w:tc>
          <w:tcPr>
            <w:tcW w:w="1540" w:type="dxa"/>
            <w:tcBorders>
              <w:top w:val="nil"/>
              <w:left w:val="nil"/>
              <w:bottom w:val="single" w:sz="4" w:space="0" w:color="auto"/>
              <w:right w:val="single" w:sz="4" w:space="0" w:color="auto"/>
            </w:tcBorders>
            <w:shd w:val="clear" w:color="auto" w:fill="auto"/>
            <w:vAlign w:val="center"/>
            <w:hideMark/>
          </w:tcPr>
          <w:p w14:paraId="13C1D437"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0DF70A7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Match to M2 DMIS ID Table by FY and Referring MTF</w:t>
            </w:r>
          </w:p>
        </w:tc>
      </w:tr>
      <w:tr w:rsidR="00AC6A27" w:rsidRPr="00AC6A27" w14:paraId="619E4C33"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841782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DHP Code</w:t>
            </w:r>
          </w:p>
        </w:tc>
        <w:tc>
          <w:tcPr>
            <w:tcW w:w="1540" w:type="dxa"/>
            <w:tcBorders>
              <w:top w:val="nil"/>
              <w:left w:val="nil"/>
              <w:bottom w:val="single" w:sz="4" w:space="0" w:color="auto"/>
              <w:right w:val="single" w:sz="4" w:space="0" w:color="auto"/>
            </w:tcBorders>
            <w:shd w:val="clear" w:color="auto" w:fill="auto"/>
            <w:vAlign w:val="center"/>
            <w:hideMark/>
          </w:tcPr>
          <w:p w14:paraId="72AA27A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04C0558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1141234B"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0DE1BC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Financial Parent</w:t>
            </w:r>
          </w:p>
        </w:tc>
        <w:tc>
          <w:tcPr>
            <w:tcW w:w="1540" w:type="dxa"/>
            <w:tcBorders>
              <w:top w:val="nil"/>
              <w:left w:val="nil"/>
              <w:bottom w:val="single" w:sz="4" w:space="0" w:color="auto"/>
              <w:right w:val="single" w:sz="4" w:space="0" w:color="auto"/>
            </w:tcBorders>
            <w:shd w:val="clear" w:color="auto" w:fill="auto"/>
            <w:vAlign w:val="center"/>
            <w:hideMark/>
          </w:tcPr>
          <w:p w14:paraId="33DCF75D"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3F0A829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15752EA9"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AF3A37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lastRenderedPageBreak/>
              <w:t>Referring MTF Financial Parent Name</w:t>
            </w:r>
          </w:p>
        </w:tc>
        <w:tc>
          <w:tcPr>
            <w:tcW w:w="1540" w:type="dxa"/>
            <w:tcBorders>
              <w:top w:val="nil"/>
              <w:left w:val="nil"/>
              <w:bottom w:val="single" w:sz="4" w:space="0" w:color="auto"/>
              <w:right w:val="single" w:sz="4" w:space="0" w:color="auto"/>
            </w:tcBorders>
            <w:shd w:val="clear" w:color="auto" w:fill="auto"/>
            <w:vAlign w:val="center"/>
            <w:hideMark/>
          </w:tcPr>
          <w:p w14:paraId="3FD25D40"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04503E5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37B185F7"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B8BB7B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Market Name</w:t>
            </w:r>
          </w:p>
        </w:tc>
        <w:tc>
          <w:tcPr>
            <w:tcW w:w="1540" w:type="dxa"/>
            <w:tcBorders>
              <w:top w:val="nil"/>
              <w:left w:val="nil"/>
              <w:bottom w:val="single" w:sz="4" w:space="0" w:color="auto"/>
              <w:right w:val="single" w:sz="4" w:space="0" w:color="auto"/>
            </w:tcBorders>
            <w:shd w:val="clear" w:color="auto" w:fill="auto"/>
            <w:vAlign w:val="center"/>
            <w:hideMark/>
          </w:tcPr>
          <w:p w14:paraId="4A13319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D62F082"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16F5E102"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06D2D4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Military Service</w:t>
            </w:r>
          </w:p>
        </w:tc>
        <w:tc>
          <w:tcPr>
            <w:tcW w:w="1540" w:type="dxa"/>
            <w:tcBorders>
              <w:top w:val="nil"/>
              <w:left w:val="nil"/>
              <w:bottom w:val="single" w:sz="4" w:space="0" w:color="auto"/>
              <w:right w:val="single" w:sz="4" w:space="0" w:color="auto"/>
            </w:tcBorders>
            <w:shd w:val="clear" w:color="auto" w:fill="auto"/>
            <w:vAlign w:val="center"/>
            <w:hideMark/>
          </w:tcPr>
          <w:p w14:paraId="676F8AE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3D30DF5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333C7190"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1C5C49E"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MSMA</w:t>
            </w:r>
          </w:p>
        </w:tc>
        <w:tc>
          <w:tcPr>
            <w:tcW w:w="1540" w:type="dxa"/>
            <w:tcBorders>
              <w:top w:val="nil"/>
              <w:left w:val="nil"/>
              <w:bottom w:val="single" w:sz="4" w:space="0" w:color="auto"/>
              <w:right w:val="single" w:sz="4" w:space="0" w:color="auto"/>
            </w:tcBorders>
            <w:shd w:val="clear" w:color="auto" w:fill="auto"/>
            <w:vAlign w:val="center"/>
            <w:hideMark/>
          </w:tcPr>
          <w:p w14:paraId="4B14D8C2"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$2 </w:t>
            </w:r>
          </w:p>
        </w:tc>
        <w:tc>
          <w:tcPr>
            <w:tcW w:w="3360" w:type="dxa"/>
            <w:tcBorders>
              <w:top w:val="nil"/>
              <w:left w:val="nil"/>
              <w:bottom w:val="single" w:sz="4" w:space="0" w:color="auto"/>
              <w:right w:val="single" w:sz="4" w:space="0" w:color="auto"/>
            </w:tcBorders>
            <w:shd w:val="clear" w:color="auto" w:fill="auto"/>
            <w:vAlign w:val="center"/>
            <w:hideMark/>
          </w:tcPr>
          <w:p w14:paraId="79CC71F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Match to M2 DMIS ID Table by FY and Referring MTF</w:t>
            </w:r>
          </w:p>
        </w:tc>
      </w:tr>
      <w:tr w:rsidR="00AC6A27" w:rsidRPr="00AC6A27" w14:paraId="7201E0F6"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0DD659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Name</w:t>
            </w:r>
          </w:p>
        </w:tc>
        <w:tc>
          <w:tcPr>
            <w:tcW w:w="1540" w:type="dxa"/>
            <w:tcBorders>
              <w:top w:val="nil"/>
              <w:left w:val="nil"/>
              <w:bottom w:val="single" w:sz="4" w:space="0" w:color="auto"/>
              <w:right w:val="single" w:sz="4" w:space="0" w:color="auto"/>
            </w:tcBorders>
            <w:shd w:val="clear" w:color="auto" w:fill="auto"/>
            <w:vAlign w:val="center"/>
            <w:hideMark/>
          </w:tcPr>
          <w:p w14:paraId="388E7E16"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D87E8F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Match to M2 DMIS ID Table by FY and Referring MTF</w:t>
            </w:r>
          </w:p>
        </w:tc>
      </w:tr>
      <w:tr w:rsidR="00AC6A27" w:rsidRPr="00AC6A27" w14:paraId="044030A5"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D204044"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Parent DMIS ID</w:t>
            </w:r>
          </w:p>
        </w:tc>
        <w:tc>
          <w:tcPr>
            <w:tcW w:w="1540" w:type="dxa"/>
            <w:tcBorders>
              <w:top w:val="nil"/>
              <w:left w:val="nil"/>
              <w:bottom w:val="single" w:sz="4" w:space="0" w:color="auto"/>
              <w:right w:val="single" w:sz="4" w:space="0" w:color="auto"/>
            </w:tcBorders>
            <w:shd w:val="clear" w:color="auto" w:fill="auto"/>
            <w:vAlign w:val="center"/>
            <w:hideMark/>
          </w:tcPr>
          <w:p w14:paraId="694E5721"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14:paraId="7D71727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Match to M2 DMIS ID Table by FY and Referring MTF</w:t>
            </w:r>
          </w:p>
        </w:tc>
      </w:tr>
      <w:tr w:rsidR="00AC6A27" w:rsidRPr="00AC6A27" w14:paraId="582AA9F8"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D96EA7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Parent DMIS ID Name</w:t>
            </w:r>
          </w:p>
        </w:tc>
        <w:tc>
          <w:tcPr>
            <w:tcW w:w="1540" w:type="dxa"/>
            <w:tcBorders>
              <w:top w:val="nil"/>
              <w:left w:val="nil"/>
              <w:bottom w:val="single" w:sz="4" w:space="0" w:color="auto"/>
              <w:right w:val="single" w:sz="4" w:space="0" w:color="auto"/>
            </w:tcBorders>
            <w:shd w:val="clear" w:color="auto" w:fill="auto"/>
            <w:vAlign w:val="center"/>
            <w:hideMark/>
          </w:tcPr>
          <w:p w14:paraId="11AD4D0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0715DD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Match to M2 DMIS ID Table by FY and Referring MTF Parent DMIS ID</w:t>
            </w:r>
          </w:p>
        </w:tc>
      </w:tr>
      <w:tr w:rsidR="00AC6A27" w:rsidRPr="00AC6A27" w14:paraId="02CBE4CF"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7C78241"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Readiness Command</w:t>
            </w:r>
          </w:p>
        </w:tc>
        <w:tc>
          <w:tcPr>
            <w:tcW w:w="1540" w:type="dxa"/>
            <w:tcBorders>
              <w:top w:val="nil"/>
              <w:left w:val="nil"/>
              <w:bottom w:val="single" w:sz="4" w:space="0" w:color="auto"/>
              <w:right w:val="single" w:sz="4" w:space="0" w:color="auto"/>
            </w:tcBorders>
            <w:shd w:val="clear" w:color="auto" w:fill="auto"/>
            <w:vAlign w:val="center"/>
            <w:hideMark/>
          </w:tcPr>
          <w:p w14:paraId="3BDCFEC9"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28273292"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13525252"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3157D8A"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Readiness Parent</w:t>
            </w:r>
          </w:p>
        </w:tc>
        <w:tc>
          <w:tcPr>
            <w:tcW w:w="1540" w:type="dxa"/>
            <w:tcBorders>
              <w:top w:val="nil"/>
              <w:left w:val="nil"/>
              <w:bottom w:val="single" w:sz="4" w:space="0" w:color="auto"/>
              <w:right w:val="single" w:sz="4" w:space="0" w:color="auto"/>
            </w:tcBorders>
            <w:shd w:val="clear" w:color="auto" w:fill="auto"/>
            <w:vAlign w:val="center"/>
            <w:hideMark/>
          </w:tcPr>
          <w:p w14:paraId="4A7DF4A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D1F42CB"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44E1E468"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82CCED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Readiness Service</w:t>
            </w:r>
          </w:p>
        </w:tc>
        <w:tc>
          <w:tcPr>
            <w:tcW w:w="1540" w:type="dxa"/>
            <w:tcBorders>
              <w:top w:val="nil"/>
              <w:left w:val="nil"/>
              <w:bottom w:val="single" w:sz="4" w:space="0" w:color="auto"/>
              <w:right w:val="single" w:sz="4" w:space="0" w:color="auto"/>
            </w:tcBorders>
            <w:shd w:val="clear" w:color="auto" w:fill="auto"/>
            <w:vAlign w:val="center"/>
            <w:hideMark/>
          </w:tcPr>
          <w:p w14:paraId="4A07A050"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219DFC3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0A49BB39"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904517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Reporting Market</w:t>
            </w:r>
          </w:p>
        </w:tc>
        <w:tc>
          <w:tcPr>
            <w:tcW w:w="1540" w:type="dxa"/>
            <w:tcBorders>
              <w:top w:val="nil"/>
              <w:left w:val="nil"/>
              <w:bottom w:val="single" w:sz="4" w:space="0" w:color="auto"/>
              <w:right w:val="single" w:sz="4" w:space="0" w:color="auto"/>
            </w:tcBorders>
            <w:shd w:val="clear" w:color="auto" w:fill="auto"/>
            <w:vAlign w:val="center"/>
            <w:hideMark/>
          </w:tcPr>
          <w:p w14:paraId="25B6C483"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6F9D8D7C"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1048116E"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9A01FD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Reporting Market Name</w:t>
            </w:r>
          </w:p>
        </w:tc>
        <w:tc>
          <w:tcPr>
            <w:tcW w:w="1540" w:type="dxa"/>
            <w:tcBorders>
              <w:top w:val="nil"/>
              <w:left w:val="nil"/>
              <w:bottom w:val="single" w:sz="4" w:space="0" w:color="auto"/>
              <w:right w:val="single" w:sz="4" w:space="0" w:color="auto"/>
            </w:tcBorders>
            <w:shd w:val="clear" w:color="auto" w:fill="auto"/>
            <w:vAlign w:val="center"/>
            <w:hideMark/>
          </w:tcPr>
          <w:p w14:paraId="1EF28CC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A0F193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3F9F2706"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D15B6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Type of Market Code</w:t>
            </w:r>
          </w:p>
        </w:tc>
        <w:tc>
          <w:tcPr>
            <w:tcW w:w="1540" w:type="dxa"/>
            <w:tcBorders>
              <w:top w:val="nil"/>
              <w:left w:val="nil"/>
              <w:bottom w:val="single" w:sz="4" w:space="0" w:color="auto"/>
              <w:right w:val="single" w:sz="4" w:space="0" w:color="auto"/>
            </w:tcBorders>
            <w:shd w:val="clear" w:color="auto" w:fill="auto"/>
            <w:vAlign w:val="center"/>
            <w:hideMark/>
          </w:tcPr>
          <w:p w14:paraId="75ABC82B"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5A2B065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1D68B50B"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7A8EED7"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Referring MTF Type of Market Name</w:t>
            </w:r>
          </w:p>
        </w:tc>
        <w:tc>
          <w:tcPr>
            <w:tcW w:w="1540" w:type="dxa"/>
            <w:tcBorders>
              <w:top w:val="nil"/>
              <w:left w:val="nil"/>
              <w:bottom w:val="single" w:sz="4" w:space="0" w:color="auto"/>
              <w:right w:val="single" w:sz="4" w:space="0" w:color="auto"/>
            </w:tcBorders>
            <w:shd w:val="clear" w:color="auto" w:fill="auto"/>
            <w:vAlign w:val="center"/>
            <w:hideMark/>
          </w:tcPr>
          <w:p w14:paraId="06DF89E5"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48B9DD3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 xml:space="preserve">See M2 DMISID Index specification for business rules. </w:t>
            </w:r>
          </w:p>
        </w:tc>
      </w:tr>
      <w:tr w:rsidR="00AC6A27" w:rsidRPr="00AC6A27" w14:paraId="6EF172E5"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4F6189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Reservist Status Code</w:t>
            </w:r>
          </w:p>
        </w:tc>
        <w:tc>
          <w:tcPr>
            <w:tcW w:w="1540" w:type="dxa"/>
            <w:tcBorders>
              <w:top w:val="nil"/>
              <w:left w:val="nil"/>
              <w:bottom w:val="single" w:sz="4" w:space="0" w:color="auto"/>
              <w:right w:val="single" w:sz="4" w:space="0" w:color="auto"/>
            </w:tcBorders>
            <w:shd w:val="clear" w:color="auto" w:fill="auto"/>
            <w:vAlign w:val="center"/>
            <w:hideMark/>
          </w:tcPr>
          <w:p w14:paraId="001A88DE"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$2 </w:t>
            </w:r>
          </w:p>
        </w:tc>
        <w:tc>
          <w:tcPr>
            <w:tcW w:w="3360" w:type="dxa"/>
            <w:tcBorders>
              <w:top w:val="nil"/>
              <w:left w:val="nil"/>
              <w:bottom w:val="single" w:sz="4" w:space="0" w:color="auto"/>
              <w:right w:val="single" w:sz="4" w:space="0" w:color="auto"/>
            </w:tcBorders>
            <w:shd w:val="clear" w:color="auto" w:fill="auto"/>
            <w:vAlign w:val="center"/>
            <w:hideMark/>
          </w:tcPr>
          <w:p w14:paraId="1501539D"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Reservist specification for business rules.</w:t>
            </w:r>
          </w:p>
        </w:tc>
      </w:tr>
      <w:tr w:rsidR="00AC6A27" w:rsidRPr="00AC6A27" w14:paraId="6F84E47F"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FD1A0A0"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Special HCDP Code</w:t>
            </w:r>
          </w:p>
        </w:tc>
        <w:tc>
          <w:tcPr>
            <w:tcW w:w="1540" w:type="dxa"/>
            <w:tcBorders>
              <w:top w:val="nil"/>
              <w:left w:val="nil"/>
              <w:bottom w:val="single" w:sz="4" w:space="0" w:color="auto"/>
              <w:right w:val="single" w:sz="4" w:space="0" w:color="auto"/>
            </w:tcBorders>
            <w:shd w:val="clear" w:color="auto" w:fill="auto"/>
            <w:vAlign w:val="center"/>
            <w:hideMark/>
          </w:tcPr>
          <w:p w14:paraId="680BF9A8"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$3 </w:t>
            </w:r>
          </w:p>
        </w:tc>
        <w:tc>
          <w:tcPr>
            <w:tcW w:w="3360" w:type="dxa"/>
            <w:tcBorders>
              <w:top w:val="nil"/>
              <w:left w:val="nil"/>
              <w:bottom w:val="single" w:sz="4" w:space="0" w:color="auto"/>
              <w:right w:val="single" w:sz="4" w:space="0" w:color="auto"/>
            </w:tcBorders>
            <w:shd w:val="clear" w:color="auto" w:fill="auto"/>
            <w:vAlign w:val="center"/>
            <w:hideMark/>
          </w:tcPr>
          <w:p w14:paraId="2E75929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HCDP specification for business rules.</w:t>
            </w:r>
          </w:p>
        </w:tc>
      </w:tr>
      <w:tr w:rsidR="00AC6A27" w:rsidRPr="00AC6A27" w14:paraId="28B29742"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83EC6D5"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Special Operations Code</w:t>
            </w:r>
          </w:p>
        </w:tc>
        <w:tc>
          <w:tcPr>
            <w:tcW w:w="1540" w:type="dxa"/>
            <w:tcBorders>
              <w:top w:val="nil"/>
              <w:left w:val="nil"/>
              <w:bottom w:val="single" w:sz="4" w:space="0" w:color="auto"/>
              <w:right w:val="single" w:sz="4" w:space="0" w:color="auto"/>
            </w:tcBorders>
            <w:shd w:val="clear" w:color="auto" w:fill="auto"/>
            <w:vAlign w:val="center"/>
            <w:hideMark/>
          </w:tcPr>
          <w:p w14:paraId="7B5ECC64"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$2 </w:t>
            </w:r>
          </w:p>
        </w:tc>
        <w:tc>
          <w:tcPr>
            <w:tcW w:w="3360" w:type="dxa"/>
            <w:tcBorders>
              <w:top w:val="nil"/>
              <w:left w:val="nil"/>
              <w:bottom w:val="single" w:sz="4" w:space="0" w:color="auto"/>
              <w:right w:val="single" w:sz="4" w:space="0" w:color="auto"/>
            </w:tcBorders>
            <w:shd w:val="clear" w:color="auto" w:fill="auto"/>
            <w:vAlign w:val="center"/>
            <w:hideMark/>
          </w:tcPr>
          <w:p w14:paraId="7ED4118F"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Reservist specification for business rules.</w:t>
            </w:r>
          </w:p>
        </w:tc>
      </w:tr>
      <w:tr w:rsidR="00AC6A27" w:rsidRPr="00AC6A27" w14:paraId="01923B8F"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6617FA3"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Sponsor Rank Group</w:t>
            </w:r>
          </w:p>
        </w:tc>
        <w:tc>
          <w:tcPr>
            <w:tcW w:w="1540" w:type="dxa"/>
            <w:tcBorders>
              <w:top w:val="nil"/>
              <w:left w:val="nil"/>
              <w:bottom w:val="single" w:sz="4" w:space="0" w:color="auto"/>
              <w:right w:val="single" w:sz="4" w:space="0" w:color="auto"/>
            </w:tcBorders>
            <w:shd w:val="clear" w:color="auto" w:fill="auto"/>
            <w:vAlign w:val="center"/>
            <w:hideMark/>
          </w:tcPr>
          <w:p w14:paraId="456A870D"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w:t>
            </w:r>
          </w:p>
        </w:tc>
        <w:tc>
          <w:tcPr>
            <w:tcW w:w="3360" w:type="dxa"/>
            <w:tcBorders>
              <w:top w:val="nil"/>
              <w:left w:val="nil"/>
              <w:bottom w:val="single" w:sz="4" w:space="0" w:color="auto"/>
              <w:right w:val="single" w:sz="4" w:space="0" w:color="auto"/>
            </w:tcBorders>
            <w:shd w:val="clear" w:color="auto" w:fill="auto"/>
            <w:vAlign w:val="center"/>
            <w:hideMark/>
          </w:tcPr>
          <w:p w14:paraId="22CBDAB6"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Levels of Access specification for business rules.</w:t>
            </w:r>
          </w:p>
        </w:tc>
      </w:tr>
      <w:tr w:rsidR="00AC6A27" w:rsidRPr="00AC6A27" w14:paraId="3CBF0B9A" w14:textId="77777777" w:rsidTr="00AC6A27">
        <w:trPr>
          <w:trHeight w:val="48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2037C58"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TPR Flag</w:t>
            </w:r>
          </w:p>
        </w:tc>
        <w:tc>
          <w:tcPr>
            <w:tcW w:w="1540" w:type="dxa"/>
            <w:tcBorders>
              <w:top w:val="nil"/>
              <w:left w:val="nil"/>
              <w:bottom w:val="single" w:sz="4" w:space="0" w:color="auto"/>
              <w:right w:val="single" w:sz="4" w:space="0" w:color="auto"/>
            </w:tcBorders>
            <w:shd w:val="clear" w:color="auto" w:fill="auto"/>
            <w:vAlign w:val="center"/>
            <w:hideMark/>
          </w:tcPr>
          <w:p w14:paraId="3AC619EE" w14:textId="77777777" w:rsidR="00AC6A27" w:rsidRPr="00AC6A27" w:rsidRDefault="00AC6A27" w:rsidP="00AC6A27">
            <w:pPr>
              <w:jc w:val="center"/>
              <w:rPr>
                <w:rFonts w:ascii="Calibri" w:hAnsi="Calibri" w:cs="Calibri"/>
                <w:color w:val="000000"/>
                <w:sz w:val="18"/>
                <w:szCs w:val="18"/>
              </w:rPr>
            </w:pPr>
            <w:r w:rsidRPr="00AC6A27">
              <w:rPr>
                <w:rFonts w:ascii="Calibri" w:hAnsi="Calibri" w:cs="Calibri"/>
                <w:color w:val="00000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14:paraId="5CDD9C39" w14:textId="77777777" w:rsidR="00AC6A27" w:rsidRPr="00AC6A27" w:rsidRDefault="00AC6A27" w:rsidP="00AC6A27">
            <w:pPr>
              <w:rPr>
                <w:rFonts w:ascii="Calibri" w:hAnsi="Calibri" w:cs="Calibri"/>
                <w:color w:val="000000"/>
                <w:sz w:val="18"/>
                <w:szCs w:val="18"/>
              </w:rPr>
            </w:pPr>
            <w:r w:rsidRPr="00AC6A27">
              <w:rPr>
                <w:rFonts w:ascii="Calibri" w:hAnsi="Calibri" w:cs="Calibri"/>
                <w:color w:val="000000"/>
                <w:sz w:val="18"/>
                <w:szCs w:val="18"/>
              </w:rPr>
              <w:t>See M2 Omni-CAD specification for business rules.</w:t>
            </w:r>
          </w:p>
        </w:tc>
      </w:tr>
    </w:tbl>
    <w:p w14:paraId="737F45B7" w14:textId="77777777" w:rsidR="00BD1785" w:rsidRPr="001C57CC" w:rsidRDefault="00BD1785" w:rsidP="00BD1785">
      <w:pPr>
        <w:ind w:left="720" w:right="3150"/>
        <w:rPr>
          <w:rFonts w:asciiTheme="minorHAnsi" w:hAnsiTheme="minorHAnsi" w:cstheme="minorHAnsi"/>
          <w:sz w:val="18"/>
          <w:szCs w:val="18"/>
        </w:rPr>
      </w:pPr>
    </w:p>
    <w:p w14:paraId="74A277FC" w14:textId="77777777" w:rsidR="00BD1785" w:rsidRPr="001C57CC" w:rsidRDefault="00BD1785" w:rsidP="00BD1785">
      <w:pPr>
        <w:ind w:left="720" w:right="3150"/>
        <w:rPr>
          <w:rFonts w:asciiTheme="minorHAnsi" w:hAnsiTheme="minorHAnsi" w:cstheme="minorHAnsi"/>
          <w:sz w:val="18"/>
          <w:szCs w:val="18"/>
        </w:rPr>
      </w:pPr>
    </w:p>
    <w:p w14:paraId="4E68E25E" w14:textId="77777777" w:rsidR="00BD1785" w:rsidRPr="001C57CC" w:rsidRDefault="00BD1785" w:rsidP="00BD1785">
      <w:pPr>
        <w:numPr>
          <w:ilvl w:val="0"/>
          <w:numId w:val="2"/>
        </w:numPr>
        <w:tabs>
          <w:tab w:val="clear" w:pos="1080"/>
          <w:tab w:val="num" w:pos="360"/>
        </w:tabs>
        <w:ind w:left="360" w:right="3150" w:hanging="360"/>
        <w:rPr>
          <w:rFonts w:asciiTheme="minorHAnsi" w:hAnsiTheme="minorHAnsi" w:cstheme="minorHAnsi"/>
          <w:b/>
          <w:smallCaps/>
          <w:sz w:val="18"/>
          <w:szCs w:val="18"/>
        </w:rPr>
      </w:pPr>
      <w:r w:rsidRPr="001C57CC">
        <w:rPr>
          <w:rFonts w:asciiTheme="minorHAnsi" w:hAnsiTheme="minorHAnsi" w:cstheme="minorHAnsi"/>
          <w:b/>
          <w:smallCaps/>
          <w:sz w:val="18"/>
          <w:szCs w:val="18"/>
        </w:rPr>
        <w:t>Quality Review</w:t>
      </w:r>
    </w:p>
    <w:p w14:paraId="28C11D9F" w14:textId="77777777" w:rsidR="00BD1785" w:rsidRPr="001C57CC" w:rsidRDefault="00BD1785" w:rsidP="00BD1785">
      <w:pPr>
        <w:ind w:right="3150"/>
        <w:rPr>
          <w:rFonts w:asciiTheme="minorHAnsi" w:hAnsiTheme="minorHAnsi" w:cstheme="minorHAnsi"/>
          <w:b/>
          <w:smallCaps/>
          <w:sz w:val="18"/>
          <w:szCs w:val="18"/>
        </w:rPr>
      </w:pPr>
    </w:p>
    <w:p w14:paraId="139A1EB4" w14:textId="77777777" w:rsidR="00BD1785" w:rsidRPr="001C57CC" w:rsidRDefault="00BD1785" w:rsidP="00BD1785">
      <w:pPr>
        <w:numPr>
          <w:ilvl w:val="0"/>
          <w:numId w:val="3"/>
        </w:numPr>
        <w:jc w:val="both"/>
        <w:rPr>
          <w:rFonts w:asciiTheme="minorHAnsi" w:hAnsiTheme="minorHAnsi" w:cstheme="minorHAnsi"/>
          <w:sz w:val="18"/>
          <w:szCs w:val="18"/>
        </w:rPr>
      </w:pPr>
      <w:r w:rsidRPr="001C57CC">
        <w:rPr>
          <w:rFonts w:asciiTheme="minorHAnsi" w:hAnsiTheme="minorHAnsi" w:cstheme="minorHAnsi"/>
          <w:sz w:val="18"/>
          <w:szCs w:val="18"/>
        </w:rPr>
        <w:t>The total record counts should be checked against the MDR source files after applying updates to ensure that the update process worked properly. Record counts should match exactly.</w:t>
      </w:r>
      <w:r w:rsidR="002245F9" w:rsidRPr="001C57CC">
        <w:rPr>
          <w:rFonts w:asciiTheme="minorHAnsi" w:hAnsiTheme="minorHAnsi" w:cstheme="minorHAnsi"/>
          <w:sz w:val="18"/>
          <w:szCs w:val="18"/>
        </w:rPr>
        <w:t xml:space="preserve">  This check should be done every time the TED-NI file is updated or reloaded in M2.</w:t>
      </w:r>
    </w:p>
    <w:p w14:paraId="1A988CE0" w14:textId="77777777" w:rsidR="00BD1785" w:rsidRPr="001C57CC" w:rsidRDefault="00BD1785" w:rsidP="00BD1785">
      <w:pPr>
        <w:numPr>
          <w:ilvl w:val="0"/>
          <w:numId w:val="3"/>
        </w:numPr>
        <w:jc w:val="both"/>
        <w:rPr>
          <w:rFonts w:asciiTheme="minorHAnsi" w:hAnsiTheme="minorHAnsi" w:cstheme="minorHAnsi"/>
          <w:sz w:val="18"/>
          <w:szCs w:val="18"/>
        </w:rPr>
      </w:pPr>
      <w:r w:rsidRPr="001C57CC">
        <w:rPr>
          <w:rFonts w:asciiTheme="minorHAnsi" w:hAnsiTheme="minorHAnsi" w:cstheme="minorHAnsi"/>
          <w:sz w:val="18"/>
          <w:szCs w:val="18"/>
        </w:rPr>
        <w:t>The first and last 10 records in the files should be visually inspected to ensure proper formatting.</w:t>
      </w:r>
    </w:p>
    <w:p w14:paraId="69612AAA" w14:textId="77777777" w:rsidR="00260CFA" w:rsidRPr="001C57CC" w:rsidRDefault="00260CFA" w:rsidP="00BD1785">
      <w:pPr>
        <w:numPr>
          <w:ilvl w:val="0"/>
          <w:numId w:val="3"/>
        </w:numPr>
        <w:jc w:val="both"/>
        <w:rPr>
          <w:rFonts w:asciiTheme="minorHAnsi" w:hAnsiTheme="minorHAnsi" w:cstheme="minorHAnsi"/>
          <w:sz w:val="18"/>
          <w:szCs w:val="18"/>
        </w:rPr>
      </w:pPr>
      <w:r w:rsidRPr="001C57CC">
        <w:rPr>
          <w:rFonts w:asciiTheme="minorHAnsi" w:hAnsiTheme="minorHAnsi" w:cstheme="minorHAnsi"/>
          <w:sz w:val="18"/>
          <w:szCs w:val="18"/>
        </w:rPr>
        <w:t xml:space="preserve">Any new requirements for derived fields should (before implementation) be either checked to ensure an exact match with the </w:t>
      </w:r>
      <w:proofErr w:type="gramStart"/>
      <w:r w:rsidRPr="001C57CC">
        <w:rPr>
          <w:rFonts w:asciiTheme="minorHAnsi" w:hAnsiTheme="minorHAnsi" w:cstheme="minorHAnsi"/>
          <w:sz w:val="18"/>
          <w:szCs w:val="18"/>
        </w:rPr>
        <w:t>MDR, or</w:t>
      </w:r>
      <w:proofErr w:type="gramEnd"/>
      <w:r w:rsidRPr="001C57CC">
        <w:rPr>
          <w:rFonts w:asciiTheme="minorHAnsi" w:hAnsiTheme="minorHAnsi" w:cstheme="minorHAnsi"/>
          <w:sz w:val="18"/>
          <w:szCs w:val="18"/>
        </w:rPr>
        <w:t xml:space="preserve"> verified with the specification author that the logic is working correctly.  Derived fields should not yield different results, depending on what data elements are retrieved</w:t>
      </w:r>
      <w:r w:rsidR="002245F9" w:rsidRPr="001C57CC">
        <w:rPr>
          <w:rFonts w:asciiTheme="minorHAnsi" w:hAnsiTheme="minorHAnsi" w:cstheme="minorHAnsi"/>
          <w:sz w:val="18"/>
          <w:szCs w:val="18"/>
        </w:rPr>
        <w:t xml:space="preserve"> except when a HOVER is in place warning the user how to use the variable properly</w:t>
      </w:r>
      <w:r w:rsidRPr="001C57CC">
        <w:rPr>
          <w:rFonts w:asciiTheme="minorHAnsi" w:hAnsiTheme="minorHAnsi" w:cstheme="minorHAnsi"/>
          <w:sz w:val="18"/>
          <w:szCs w:val="18"/>
        </w:rPr>
        <w:t>.</w:t>
      </w:r>
    </w:p>
    <w:p w14:paraId="4FAEABED" w14:textId="77777777" w:rsidR="00BD1785" w:rsidRPr="001C57CC" w:rsidRDefault="00BD1785" w:rsidP="00BD1785">
      <w:pPr>
        <w:rPr>
          <w:rFonts w:asciiTheme="minorHAnsi" w:hAnsiTheme="minorHAnsi" w:cstheme="minorHAnsi"/>
          <w:sz w:val="18"/>
          <w:szCs w:val="18"/>
        </w:rPr>
      </w:pPr>
    </w:p>
    <w:p w14:paraId="7B0679B6" w14:textId="77777777" w:rsidR="00BD1785" w:rsidRPr="001C57CC" w:rsidRDefault="00BD1785" w:rsidP="00BD1785">
      <w:pPr>
        <w:numPr>
          <w:ilvl w:val="0"/>
          <w:numId w:val="2"/>
        </w:numPr>
        <w:tabs>
          <w:tab w:val="clear" w:pos="1080"/>
          <w:tab w:val="num" w:pos="360"/>
        </w:tabs>
        <w:ind w:left="360" w:right="3150" w:hanging="360"/>
        <w:rPr>
          <w:rFonts w:asciiTheme="minorHAnsi" w:hAnsiTheme="minorHAnsi" w:cstheme="minorHAnsi"/>
          <w:b/>
          <w:smallCaps/>
          <w:sz w:val="18"/>
          <w:szCs w:val="18"/>
        </w:rPr>
      </w:pPr>
      <w:r w:rsidRPr="001C57CC">
        <w:rPr>
          <w:rFonts w:asciiTheme="minorHAnsi" w:hAnsiTheme="minorHAnsi" w:cstheme="minorHAnsi"/>
          <w:b/>
          <w:smallCaps/>
          <w:sz w:val="18"/>
          <w:szCs w:val="18"/>
        </w:rPr>
        <w:t>File Location</w:t>
      </w:r>
    </w:p>
    <w:p w14:paraId="42783A6C" w14:textId="77777777" w:rsidR="00BD1785" w:rsidRPr="001C57CC" w:rsidRDefault="00BD1785" w:rsidP="00BD1785">
      <w:pPr>
        <w:ind w:right="3150"/>
        <w:rPr>
          <w:rFonts w:asciiTheme="minorHAnsi" w:hAnsiTheme="minorHAnsi" w:cstheme="minorHAnsi"/>
          <w:b/>
          <w:smallCaps/>
          <w:sz w:val="18"/>
          <w:szCs w:val="18"/>
        </w:rPr>
      </w:pPr>
    </w:p>
    <w:p w14:paraId="19660C17" w14:textId="77777777" w:rsidR="00BD1785" w:rsidRPr="001C57CC" w:rsidRDefault="00BD1785" w:rsidP="00BD1785">
      <w:pPr>
        <w:ind w:left="360"/>
        <w:rPr>
          <w:rFonts w:asciiTheme="minorHAnsi" w:hAnsiTheme="minorHAnsi" w:cstheme="minorHAnsi"/>
          <w:sz w:val="18"/>
          <w:szCs w:val="18"/>
        </w:rPr>
      </w:pPr>
      <w:r w:rsidRPr="001C57CC">
        <w:rPr>
          <w:rFonts w:asciiTheme="minorHAnsi" w:hAnsiTheme="minorHAnsi" w:cstheme="minorHAnsi"/>
          <w:sz w:val="18"/>
          <w:szCs w:val="18"/>
        </w:rPr>
        <w:t>Health Care Services / Purchased Care / Non-Institutional (HCSR/TED) / FY** / Non-Institutional</w:t>
      </w:r>
    </w:p>
    <w:p w14:paraId="7AEA9370" w14:textId="77777777" w:rsidR="00BD1785" w:rsidRPr="001C57CC" w:rsidRDefault="00BD1785" w:rsidP="00BD1785">
      <w:pPr>
        <w:ind w:right="3150"/>
        <w:rPr>
          <w:rFonts w:asciiTheme="minorHAnsi" w:hAnsiTheme="minorHAnsi" w:cstheme="minorHAnsi"/>
          <w:b/>
          <w:smallCaps/>
          <w:sz w:val="18"/>
          <w:szCs w:val="18"/>
        </w:rPr>
      </w:pPr>
    </w:p>
    <w:p w14:paraId="14271BAA" w14:textId="77777777" w:rsidR="00BD1785" w:rsidRPr="001C57CC" w:rsidRDefault="00BD1785" w:rsidP="00BD1785">
      <w:pPr>
        <w:numPr>
          <w:ilvl w:val="0"/>
          <w:numId w:val="2"/>
        </w:numPr>
        <w:tabs>
          <w:tab w:val="clear" w:pos="1080"/>
        </w:tabs>
        <w:ind w:left="360" w:right="3150" w:hanging="360"/>
        <w:rPr>
          <w:rFonts w:asciiTheme="minorHAnsi" w:hAnsiTheme="minorHAnsi" w:cstheme="minorHAnsi"/>
          <w:b/>
          <w:smallCaps/>
          <w:sz w:val="18"/>
          <w:szCs w:val="18"/>
        </w:rPr>
      </w:pPr>
      <w:r w:rsidRPr="001C57CC">
        <w:rPr>
          <w:rFonts w:asciiTheme="minorHAnsi" w:hAnsiTheme="minorHAnsi" w:cstheme="minorHAnsi"/>
          <w:b/>
          <w:smallCaps/>
          <w:sz w:val="18"/>
          <w:szCs w:val="18"/>
        </w:rPr>
        <w:t>Special Outputs</w:t>
      </w:r>
    </w:p>
    <w:p w14:paraId="3B5CF27E" w14:textId="77777777" w:rsidR="00BD1785" w:rsidRPr="001C57CC" w:rsidRDefault="00BD1785" w:rsidP="00BD1785">
      <w:pPr>
        <w:ind w:left="720" w:right="3150"/>
        <w:rPr>
          <w:rFonts w:asciiTheme="minorHAnsi" w:hAnsiTheme="minorHAnsi" w:cstheme="minorHAnsi"/>
          <w:smallCaps/>
          <w:sz w:val="18"/>
          <w:szCs w:val="18"/>
        </w:rPr>
      </w:pPr>
    </w:p>
    <w:p w14:paraId="77CFAC47" w14:textId="77777777" w:rsidR="00BD1785" w:rsidRPr="001C57CC" w:rsidRDefault="00BD1785" w:rsidP="00BD1785">
      <w:pPr>
        <w:ind w:left="720" w:right="3150"/>
        <w:rPr>
          <w:rFonts w:asciiTheme="minorHAnsi" w:hAnsiTheme="minorHAnsi" w:cstheme="minorHAnsi"/>
          <w:smallCaps/>
          <w:sz w:val="18"/>
          <w:szCs w:val="18"/>
        </w:rPr>
      </w:pPr>
      <w:r w:rsidRPr="001C57CC">
        <w:rPr>
          <w:rFonts w:asciiTheme="minorHAnsi" w:hAnsiTheme="minorHAnsi" w:cstheme="minorHAnsi"/>
          <w:smallCaps/>
          <w:sz w:val="18"/>
          <w:szCs w:val="18"/>
        </w:rPr>
        <w:t>NA</w:t>
      </w:r>
    </w:p>
    <w:p w14:paraId="75111E32" w14:textId="77777777" w:rsidR="00BD1785" w:rsidRPr="001C57CC" w:rsidRDefault="00BD1785" w:rsidP="00BD1785">
      <w:pPr>
        <w:jc w:val="center"/>
        <w:rPr>
          <w:rFonts w:asciiTheme="minorHAnsi" w:hAnsiTheme="minorHAnsi" w:cstheme="minorHAnsi"/>
          <w:b/>
          <w:sz w:val="18"/>
          <w:szCs w:val="18"/>
        </w:rPr>
      </w:pPr>
      <w:r w:rsidRPr="001C57CC">
        <w:rPr>
          <w:rFonts w:asciiTheme="minorHAnsi" w:hAnsiTheme="minorHAnsi" w:cstheme="minorHAnsi"/>
          <w:b/>
          <w:sz w:val="18"/>
          <w:szCs w:val="18"/>
        </w:rPr>
        <w:br w:type="page"/>
      </w:r>
      <w:r w:rsidRPr="001C57CC">
        <w:rPr>
          <w:rFonts w:asciiTheme="minorHAnsi" w:hAnsiTheme="minorHAnsi" w:cstheme="minorHAnsi"/>
          <w:b/>
          <w:sz w:val="18"/>
          <w:szCs w:val="18"/>
        </w:rPr>
        <w:lastRenderedPageBreak/>
        <w:t>Appendix A: PPS Product Line Definition</w:t>
      </w:r>
    </w:p>
    <w:p w14:paraId="2CC04E7D" w14:textId="77777777" w:rsidR="00BD1785" w:rsidRPr="001C57CC" w:rsidRDefault="00BD1785" w:rsidP="00BD1785">
      <w:pPr>
        <w:rPr>
          <w:rFonts w:asciiTheme="minorHAnsi" w:hAnsiTheme="minorHAnsi" w:cstheme="minorHAnsi"/>
          <w:sz w:val="18"/>
          <w:szCs w:val="18"/>
        </w:rPr>
      </w:pPr>
    </w:p>
    <w:p w14:paraId="688FE1A8" w14:textId="77777777" w:rsidR="00BD1785" w:rsidRPr="001C57CC" w:rsidRDefault="00BD1785" w:rsidP="00BD1785">
      <w:pPr>
        <w:jc w:val="both"/>
        <w:rPr>
          <w:rFonts w:asciiTheme="minorHAnsi" w:hAnsiTheme="minorHAnsi" w:cstheme="minorHAnsi"/>
          <w:sz w:val="18"/>
          <w:szCs w:val="18"/>
        </w:rPr>
      </w:pPr>
      <w:r w:rsidRPr="001C57CC">
        <w:rPr>
          <w:rFonts w:asciiTheme="minorHAnsi" w:hAnsiTheme="minorHAnsi" w:cstheme="minorHAnsi"/>
          <w:sz w:val="18"/>
          <w:szCs w:val="18"/>
        </w:rPr>
        <w:t>PPS product lines are appended to the M2 non-institutional records. The mapping to use for the PPS product line field is contained in the table below.</w:t>
      </w:r>
    </w:p>
    <w:p w14:paraId="72D0D879" w14:textId="77777777" w:rsidR="00BD1785" w:rsidRPr="001C57CC" w:rsidRDefault="00BD1785" w:rsidP="00BD1785">
      <w:pPr>
        <w:rPr>
          <w:rFonts w:asciiTheme="minorHAnsi" w:hAnsiTheme="minorHAnsi"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440"/>
        <w:gridCol w:w="5328"/>
      </w:tblGrid>
      <w:tr w:rsidR="00BD1785" w:rsidRPr="001C57CC" w14:paraId="3C00B51F" w14:textId="77777777" w:rsidTr="00C527F1">
        <w:trPr>
          <w:jc w:val="center"/>
        </w:trPr>
        <w:tc>
          <w:tcPr>
            <w:tcW w:w="2088" w:type="dxa"/>
            <w:shd w:val="clear" w:color="auto" w:fill="E0E0E0"/>
            <w:vAlign w:val="center"/>
          </w:tcPr>
          <w:p w14:paraId="510D901E" w14:textId="77777777" w:rsidR="00BD1785" w:rsidRPr="001C57CC" w:rsidRDefault="00BD1785" w:rsidP="00C527F1">
            <w:pPr>
              <w:jc w:val="center"/>
              <w:rPr>
                <w:rFonts w:asciiTheme="minorHAnsi" w:hAnsiTheme="minorHAnsi" w:cstheme="minorHAnsi"/>
                <w:b/>
                <w:sz w:val="18"/>
                <w:szCs w:val="18"/>
              </w:rPr>
            </w:pPr>
            <w:r w:rsidRPr="001C57CC">
              <w:rPr>
                <w:rFonts w:asciiTheme="minorHAnsi" w:hAnsiTheme="minorHAnsi" w:cstheme="minorHAnsi"/>
                <w:b/>
                <w:sz w:val="18"/>
                <w:szCs w:val="18"/>
              </w:rPr>
              <w:t>PPS Product Line</w:t>
            </w:r>
            <w:r w:rsidRPr="001C57CC">
              <w:rPr>
                <w:rStyle w:val="FootnoteReference"/>
                <w:rFonts w:asciiTheme="minorHAnsi" w:hAnsiTheme="minorHAnsi" w:cstheme="minorHAnsi"/>
                <w:sz w:val="18"/>
                <w:szCs w:val="18"/>
              </w:rPr>
              <w:footnoteReference w:id="2"/>
            </w:r>
          </w:p>
        </w:tc>
        <w:tc>
          <w:tcPr>
            <w:tcW w:w="1440" w:type="dxa"/>
            <w:shd w:val="clear" w:color="auto" w:fill="E0E0E0"/>
            <w:vAlign w:val="center"/>
          </w:tcPr>
          <w:p w14:paraId="105EB9F9" w14:textId="77777777" w:rsidR="00BD1785" w:rsidRPr="001C57CC" w:rsidRDefault="00BD1785" w:rsidP="00C527F1">
            <w:pPr>
              <w:jc w:val="center"/>
              <w:rPr>
                <w:rFonts w:asciiTheme="minorHAnsi" w:hAnsiTheme="minorHAnsi" w:cstheme="minorHAnsi"/>
                <w:b/>
                <w:sz w:val="18"/>
                <w:szCs w:val="18"/>
              </w:rPr>
            </w:pPr>
            <w:r w:rsidRPr="001C57CC">
              <w:rPr>
                <w:rFonts w:asciiTheme="minorHAnsi" w:hAnsiTheme="minorHAnsi" w:cstheme="minorHAnsi"/>
                <w:b/>
                <w:sz w:val="18"/>
                <w:szCs w:val="18"/>
              </w:rPr>
              <w:t>Place of Service</w:t>
            </w:r>
          </w:p>
        </w:tc>
        <w:tc>
          <w:tcPr>
            <w:tcW w:w="5328" w:type="dxa"/>
            <w:shd w:val="clear" w:color="auto" w:fill="E0E0E0"/>
            <w:vAlign w:val="center"/>
          </w:tcPr>
          <w:p w14:paraId="1D114E97" w14:textId="77777777" w:rsidR="00BD1785" w:rsidRPr="001C57CC" w:rsidRDefault="00BD1785" w:rsidP="00C527F1">
            <w:pPr>
              <w:jc w:val="center"/>
              <w:rPr>
                <w:rFonts w:asciiTheme="minorHAnsi" w:hAnsiTheme="minorHAnsi" w:cstheme="minorHAnsi"/>
                <w:b/>
                <w:sz w:val="18"/>
                <w:szCs w:val="18"/>
              </w:rPr>
            </w:pPr>
            <w:r w:rsidRPr="001C57CC">
              <w:rPr>
                <w:rFonts w:asciiTheme="minorHAnsi" w:hAnsiTheme="minorHAnsi" w:cstheme="minorHAnsi"/>
                <w:b/>
                <w:sz w:val="18"/>
                <w:szCs w:val="18"/>
              </w:rPr>
              <w:t>Provider Specialty Code</w:t>
            </w:r>
          </w:p>
        </w:tc>
      </w:tr>
      <w:tr w:rsidR="00BD1785" w:rsidRPr="001C57CC" w14:paraId="0900CD3C" w14:textId="77777777" w:rsidTr="00C527F1">
        <w:trPr>
          <w:jc w:val="center"/>
        </w:trPr>
        <w:tc>
          <w:tcPr>
            <w:tcW w:w="2088" w:type="dxa"/>
          </w:tcPr>
          <w:p w14:paraId="02313DEF"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ER</w:t>
            </w:r>
          </w:p>
        </w:tc>
        <w:tc>
          <w:tcPr>
            <w:tcW w:w="1440" w:type="dxa"/>
          </w:tcPr>
          <w:p w14:paraId="36219ADE"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23</w:t>
            </w:r>
          </w:p>
        </w:tc>
        <w:tc>
          <w:tcPr>
            <w:tcW w:w="5328" w:type="dxa"/>
          </w:tcPr>
          <w:p w14:paraId="423F1476"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Any</w:t>
            </w:r>
          </w:p>
        </w:tc>
      </w:tr>
      <w:tr w:rsidR="00BD1785" w:rsidRPr="001C57CC" w14:paraId="63DE250C" w14:textId="77777777" w:rsidTr="00C527F1">
        <w:trPr>
          <w:jc w:val="center"/>
        </w:trPr>
        <w:tc>
          <w:tcPr>
            <w:tcW w:w="2088" w:type="dxa"/>
          </w:tcPr>
          <w:p w14:paraId="7ECE2C84"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MH</w:t>
            </w:r>
          </w:p>
        </w:tc>
        <w:tc>
          <w:tcPr>
            <w:tcW w:w="1440" w:type="dxa"/>
          </w:tcPr>
          <w:p w14:paraId="468ECD39"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6F63D48D"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62, 85, 26, 94, 93, 91, 95</w:t>
            </w:r>
          </w:p>
        </w:tc>
      </w:tr>
      <w:tr w:rsidR="00BD1785" w:rsidRPr="001C57CC" w14:paraId="0B542340" w14:textId="77777777" w:rsidTr="00C527F1">
        <w:trPr>
          <w:jc w:val="center"/>
        </w:trPr>
        <w:tc>
          <w:tcPr>
            <w:tcW w:w="2088" w:type="dxa"/>
          </w:tcPr>
          <w:p w14:paraId="5C403911"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FACILITY</w:t>
            </w:r>
          </w:p>
        </w:tc>
        <w:tc>
          <w:tcPr>
            <w:tcW w:w="1440" w:type="dxa"/>
          </w:tcPr>
          <w:p w14:paraId="26DA16BF"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17A76180"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99</w:t>
            </w:r>
          </w:p>
        </w:tc>
      </w:tr>
      <w:tr w:rsidR="00BD1785" w:rsidRPr="001C57CC" w14:paraId="7E8822D4" w14:textId="77777777" w:rsidTr="00C527F1">
        <w:trPr>
          <w:jc w:val="center"/>
        </w:trPr>
        <w:tc>
          <w:tcPr>
            <w:tcW w:w="2088" w:type="dxa"/>
          </w:tcPr>
          <w:p w14:paraId="35D9071F"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PC</w:t>
            </w:r>
          </w:p>
        </w:tc>
        <w:tc>
          <w:tcPr>
            <w:tcW w:w="1440" w:type="dxa"/>
          </w:tcPr>
          <w:p w14:paraId="61F304EE"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4311020A" w14:textId="77777777" w:rsidR="00BD1785" w:rsidRPr="001C57CC" w:rsidRDefault="00BD1785" w:rsidP="00C527F1">
            <w:pPr>
              <w:rPr>
                <w:rFonts w:asciiTheme="minorHAnsi" w:hAnsiTheme="minorHAnsi" w:cstheme="minorHAnsi"/>
                <w:sz w:val="18"/>
                <w:szCs w:val="18"/>
              </w:rPr>
            </w:pPr>
            <w:proofErr w:type="gramStart"/>
            <w:r w:rsidRPr="001C57CC">
              <w:rPr>
                <w:rFonts w:asciiTheme="minorHAnsi" w:hAnsiTheme="minorHAnsi" w:cstheme="minorHAnsi"/>
                <w:sz w:val="18"/>
                <w:szCs w:val="18"/>
              </w:rPr>
              <w:t>01 ,</w:t>
            </w:r>
            <w:proofErr w:type="gramEnd"/>
            <w:r w:rsidRPr="001C57CC">
              <w:rPr>
                <w:rFonts w:asciiTheme="minorHAnsi" w:hAnsiTheme="minorHAnsi" w:cstheme="minorHAnsi"/>
                <w:sz w:val="18"/>
                <w:szCs w:val="18"/>
              </w:rPr>
              <w:t xml:space="preserve"> 11 , 37 , 08 , 90 , 84 , 70</w:t>
            </w:r>
          </w:p>
        </w:tc>
      </w:tr>
      <w:tr w:rsidR="00BD1785" w:rsidRPr="001C57CC" w14:paraId="6DF4C404" w14:textId="77777777" w:rsidTr="00C527F1">
        <w:trPr>
          <w:jc w:val="center"/>
        </w:trPr>
        <w:tc>
          <w:tcPr>
            <w:tcW w:w="2088" w:type="dxa"/>
          </w:tcPr>
          <w:p w14:paraId="47AD201E"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IMSUB</w:t>
            </w:r>
          </w:p>
        </w:tc>
        <w:tc>
          <w:tcPr>
            <w:tcW w:w="1440" w:type="dxa"/>
          </w:tcPr>
          <w:p w14:paraId="57B5F78A"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7AE63E66"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10, 06, 13, 29, 03, 47, 39, 40, 38, ON</w:t>
            </w:r>
          </w:p>
        </w:tc>
      </w:tr>
      <w:tr w:rsidR="00BD1785" w:rsidRPr="001C57CC" w14:paraId="2D299A54" w14:textId="77777777" w:rsidTr="00C527F1">
        <w:trPr>
          <w:jc w:val="center"/>
        </w:trPr>
        <w:tc>
          <w:tcPr>
            <w:tcW w:w="2088" w:type="dxa"/>
          </w:tcPr>
          <w:p w14:paraId="6210BC1F"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OPTOM</w:t>
            </w:r>
          </w:p>
        </w:tc>
        <w:tc>
          <w:tcPr>
            <w:tcW w:w="1440" w:type="dxa"/>
          </w:tcPr>
          <w:p w14:paraId="370DD60B"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28D9233D"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98, 18</w:t>
            </w:r>
          </w:p>
        </w:tc>
      </w:tr>
      <w:tr w:rsidR="00BD1785" w:rsidRPr="001C57CC" w14:paraId="2F889456" w14:textId="77777777" w:rsidTr="00C527F1">
        <w:trPr>
          <w:jc w:val="center"/>
        </w:trPr>
        <w:tc>
          <w:tcPr>
            <w:tcW w:w="2088" w:type="dxa"/>
          </w:tcPr>
          <w:p w14:paraId="301240B7"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ORTHO</w:t>
            </w:r>
          </w:p>
        </w:tc>
        <w:tc>
          <w:tcPr>
            <w:tcW w:w="1440" w:type="dxa"/>
          </w:tcPr>
          <w:p w14:paraId="474968CC"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66463C6A"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20, 65, 48, 25</w:t>
            </w:r>
          </w:p>
        </w:tc>
      </w:tr>
      <w:tr w:rsidR="00BD1785" w:rsidRPr="001C57CC" w14:paraId="11CE0967" w14:textId="77777777" w:rsidTr="00C527F1">
        <w:trPr>
          <w:jc w:val="center"/>
        </w:trPr>
        <w:tc>
          <w:tcPr>
            <w:tcW w:w="2088" w:type="dxa"/>
          </w:tcPr>
          <w:p w14:paraId="25AF7B50"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RAD</w:t>
            </w:r>
          </w:p>
        </w:tc>
        <w:tc>
          <w:tcPr>
            <w:tcW w:w="1440" w:type="dxa"/>
          </w:tcPr>
          <w:p w14:paraId="581A7E42"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0B6A8DC9"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30</w:t>
            </w:r>
          </w:p>
        </w:tc>
      </w:tr>
      <w:tr w:rsidR="00BD1785" w:rsidRPr="001C57CC" w14:paraId="6DF43C0C" w14:textId="77777777" w:rsidTr="00C527F1">
        <w:trPr>
          <w:jc w:val="center"/>
        </w:trPr>
        <w:tc>
          <w:tcPr>
            <w:tcW w:w="2088" w:type="dxa"/>
          </w:tcPr>
          <w:p w14:paraId="284B5C6E"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ENT</w:t>
            </w:r>
          </w:p>
        </w:tc>
        <w:tc>
          <w:tcPr>
            <w:tcW w:w="1440" w:type="dxa"/>
          </w:tcPr>
          <w:p w14:paraId="6E25C1A6"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3982E767"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04</w:t>
            </w:r>
          </w:p>
        </w:tc>
      </w:tr>
      <w:tr w:rsidR="00BD1785" w:rsidRPr="001C57CC" w14:paraId="0CDDD8BE" w14:textId="77777777" w:rsidTr="00C527F1">
        <w:trPr>
          <w:jc w:val="center"/>
        </w:trPr>
        <w:tc>
          <w:tcPr>
            <w:tcW w:w="2088" w:type="dxa"/>
          </w:tcPr>
          <w:p w14:paraId="4DB08C33"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OBGYN</w:t>
            </w:r>
          </w:p>
        </w:tc>
        <w:tc>
          <w:tcPr>
            <w:tcW w:w="1440" w:type="dxa"/>
          </w:tcPr>
          <w:p w14:paraId="08FF537A"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463225B8"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16, 92</w:t>
            </w:r>
          </w:p>
        </w:tc>
      </w:tr>
      <w:tr w:rsidR="00BD1785" w:rsidRPr="001C57CC" w14:paraId="25902D38" w14:textId="77777777" w:rsidTr="00C527F1">
        <w:trPr>
          <w:jc w:val="center"/>
        </w:trPr>
        <w:tc>
          <w:tcPr>
            <w:tcW w:w="2088" w:type="dxa"/>
          </w:tcPr>
          <w:p w14:paraId="35D09CC8"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SURG</w:t>
            </w:r>
          </w:p>
        </w:tc>
        <w:tc>
          <w:tcPr>
            <w:tcW w:w="1440" w:type="dxa"/>
          </w:tcPr>
          <w:p w14:paraId="1F1B817F"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7D439AA2"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02</w:t>
            </w:r>
          </w:p>
        </w:tc>
      </w:tr>
      <w:tr w:rsidR="00BD1785" w:rsidRPr="001C57CC" w14:paraId="36CEE908" w14:textId="77777777" w:rsidTr="00C527F1">
        <w:trPr>
          <w:jc w:val="center"/>
        </w:trPr>
        <w:tc>
          <w:tcPr>
            <w:tcW w:w="2088" w:type="dxa"/>
          </w:tcPr>
          <w:p w14:paraId="27237445"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DERM</w:t>
            </w:r>
          </w:p>
        </w:tc>
        <w:tc>
          <w:tcPr>
            <w:tcW w:w="1440" w:type="dxa"/>
          </w:tcPr>
          <w:p w14:paraId="16303404"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524832BA"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07</w:t>
            </w:r>
          </w:p>
        </w:tc>
      </w:tr>
      <w:tr w:rsidR="00BD1785" w:rsidRPr="001C57CC" w14:paraId="077A4F19" w14:textId="77777777" w:rsidTr="00C527F1">
        <w:trPr>
          <w:jc w:val="center"/>
        </w:trPr>
        <w:tc>
          <w:tcPr>
            <w:tcW w:w="2088" w:type="dxa"/>
          </w:tcPr>
          <w:p w14:paraId="3ACE9B1E"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SURGSUB</w:t>
            </w:r>
          </w:p>
        </w:tc>
        <w:tc>
          <w:tcPr>
            <w:tcW w:w="1440" w:type="dxa"/>
          </w:tcPr>
          <w:p w14:paraId="2321A51E"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5CC833DB"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24, 14, 33, 34, 28, 50</w:t>
            </w:r>
          </w:p>
        </w:tc>
      </w:tr>
      <w:tr w:rsidR="00BD1785" w:rsidRPr="001C57CC" w14:paraId="5FC0B45F" w14:textId="77777777" w:rsidTr="00C527F1">
        <w:trPr>
          <w:jc w:val="center"/>
        </w:trPr>
        <w:tc>
          <w:tcPr>
            <w:tcW w:w="2088" w:type="dxa"/>
          </w:tcPr>
          <w:p w14:paraId="7A393331"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ANESTH</w:t>
            </w:r>
          </w:p>
        </w:tc>
        <w:tc>
          <w:tcPr>
            <w:tcW w:w="1440" w:type="dxa"/>
          </w:tcPr>
          <w:p w14:paraId="7F6DD915"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342DE541"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05, 80</w:t>
            </w:r>
          </w:p>
        </w:tc>
      </w:tr>
      <w:tr w:rsidR="00BD1785" w:rsidRPr="001C57CC" w14:paraId="15800A62" w14:textId="77777777" w:rsidTr="00C527F1">
        <w:trPr>
          <w:jc w:val="center"/>
        </w:trPr>
        <w:tc>
          <w:tcPr>
            <w:tcW w:w="2088" w:type="dxa"/>
          </w:tcPr>
          <w:p w14:paraId="7ED47E78"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NONE</w:t>
            </w:r>
          </w:p>
        </w:tc>
        <w:tc>
          <w:tcPr>
            <w:tcW w:w="1440" w:type="dxa"/>
          </w:tcPr>
          <w:p w14:paraId="3904B941"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0543CF9A"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69, 49, 42, 43, 51, 59, 88, 82, 97, 60, 81, 35, 83, BC</w:t>
            </w:r>
          </w:p>
        </w:tc>
      </w:tr>
      <w:tr w:rsidR="00BD1785" w:rsidRPr="001C57CC" w14:paraId="52EA2635" w14:textId="77777777" w:rsidTr="00C527F1">
        <w:trPr>
          <w:jc w:val="center"/>
        </w:trPr>
        <w:tc>
          <w:tcPr>
            <w:tcW w:w="2088" w:type="dxa"/>
          </w:tcPr>
          <w:p w14:paraId="6C1B175C"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HOME</w:t>
            </w:r>
          </w:p>
        </w:tc>
        <w:tc>
          <w:tcPr>
            <w:tcW w:w="1440" w:type="dxa"/>
          </w:tcPr>
          <w:p w14:paraId="665C0261"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72D43B0C"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HA, HH</w:t>
            </w:r>
          </w:p>
        </w:tc>
      </w:tr>
      <w:tr w:rsidR="00BD1785" w:rsidRPr="001C57CC" w14:paraId="6F147B3E" w14:textId="77777777" w:rsidTr="00C527F1">
        <w:trPr>
          <w:jc w:val="center"/>
        </w:trPr>
        <w:tc>
          <w:tcPr>
            <w:tcW w:w="2088" w:type="dxa"/>
          </w:tcPr>
          <w:p w14:paraId="7BC899FD"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PATH</w:t>
            </w:r>
          </w:p>
        </w:tc>
        <w:tc>
          <w:tcPr>
            <w:tcW w:w="1440" w:type="dxa"/>
          </w:tcPr>
          <w:p w14:paraId="59C87DD6"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Not 23</w:t>
            </w:r>
          </w:p>
        </w:tc>
        <w:tc>
          <w:tcPr>
            <w:tcW w:w="5328" w:type="dxa"/>
          </w:tcPr>
          <w:p w14:paraId="7B906F8D"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22</w:t>
            </w:r>
          </w:p>
        </w:tc>
      </w:tr>
      <w:tr w:rsidR="00BD1785" w:rsidRPr="001C57CC" w14:paraId="570DAF6E" w14:textId="77777777" w:rsidTr="00C527F1">
        <w:trPr>
          <w:jc w:val="center"/>
        </w:trPr>
        <w:tc>
          <w:tcPr>
            <w:tcW w:w="2088" w:type="dxa"/>
          </w:tcPr>
          <w:p w14:paraId="7FC8DFA6"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OTHER</w:t>
            </w:r>
          </w:p>
        </w:tc>
        <w:tc>
          <w:tcPr>
            <w:tcW w:w="1440" w:type="dxa"/>
          </w:tcPr>
          <w:p w14:paraId="5838D352"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All else</w:t>
            </w:r>
          </w:p>
        </w:tc>
        <w:tc>
          <w:tcPr>
            <w:tcW w:w="5328" w:type="dxa"/>
          </w:tcPr>
          <w:p w14:paraId="170FDFE9"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All else</w:t>
            </w:r>
          </w:p>
        </w:tc>
      </w:tr>
    </w:tbl>
    <w:p w14:paraId="430FFB3C" w14:textId="77777777" w:rsidR="00BD1785" w:rsidRPr="001C57CC" w:rsidRDefault="00BD1785" w:rsidP="00BD1785">
      <w:pPr>
        <w:rPr>
          <w:rFonts w:asciiTheme="minorHAnsi" w:hAnsiTheme="minorHAnsi" w:cstheme="minorHAnsi"/>
          <w:sz w:val="18"/>
          <w:szCs w:val="18"/>
        </w:rPr>
      </w:pPr>
    </w:p>
    <w:p w14:paraId="5725F254" w14:textId="77777777" w:rsidR="00BD1785" w:rsidRPr="001C57CC" w:rsidRDefault="00BD1785" w:rsidP="00BD1785">
      <w:pPr>
        <w:rPr>
          <w:rFonts w:asciiTheme="minorHAnsi" w:hAnsiTheme="minorHAnsi" w:cstheme="minorHAnsi"/>
          <w:sz w:val="18"/>
          <w:szCs w:val="18"/>
        </w:rPr>
      </w:pPr>
    </w:p>
    <w:p w14:paraId="65CE6FEF" w14:textId="77777777" w:rsidR="00BD1785" w:rsidRPr="001C57CC" w:rsidRDefault="00BD1785" w:rsidP="00BD1785">
      <w:pPr>
        <w:rPr>
          <w:rFonts w:asciiTheme="minorHAnsi" w:hAnsiTheme="minorHAnsi" w:cstheme="minorHAnsi"/>
          <w:sz w:val="18"/>
          <w:szCs w:val="18"/>
        </w:rPr>
      </w:pPr>
    </w:p>
    <w:p w14:paraId="3BA9017C" w14:textId="77777777" w:rsidR="00BD1785" w:rsidRPr="001C57CC" w:rsidRDefault="00BD1785" w:rsidP="00BD1785">
      <w:pPr>
        <w:jc w:val="center"/>
        <w:rPr>
          <w:rFonts w:asciiTheme="minorHAnsi" w:hAnsiTheme="minorHAnsi" w:cstheme="minorHAnsi"/>
          <w:b/>
          <w:sz w:val="18"/>
        </w:rPr>
      </w:pPr>
      <w:r w:rsidRPr="001C57CC">
        <w:rPr>
          <w:rFonts w:asciiTheme="minorHAnsi" w:hAnsiTheme="minorHAnsi" w:cstheme="minorHAnsi"/>
          <w:b/>
          <w:sz w:val="18"/>
        </w:rPr>
        <w:br w:type="page"/>
      </w:r>
      <w:r w:rsidRPr="001C57CC">
        <w:rPr>
          <w:rFonts w:asciiTheme="minorHAnsi" w:hAnsiTheme="minorHAnsi" w:cstheme="minorHAnsi"/>
          <w:b/>
          <w:sz w:val="18"/>
        </w:rPr>
        <w:lastRenderedPageBreak/>
        <w:t xml:space="preserve">Appendix B:  Estimating M2 non-institutional measures to </w:t>
      </w:r>
      <w:proofErr w:type="gramStart"/>
      <w:r w:rsidRPr="001C57CC">
        <w:rPr>
          <w:rFonts w:asciiTheme="minorHAnsi" w:hAnsiTheme="minorHAnsi" w:cstheme="minorHAnsi"/>
          <w:b/>
          <w:sz w:val="18"/>
        </w:rPr>
        <w:t>Completion</w:t>
      </w:r>
      <w:proofErr w:type="gramEnd"/>
    </w:p>
    <w:p w14:paraId="5DAACDD5" w14:textId="77777777" w:rsidR="00BD1785" w:rsidRPr="001C57CC" w:rsidRDefault="00BD1785" w:rsidP="00BD1785">
      <w:pPr>
        <w:rPr>
          <w:rFonts w:asciiTheme="minorHAnsi" w:hAnsiTheme="minorHAnsi" w:cstheme="minorHAnsi"/>
          <w:sz w:val="18"/>
          <w:szCs w:val="18"/>
        </w:rPr>
      </w:pPr>
    </w:p>
    <w:p w14:paraId="7CA751C5" w14:textId="77777777" w:rsidR="00BD1785" w:rsidRPr="001C57CC" w:rsidRDefault="00BD1785" w:rsidP="00BD1785">
      <w:pPr>
        <w:jc w:val="both"/>
        <w:rPr>
          <w:rFonts w:asciiTheme="minorHAnsi" w:hAnsiTheme="minorHAnsi" w:cstheme="minorHAnsi"/>
          <w:sz w:val="18"/>
          <w:szCs w:val="18"/>
        </w:rPr>
      </w:pPr>
      <w:r w:rsidRPr="001C57CC">
        <w:rPr>
          <w:rFonts w:asciiTheme="minorHAnsi" w:hAnsiTheme="minorHAnsi" w:cstheme="minorHAnsi"/>
          <w:sz w:val="18"/>
          <w:szCs w:val="18"/>
        </w:rPr>
        <w:t>Because it takes many years for all claims for a given period of service to be received, adjudicated and posted, most management questions require “completion” of the existing claims to form an estimate of the total claims that occurred for a period. (Those claims already processed can be called “raw”, while those expected to be received are usually termed “incurred but not reported” (IBNR), which summed together make “total”.)</w:t>
      </w:r>
    </w:p>
    <w:p w14:paraId="39F8FA43" w14:textId="77777777" w:rsidR="00BD1785" w:rsidRPr="001C57CC" w:rsidRDefault="00BD1785" w:rsidP="00BD1785">
      <w:pPr>
        <w:jc w:val="both"/>
        <w:rPr>
          <w:rFonts w:asciiTheme="minorHAnsi" w:hAnsiTheme="minorHAnsi" w:cstheme="minorHAnsi"/>
          <w:sz w:val="18"/>
          <w:szCs w:val="18"/>
        </w:rPr>
      </w:pPr>
    </w:p>
    <w:p w14:paraId="1FA5B462" w14:textId="77777777" w:rsidR="00BD1785" w:rsidRPr="001C57CC" w:rsidRDefault="00BD1785" w:rsidP="00BD1785">
      <w:pPr>
        <w:jc w:val="both"/>
        <w:rPr>
          <w:rFonts w:asciiTheme="minorHAnsi" w:hAnsiTheme="minorHAnsi" w:cstheme="minorHAnsi"/>
          <w:sz w:val="18"/>
          <w:szCs w:val="18"/>
        </w:rPr>
      </w:pPr>
      <w:r w:rsidRPr="001C57CC">
        <w:rPr>
          <w:rFonts w:asciiTheme="minorHAnsi" w:hAnsiTheme="minorHAnsi" w:cstheme="minorHAnsi"/>
          <w:sz w:val="18"/>
          <w:szCs w:val="18"/>
        </w:rPr>
        <w:t>This means that every quantitative element in a claim exists as measure (raw) but can also be used to estimate a total. Consequently, each of these variables, though fed only once, appears twice, once as “raw” and once as “total”.</w:t>
      </w:r>
    </w:p>
    <w:p w14:paraId="3305D77D" w14:textId="77777777" w:rsidR="00BD1785" w:rsidRPr="001C57CC" w:rsidRDefault="00BD1785" w:rsidP="00BD1785">
      <w:pPr>
        <w:jc w:val="both"/>
        <w:rPr>
          <w:rFonts w:asciiTheme="minorHAnsi" w:hAnsiTheme="minorHAnsi" w:cstheme="minorHAnsi"/>
          <w:sz w:val="18"/>
          <w:szCs w:val="18"/>
        </w:rPr>
      </w:pPr>
    </w:p>
    <w:p w14:paraId="02289F9F" w14:textId="77777777" w:rsidR="00BD1785" w:rsidRPr="001C57CC" w:rsidRDefault="00BD1785" w:rsidP="00BD1785">
      <w:pPr>
        <w:jc w:val="both"/>
        <w:rPr>
          <w:rFonts w:asciiTheme="minorHAnsi" w:hAnsiTheme="minorHAnsi" w:cstheme="minorHAnsi"/>
          <w:sz w:val="18"/>
          <w:szCs w:val="18"/>
        </w:rPr>
      </w:pPr>
      <w:r w:rsidRPr="001C57CC">
        <w:rPr>
          <w:rFonts w:asciiTheme="minorHAnsi" w:hAnsiTheme="minorHAnsi" w:cstheme="minorHAnsi"/>
          <w:sz w:val="18"/>
          <w:szCs w:val="18"/>
        </w:rPr>
        <w:t xml:space="preserve">The method used by the M2 to do this is to use a </w:t>
      </w:r>
      <w:proofErr w:type="spellStart"/>
      <w:r w:rsidRPr="001C57CC">
        <w:rPr>
          <w:rFonts w:asciiTheme="minorHAnsi" w:hAnsiTheme="minorHAnsi" w:cstheme="minorHAnsi"/>
          <w:sz w:val="18"/>
          <w:szCs w:val="18"/>
        </w:rPr>
        <w:t>lookup</w:t>
      </w:r>
      <w:proofErr w:type="spellEnd"/>
      <w:r w:rsidRPr="001C57CC">
        <w:rPr>
          <w:rFonts w:asciiTheme="minorHAnsi" w:hAnsiTheme="minorHAnsi" w:cstheme="minorHAnsi"/>
          <w:sz w:val="18"/>
          <w:szCs w:val="18"/>
        </w:rPr>
        <w:t xml:space="preserve"> to an IBNR factor table. An IBNR factor is a numeric value between 0 and 1, used to compute total measures by dividing the corresponding raw measure by the factor. There will be a set of 10 IBNR factors for the Non-Institutional M2 tables, each corresponding to a different type of care (e.g., drugs, outpatient professional, inpatient professional) and/or measurement type (e.g., cost or workload). The types of care, represented by IBNR categories, are described in Table B-1.</w:t>
      </w:r>
    </w:p>
    <w:p w14:paraId="6B8035A1" w14:textId="77777777" w:rsidR="00BD1785" w:rsidRPr="001C57CC" w:rsidRDefault="00BD1785" w:rsidP="00BD1785">
      <w:pPr>
        <w:rPr>
          <w:rFonts w:asciiTheme="minorHAnsi" w:hAnsiTheme="minorHAnsi" w:cstheme="minorHAnsi"/>
          <w:sz w:val="18"/>
          <w:szCs w:val="18"/>
        </w:rPr>
      </w:pPr>
    </w:p>
    <w:p w14:paraId="30965B66" w14:textId="77777777" w:rsidR="00BD1785" w:rsidRPr="001C57CC" w:rsidRDefault="00BD1785" w:rsidP="00BD1785">
      <w:pPr>
        <w:pStyle w:val="Heading2"/>
        <w:rPr>
          <w:rFonts w:asciiTheme="minorHAnsi" w:hAnsiTheme="minorHAnsi" w:cstheme="minorHAnsi"/>
          <w:color w:val="000000"/>
          <w:sz w:val="18"/>
          <w:szCs w:val="18"/>
        </w:rPr>
      </w:pPr>
      <w:r w:rsidRPr="001C57CC">
        <w:rPr>
          <w:rFonts w:asciiTheme="minorHAnsi" w:hAnsiTheme="minorHAnsi" w:cstheme="minorHAnsi"/>
          <w:sz w:val="18"/>
          <w:szCs w:val="18"/>
        </w:rPr>
        <w:t xml:space="preserve">Table B-1:  </w:t>
      </w:r>
      <w:r w:rsidRPr="001C57CC">
        <w:rPr>
          <w:rFonts w:asciiTheme="minorHAnsi" w:hAnsiTheme="minorHAnsi" w:cstheme="minorHAnsi"/>
          <w:color w:val="000000"/>
          <w:sz w:val="18"/>
          <w:szCs w:val="18"/>
        </w:rPr>
        <w:t>M2 Non-Institutional IBNR Categories</w:t>
      </w:r>
    </w:p>
    <w:p w14:paraId="133D36D8" w14:textId="77777777" w:rsidR="00BD1785" w:rsidRPr="001C57CC" w:rsidRDefault="00BD1785" w:rsidP="00BD1785">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424"/>
        <w:gridCol w:w="1840"/>
        <w:gridCol w:w="1574"/>
        <w:gridCol w:w="1554"/>
      </w:tblGrid>
      <w:tr w:rsidR="00BD1785" w:rsidRPr="001C57CC" w14:paraId="68A981CD" w14:textId="77777777" w:rsidTr="00C527F1">
        <w:trPr>
          <w:tblHeader/>
        </w:trPr>
        <w:tc>
          <w:tcPr>
            <w:tcW w:w="1260" w:type="dxa"/>
            <w:shd w:val="clear" w:color="auto" w:fill="E0E0E0"/>
            <w:vAlign w:val="center"/>
          </w:tcPr>
          <w:p w14:paraId="2E6DA754" w14:textId="77777777" w:rsidR="00BD1785" w:rsidRPr="001C57CC" w:rsidRDefault="00BD1785" w:rsidP="00C527F1">
            <w:pPr>
              <w:pStyle w:val="Heading1"/>
              <w:jc w:val="center"/>
              <w:rPr>
                <w:rFonts w:asciiTheme="minorHAnsi" w:hAnsiTheme="minorHAnsi" w:cstheme="minorHAnsi"/>
                <w:sz w:val="18"/>
                <w:szCs w:val="18"/>
              </w:rPr>
            </w:pPr>
            <w:r w:rsidRPr="001C57CC">
              <w:rPr>
                <w:rFonts w:asciiTheme="minorHAnsi" w:hAnsiTheme="minorHAnsi" w:cstheme="minorHAnsi"/>
                <w:sz w:val="18"/>
                <w:szCs w:val="18"/>
              </w:rPr>
              <w:t>Category Number</w:t>
            </w:r>
          </w:p>
        </w:tc>
        <w:tc>
          <w:tcPr>
            <w:tcW w:w="2424" w:type="dxa"/>
            <w:shd w:val="clear" w:color="auto" w:fill="E0E0E0"/>
            <w:vAlign w:val="center"/>
          </w:tcPr>
          <w:p w14:paraId="3FB91775" w14:textId="77777777" w:rsidR="00BD1785" w:rsidRPr="001C57CC" w:rsidRDefault="00BD1785" w:rsidP="00C527F1">
            <w:pPr>
              <w:pStyle w:val="Heading1"/>
              <w:jc w:val="center"/>
              <w:rPr>
                <w:rFonts w:asciiTheme="minorHAnsi" w:hAnsiTheme="minorHAnsi" w:cstheme="minorHAnsi"/>
                <w:sz w:val="18"/>
                <w:szCs w:val="18"/>
              </w:rPr>
            </w:pPr>
            <w:r w:rsidRPr="001C57CC">
              <w:rPr>
                <w:rFonts w:asciiTheme="minorHAnsi" w:hAnsiTheme="minorHAnsi" w:cstheme="minorHAnsi"/>
                <w:sz w:val="18"/>
                <w:szCs w:val="18"/>
              </w:rPr>
              <w:t>Category</w:t>
            </w:r>
          </w:p>
        </w:tc>
        <w:tc>
          <w:tcPr>
            <w:tcW w:w="1840" w:type="dxa"/>
            <w:shd w:val="clear" w:color="auto" w:fill="E0E0E0"/>
            <w:vAlign w:val="center"/>
          </w:tcPr>
          <w:p w14:paraId="3AC5CA75" w14:textId="77777777" w:rsidR="00BD1785" w:rsidRPr="001C57CC" w:rsidRDefault="00BD1785" w:rsidP="00C527F1">
            <w:pPr>
              <w:pStyle w:val="Heading1"/>
              <w:jc w:val="center"/>
              <w:rPr>
                <w:rFonts w:asciiTheme="minorHAnsi" w:hAnsiTheme="minorHAnsi" w:cstheme="minorHAnsi"/>
                <w:sz w:val="18"/>
                <w:szCs w:val="18"/>
              </w:rPr>
            </w:pPr>
            <w:r w:rsidRPr="001C57CC">
              <w:rPr>
                <w:rFonts w:asciiTheme="minorHAnsi" w:hAnsiTheme="minorHAnsi" w:cstheme="minorHAnsi"/>
                <w:sz w:val="18"/>
                <w:szCs w:val="18"/>
              </w:rPr>
              <w:t>Program Indicator Code</w:t>
            </w:r>
          </w:p>
        </w:tc>
        <w:tc>
          <w:tcPr>
            <w:tcW w:w="0" w:type="auto"/>
            <w:shd w:val="clear" w:color="auto" w:fill="E0E0E0"/>
            <w:vAlign w:val="center"/>
          </w:tcPr>
          <w:p w14:paraId="50F4B402" w14:textId="77777777" w:rsidR="00BD1785" w:rsidRPr="001C57CC" w:rsidRDefault="00BD1785" w:rsidP="00C527F1">
            <w:pPr>
              <w:pStyle w:val="Heading1"/>
              <w:jc w:val="center"/>
              <w:rPr>
                <w:rFonts w:asciiTheme="minorHAnsi" w:hAnsiTheme="minorHAnsi" w:cstheme="minorHAnsi"/>
                <w:sz w:val="18"/>
                <w:szCs w:val="18"/>
              </w:rPr>
            </w:pPr>
            <w:r w:rsidRPr="001C57CC">
              <w:rPr>
                <w:rFonts w:asciiTheme="minorHAnsi" w:hAnsiTheme="minorHAnsi" w:cstheme="minorHAnsi"/>
                <w:sz w:val="18"/>
                <w:szCs w:val="18"/>
              </w:rPr>
              <w:t>Service Type Code</w:t>
            </w:r>
          </w:p>
        </w:tc>
        <w:tc>
          <w:tcPr>
            <w:tcW w:w="0" w:type="auto"/>
            <w:shd w:val="clear" w:color="auto" w:fill="E0E0E0"/>
            <w:vAlign w:val="center"/>
          </w:tcPr>
          <w:p w14:paraId="56AA91D5" w14:textId="77777777" w:rsidR="00BD1785" w:rsidRPr="001C57CC" w:rsidRDefault="00BD1785" w:rsidP="00C527F1">
            <w:pPr>
              <w:pStyle w:val="Heading1"/>
              <w:jc w:val="center"/>
              <w:rPr>
                <w:rFonts w:asciiTheme="minorHAnsi" w:hAnsiTheme="minorHAnsi" w:cstheme="minorHAnsi"/>
                <w:sz w:val="18"/>
                <w:szCs w:val="18"/>
              </w:rPr>
            </w:pPr>
            <w:r w:rsidRPr="001C57CC">
              <w:rPr>
                <w:rFonts w:asciiTheme="minorHAnsi" w:hAnsiTheme="minorHAnsi" w:cstheme="minorHAnsi"/>
                <w:sz w:val="18"/>
                <w:szCs w:val="18"/>
              </w:rPr>
              <w:t>Enrollment Status</w:t>
            </w:r>
          </w:p>
        </w:tc>
      </w:tr>
      <w:tr w:rsidR="00BD1785" w:rsidRPr="001C57CC" w14:paraId="0920CFD8" w14:textId="77777777" w:rsidTr="00C527F1">
        <w:tc>
          <w:tcPr>
            <w:tcW w:w="1260" w:type="dxa"/>
            <w:tcBorders>
              <w:top w:val="single" w:sz="4" w:space="0" w:color="auto"/>
              <w:left w:val="single" w:sz="4" w:space="0" w:color="auto"/>
              <w:bottom w:val="single" w:sz="4" w:space="0" w:color="auto"/>
              <w:right w:val="single" w:sz="4" w:space="0" w:color="auto"/>
            </w:tcBorders>
          </w:tcPr>
          <w:p w14:paraId="49E5851E"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1</w:t>
            </w:r>
          </w:p>
        </w:tc>
        <w:tc>
          <w:tcPr>
            <w:tcW w:w="2424" w:type="dxa"/>
            <w:tcBorders>
              <w:top w:val="single" w:sz="4" w:space="0" w:color="auto"/>
              <w:left w:val="single" w:sz="4" w:space="0" w:color="auto"/>
              <w:bottom w:val="single" w:sz="4" w:space="0" w:color="auto"/>
              <w:right w:val="single" w:sz="4" w:space="0" w:color="auto"/>
            </w:tcBorders>
          </w:tcPr>
          <w:p w14:paraId="05309C1B"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Drugs</w:t>
            </w:r>
          </w:p>
        </w:tc>
        <w:tc>
          <w:tcPr>
            <w:tcW w:w="1840" w:type="dxa"/>
            <w:tcBorders>
              <w:top w:val="single" w:sz="4" w:space="0" w:color="auto"/>
              <w:left w:val="single" w:sz="4" w:space="0" w:color="auto"/>
              <w:bottom w:val="single" w:sz="4" w:space="0" w:color="auto"/>
              <w:right w:val="single" w:sz="4" w:space="0" w:color="auto"/>
            </w:tcBorders>
          </w:tcPr>
          <w:p w14:paraId="34E160DF"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D</w:t>
            </w:r>
          </w:p>
        </w:tc>
        <w:tc>
          <w:tcPr>
            <w:tcW w:w="0" w:type="auto"/>
            <w:tcBorders>
              <w:top w:val="single" w:sz="4" w:space="0" w:color="auto"/>
              <w:left w:val="single" w:sz="4" w:space="0" w:color="auto"/>
              <w:bottom w:val="single" w:sz="4" w:space="0" w:color="auto"/>
              <w:right w:val="single" w:sz="4" w:space="0" w:color="auto"/>
            </w:tcBorders>
          </w:tcPr>
          <w:p w14:paraId="454E132B"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Not I or M</w:t>
            </w:r>
          </w:p>
        </w:tc>
        <w:tc>
          <w:tcPr>
            <w:tcW w:w="0" w:type="auto"/>
            <w:tcBorders>
              <w:top w:val="single" w:sz="4" w:space="0" w:color="auto"/>
              <w:left w:val="single" w:sz="4" w:space="0" w:color="auto"/>
              <w:bottom w:val="single" w:sz="4" w:space="0" w:color="auto"/>
              <w:right w:val="single" w:sz="4" w:space="0" w:color="auto"/>
            </w:tcBorders>
          </w:tcPr>
          <w:p w14:paraId="5F422F63"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Not Applicable</w:t>
            </w:r>
          </w:p>
        </w:tc>
      </w:tr>
      <w:tr w:rsidR="00BD1785" w:rsidRPr="001C57CC" w14:paraId="36E08189" w14:textId="77777777" w:rsidTr="00C527F1">
        <w:tc>
          <w:tcPr>
            <w:tcW w:w="1260" w:type="dxa"/>
            <w:tcBorders>
              <w:top w:val="single" w:sz="4" w:space="0" w:color="auto"/>
              <w:left w:val="single" w:sz="4" w:space="0" w:color="auto"/>
              <w:bottom w:val="single" w:sz="4" w:space="0" w:color="auto"/>
              <w:right w:val="single" w:sz="4" w:space="0" w:color="auto"/>
            </w:tcBorders>
          </w:tcPr>
          <w:p w14:paraId="4AD25401"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2</w:t>
            </w:r>
          </w:p>
        </w:tc>
        <w:tc>
          <w:tcPr>
            <w:tcW w:w="2424" w:type="dxa"/>
            <w:tcBorders>
              <w:top w:val="single" w:sz="4" w:space="0" w:color="auto"/>
              <w:left w:val="single" w:sz="4" w:space="0" w:color="auto"/>
              <w:bottom w:val="single" w:sz="4" w:space="0" w:color="auto"/>
              <w:right w:val="single" w:sz="4" w:space="0" w:color="auto"/>
            </w:tcBorders>
          </w:tcPr>
          <w:p w14:paraId="01ED8F98"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Non-TFL Inpatient</w:t>
            </w:r>
          </w:p>
        </w:tc>
        <w:tc>
          <w:tcPr>
            <w:tcW w:w="1840" w:type="dxa"/>
            <w:tcBorders>
              <w:top w:val="single" w:sz="4" w:space="0" w:color="auto"/>
              <w:left w:val="single" w:sz="4" w:space="0" w:color="auto"/>
              <w:bottom w:val="single" w:sz="4" w:space="0" w:color="auto"/>
              <w:right w:val="single" w:sz="4" w:space="0" w:color="auto"/>
            </w:tcBorders>
          </w:tcPr>
          <w:p w14:paraId="11AA7CE8"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Any</w:t>
            </w:r>
          </w:p>
        </w:tc>
        <w:tc>
          <w:tcPr>
            <w:tcW w:w="0" w:type="auto"/>
            <w:tcBorders>
              <w:top w:val="single" w:sz="4" w:space="0" w:color="auto"/>
              <w:left w:val="single" w:sz="4" w:space="0" w:color="auto"/>
              <w:bottom w:val="single" w:sz="4" w:space="0" w:color="auto"/>
              <w:right w:val="single" w:sz="4" w:space="0" w:color="auto"/>
            </w:tcBorders>
          </w:tcPr>
          <w:p w14:paraId="54869D16"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I or M</w:t>
            </w:r>
          </w:p>
        </w:tc>
        <w:tc>
          <w:tcPr>
            <w:tcW w:w="0" w:type="auto"/>
            <w:tcBorders>
              <w:top w:val="single" w:sz="4" w:space="0" w:color="auto"/>
              <w:left w:val="single" w:sz="4" w:space="0" w:color="auto"/>
              <w:bottom w:val="single" w:sz="4" w:space="0" w:color="auto"/>
              <w:right w:val="single" w:sz="4" w:space="0" w:color="auto"/>
            </w:tcBorders>
          </w:tcPr>
          <w:p w14:paraId="4B452670"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Not FE or FS</w:t>
            </w:r>
          </w:p>
        </w:tc>
      </w:tr>
      <w:tr w:rsidR="00BD1785" w:rsidRPr="001C57CC" w14:paraId="7EFB8261" w14:textId="77777777" w:rsidTr="00C527F1">
        <w:tc>
          <w:tcPr>
            <w:tcW w:w="1260" w:type="dxa"/>
            <w:tcBorders>
              <w:top w:val="single" w:sz="4" w:space="0" w:color="auto"/>
              <w:left w:val="single" w:sz="4" w:space="0" w:color="auto"/>
              <w:bottom w:val="single" w:sz="4" w:space="0" w:color="auto"/>
              <w:right w:val="single" w:sz="4" w:space="0" w:color="auto"/>
            </w:tcBorders>
          </w:tcPr>
          <w:p w14:paraId="5DD63F5B"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3</w:t>
            </w:r>
          </w:p>
        </w:tc>
        <w:tc>
          <w:tcPr>
            <w:tcW w:w="2424" w:type="dxa"/>
            <w:tcBorders>
              <w:top w:val="single" w:sz="4" w:space="0" w:color="auto"/>
              <w:left w:val="single" w:sz="4" w:space="0" w:color="auto"/>
              <w:bottom w:val="single" w:sz="4" w:space="0" w:color="auto"/>
              <w:right w:val="single" w:sz="4" w:space="0" w:color="auto"/>
            </w:tcBorders>
          </w:tcPr>
          <w:p w14:paraId="7F49770C"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TFL Inpatient</w:t>
            </w:r>
          </w:p>
        </w:tc>
        <w:tc>
          <w:tcPr>
            <w:tcW w:w="1840" w:type="dxa"/>
            <w:tcBorders>
              <w:top w:val="single" w:sz="4" w:space="0" w:color="auto"/>
              <w:left w:val="single" w:sz="4" w:space="0" w:color="auto"/>
              <w:bottom w:val="single" w:sz="4" w:space="0" w:color="auto"/>
              <w:right w:val="single" w:sz="4" w:space="0" w:color="auto"/>
            </w:tcBorders>
          </w:tcPr>
          <w:p w14:paraId="40690444"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Any</w:t>
            </w:r>
          </w:p>
        </w:tc>
        <w:tc>
          <w:tcPr>
            <w:tcW w:w="0" w:type="auto"/>
            <w:tcBorders>
              <w:top w:val="single" w:sz="4" w:space="0" w:color="auto"/>
              <w:left w:val="single" w:sz="4" w:space="0" w:color="auto"/>
              <w:bottom w:val="single" w:sz="4" w:space="0" w:color="auto"/>
              <w:right w:val="single" w:sz="4" w:space="0" w:color="auto"/>
            </w:tcBorders>
          </w:tcPr>
          <w:p w14:paraId="17D576C1"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I or M</w:t>
            </w:r>
          </w:p>
        </w:tc>
        <w:tc>
          <w:tcPr>
            <w:tcW w:w="0" w:type="auto"/>
            <w:tcBorders>
              <w:top w:val="single" w:sz="4" w:space="0" w:color="auto"/>
              <w:left w:val="single" w:sz="4" w:space="0" w:color="auto"/>
              <w:bottom w:val="single" w:sz="4" w:space="0" w:color="auto"/>
              <w:right w:val="single" w:sz="4" w:space="0" w:color="auto"/>
            </w:tcBorders>
          </w:tcPr>
          <w:p w14:paraId="7339799D"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FE or FS</w:t>
            </w:r>
          </w:p>
        </w:tc>
      </w:tr>
      <w:tr w:rsidR="00BD1785" w:rsidRPr="001C57CC" w14:paraId="4AB16125" w14:textId="77777777" w:rsidTr="00C527F1">
        <w:tc>
          <w:tcPr>
            <w:tcW w:w="1260" w:type="dxa"/>
            <w:tcBorders>
              <w:top w:val="single" w:sz="4" w:space="0" w:color="auto"/>
              <w:left w:val="single" w:sz="4" w:space="0" w:color="auto"/>
              <w:bottom w:val="single" w:sz="4" w:space="0" w:color="auto"/>
              <w:right w:val="single" w:sz="4" w:space="0" w:color="auto"/>
            </w:tcBorders>
          </w:tcPr>
          <w:p w14:paraId="11C5B74E"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4</w:t>
            </w:r>
          </w:p>
        </w:tc>
        <w:tc>
          <w:tcPr>
            <w:tcW w:w="2424" w:type="dxa"/>
            <w:tcBorders>
              <w:top w:val="single" w:sz="4" w:space="0" w:color="auto"/>
              <w:left w:val="single" w:sz="4" w:space="0" w:color="auto"/>
              <w:bottom w:val="single" w:sz="4" w:space="0" w:color="auto"/>
              <w:right w:val="single" w:sz="4" w:space="0" w:color="auto"/>
            </w:tcBorders>
          </w:tcPr>
          <w:p w14:paraId="6915ECBF"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Non-TFL Ambulatory</w:t>
            </w:r>
          </w:p>
        </w:tc>
        <w:tc>
          <w:tcPr>
            <w:tcW w:w="1840" w:type="dxa"/>
            <w:tcBorders>
              <w:top w:val="single" w:sz="4" w:space="0" w:color="auto"/>
              <w:left w:val="single" w:sz="4" w:space="0" w:color="auto"/>
              <w:bottom w:val="single" w:sz="4" w:space="0" w:color="auto"/>
              <w:right w:val="single" w:sz="4" w:space="0" w:color="auto"/>
            </w:tcBorders>
          </w:tcPr>
          <w:p w14:paraId="09284B2F"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Not D</w:t>
            </w:r>
          </w:p>
        </w:tc>
        <w:tc>
          <w:tcPr>
            <w:tcW w:w="0" w:type="auto"/>
            <w:tcBorders>
              <w:top w:val="single" w:sz="4" w:space="0" w:color="auto"/>
              <w:left w:val="single" w:sz="4" w:space="0" w:color="auto"/>
              <w:bottom w:val="single" w:sz="4" w:space="0" w:color="auto"/>
              <w:right w:val="single" w:sz="4" w:space="0" w:color="auto"/>
            </w:tcBorders>
          </w:tcPr>
          <w:p w14:paraId="69D8FDD9"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Not I or M</w:t>
            </w:r>
          </w:p>
        </w:tc>
        <w:tc>
          <w:tcPr>
            <w:tcW w:w="0" w:type="auto"/>
            <w:tcBorders>
              <w:top w:val="single" w:sz="4" w:space="0" w:color="auto"/>
              <w:left w:val="single" w:sz="4" w:space="0" w:color="auto"/>
              <w:bottom w:val="single" w:sz="4" w:space="0" w:color="auto"/>
              <w:right w:val="single" w:sz="4" w:space="0" w:color="auto"/>
            </w:tcBorders>
          </w:tcPr>
          <w:p w14:paraId="448F5B61"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Not FE or FS</w:t>
            </w:r>
          </w:p>
        </w:tc>
      </w:tr>
      <w:tr w:rsidR="00BD1785" w:rsidRPr="001C57CC" w14:paraId="2FECA92A" w14:textId="77777777" w:rsidTr="00C527F1">
        <w:tc>
          <w:tcPr>
            <w:tcW w:w="1260" w:type="dxa"/>
            <w:tcBorders>
              <w:top w:val="single" w:sz="4" w:space="0" w:color="auto"/>
              <w:left w:val="single" w:sz="4" w:space="0" w:color="auto"/>
              <w:bottom w:val="single" w:sz="4" w:space="0" w:color="auto"/>
              <w:right w:val="single" w:sz="4" w:space="0" w:color="auto"/>
            </w:tcBorders>
          </w:tcPr>
          <w:p w14:paraId="11E8982B" w14:textId="77777777" w:rsidR="00BD1785" w:rsidRPr="001C57CC" w:rsidRDefault="00BD1785" w:rsidP="00C527F1">
            <w:pPr>
              <w:jc w:val="center"/>
              <w:rPr>
                <w:rFonts w:asciiTheme="minorHAnsi" w:hAnsiTheme="minorHAnsi" w:cstheme="minorHAnsi"/>
                <w:sz w:val="18"/>
                <w:szCs w:val="18"/>
              </w:rPr>
            </w:pPr>
            <w:r w:rsidRPr="001C57CC">
              <w:rPr>
                <w:rFonts w:asciiTheme="minorHAnsi" w:hAnsiTheme="minorHAnsi" w:cstheme="minorHAnsi"/>
                <w:sz w:val="18"/>
                <w:szCs w:val="18"/>
              </w:rPr>
              <w:t>5</w:t>
            </w:r>
          </w:p>
        </w:tc>
        <w:tc>
          <w:tcPr>
            <w:tcW w:w="2424" w:type="dxa"/>
            <w:tcBorders>
              <w:top w:val="single" w:sz="4" w:space="0" w:color="auto"/>
              <w:left w:val="single" w:sz="4" w:space="0" w:color="auto"/>
              <w:bottom w:val="single" w:sz="4" w:space="0" w:color="auto"/>
              <w:right w:val="single" w:sz="4" w:space="0" w:color="auto"/>
            </w:tcBorders>
          </w:tcPr>
          <w:p w14:paraId="2322674A"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TFL Ambulatory</w:t>
            </w:r>
          </w:p>
        </w:tc>
        <w:tc>
          <w:tcPr>
            <w:tcW w:w="1840" w:type="dxa"/>
            <w:tcBorders>
              <w:top w:val="single" w:sz="4" w:space="0" w:color="auto"/>
              <w:left w:val="single" w:sz="4" w:space="0" w:color="auto"/>
              <w:bottom w:val="single" w:sz="4" w:space="0" w:color="auto"/>
              <w:right w:val="single" w:sz="4" w:space="0" w:color="auto"/>
            </w:tcBorders>
          </w:tcPr>
          <w:p w14:paraId="79E1482A"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Not D</w:t>
            </w:r>
          </w:p>
        </w:tc>
        <w:tc>
          <w:tcPr>
            <w:tcW w:w="0" w:type="auto"/>
            <w:tcBorders>
              <w:top w:val="single" w:sz="4" w:space="0" w:color="auto"/>
              <w:left w:val="single" w:sz="4" w:space="0" w:color="auto"/>
              <w:bottom w:val="single" w:sz="4" w:space="0" w:color="auto"/>
              <w:right w:val="single" w:sz="4" w:space="0" w:color="auto"/>
            </w:tcBorders>
          </w:tcPr>
          <w:p w14:paraId="529A5BA2"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Not I or M</w:t>
            </w:r>
          </w:p>
        </w:tc>
        <w:tc>
          <w:tcPr>
            <w:tcW w:w="0" w:type="auto"/>
            <w:tcBorders>
              <w:top w:val="single" w:sz="4" w:space="0" w:color="auto"/>
              <w:left w:val="single" w:sz="4" w:space="0" w:color="auto"/>
              <w:bottom w:val="single" w:sz="4" w:space="0" w:color="auto"/>
              <w:right w:val="single" w:sz="4" w:space="0" w:color="auto"/>
            </w:tcBorders>
          </w:tcPr>
          <w:p w14:paraId="06BA30BE"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FE or FS</w:t>
            </w:r>
          </w:p>
        </w:tc>
      </w:tr>
    </w:tbl>
    <w:p w14:paraId="25227651" w14:textId="77777777" w:rsidR="00BD1785" w:rsidRPr="001C57CC" w:rsidRDefault="00BD1785" w:rsidP="00BD1785">
      <w:pPr>
        <w:rPr>
          <w:rFonts w:asciiTheme="minorHAnsi" w:hAnsiTheme="minorHAnsi" w:cstheme="minorHAnsi"/>
          <w:sz w:val="18"/>
          <w:szCs w:val="18"/>
        </w:rPr>
      </w:pPr>
    </w:p>
    <w:p w14:paraId="3621D4E6" w14:textId="77777777" w:rsidR="00BD1785" w:rsidRPr="001C57CC" w:rsidRDefault="00BD1785" w:rsidP="00BD1785">
      <w:pPr>
        <w:jc w:val="both"/>
        <w:rPr>
          <w:rFonts w:asciiTheme="minorHAnsi" w:hAnsiTheme="minorHAnsi" w:cstheme="minorHAnsi"/>
          <w:sz w:val="18"/>
          <w:szCs w:val="18"/>
        </w:rPr>
      </w:pPr>
      <w:r w:rsidRPr="001C57CC">
        <w:rPr>
          <w:rFonts w:asciiTheme="minorHAnsi" w:hAnsiTheme="minorHAnsi" w:cstheme="minorHAnsi"/>
          <w:sz w:val="18"/>
          <w:szCs w:val="18"/>
        </w:rPr>
        <w:t>This method will join the non-institutional table to the IBNR factor table on the IBNR category and lag value columns. The IBNR factor table will contain 60 months of IBNR factors, where lag value is the age of a claim in number of months from end date of care (EDOC) to the current reported as of date plus one month (e.g., non-institutional records reported from the source system on Aug 1</w:t>
      </w:r>
      <w:r w:rsidRPr="001C57CC">
        <w:rPr>
          <w:rFonts w:asciiTheme="minorHAnsi" w:hAnsiTheme="minorHAnsi" w:cstheme="minorHAnsi"/>
          <w:sz w:val="18"/>
          <w:szCs w:val="18"/>
          <w:vertAlign w:val="superscript"/>
        </w:rPr>
        <w:t>st</w:t>
      </w:r>
      <w:r w:rsidRPr="001C57CC">
        <w:rPr>
          <w:rFonts w:asciiTheme="minorHAnsi" w:hAnsiTheme="minorHAnsi" w:cstheme="minorHAnsi"/>
          <w:sz w:val="18"/>
          <w:szCs w:val="18"/>
        </w:rPr>
        <w:t xml:space="preserve"> with EDOC in July 2002 the lag value is 1, with EDOC in June lag value is 2, </w:t>
      </w:r>
      <w:proofErr w:type="spellStart"/>
      <w:r w:rsidRPr="001C57CC">
        <w:rPr>
          <w:rFonts w:asciiTheme="minorHAnsi" w:hAnsiTheme="minorHAnsi" w:cstheme="minorHAnsi"/>
          <w:sz w:val="18"/>
          <w:szCs w:val="18"/>
        </w:rPr>
        <w:t>etc</w:t>
      </w:r>
      <w:proofErr w:type="spellEnd"/>
      <w:r w:rsidRPr="001C57CC">
        <w:rPr>
          <w:rFonts w:asciiTheme="minorHAnsi" w:hAnsiTheme="minorHAnsi" w:cstheme="minorHAnsi"/>
          <w:sz w:val="18"/>
          <w:szCs w:val="18"/>
        </w:rPr>
        <w:t>). Completion factors will only be applied when the lag value is less than 37. For cases where the lag is greater or equal to 37, the data is considered 100% complete. The M2 Non-Institutional IBNR file layout is described in Table B-2.</w:t>
      </w:r>
    </w:p>
    <w:p w14:paraId="4AF13C5E" w14:textId="77777777" w:rsidR="00BD1785" w:rsidRPr="001C57CC" w:rsidRDefault="00BD1785" w:rsidP="00BD1785">
      <w:pPr>
        <w:rPr>
          <w:rFonts w:asciiTheme="minorHAnsi" w:hAnsiTheme="minorHAnsi" w:cstheme="minorHAnsi"/>
          <w:sz w:val="18"/>
          <w:szCs w:val="18"/>
        </w:rPr>
      </w:pPr>
    </w:p>
    <w:p w14:paraId="23A5C08F" w14:textId="77777777" w:rsidR="00BD1785" w:rsidRPr="001C57CC" w:rsidRDefault="00BD1785" w:rsidP="00BD1785">
      <w:pPr>
        <w:pStyle w:val="Heading2"/>
        <w:rPr>
          <w:rFonts w:asciiTheme="minorHAnsi" w:hAnsiTheme="minorHAnsi" w:cstheme="minorHAnsi"/>
          <w:color w:val="000000"/>
          <w:sz w:val="18"/>
          <w:szCs w:val="18"/>
        </w:rPr>
      </w:pPr>
      <w:r w:rsidRPr="001C57CC">
        <w:rPr>
          <w:rFonts w:asciiTheme="minorHAnsi" w:hAnsiTheme="minorHAnsi" w:cstheme="minorHAnsi"/>
          <w:color w:val="000000"/>
          <w:sz w:val="18"/>
          <w:szCs w:val="18"/>
        </w:rPr>
        <w:t>Table B-2:  M2 Non-Institutional IBNR Fields:</w:t>
      </w:r>
    </w:p>
    <w:p w14:paraId="28D902B2" w14:textId="77777777" w:rsidR="00BD1785" w:rsidRPr="001C57CC" w:rsidRDefault="00BD1785" w:rsidP="00BD1785">
      <w:pPr>
        <w:rPr>
          <w:rFonts w:asciiTheme="minorHAnsi" w:hAnsiTheme="minorHAnsi" w:cstheme="minorHAns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1900"/>
        <w:gridCol w:w="5258"/>
      </w:tblGrid>
      <w:tr w:rsidR="00BD1785" w:rsidRPr="001C57CC" w14:paraId="572CBB85" w14:textId="77777777" w:rsidTr="00C527F1">
        <w:trPr>
          <w:tblHeader/>
          <w:jc w:val="center"/>
        </w:trPr>
        <w:tc>
          <w:tcPr>
            <w:tcW w:w="1172" w:type="pct"/>
            <w:shd w:val="clear" w:color="auto" w:fill="D9D9D9"/>
          </w:tcPr>
          <w:p w14:paraId="28492ADA" w14:textId="77777777" w:rsidR="00BD1785" w:rsidRPr="001C57CC" w:rsidRDefault="00BD1785" w:rsidP="00C527F1">
            <w:pPr>
              <w:pStyle w:val="Heading1"/>
              <w:rPr>
                <w:rFonts w:asciiTheme="minorHAnsi" w:hAnsiTheme="minorHAnsi" w:cstheme="minorHAnsi"/>
                <w:sz w:val="18"/>
                <w:szCs w:val="18"/>
              </w:rPr>
            </w:pPr>
            <w:r w:rsidRPr="001C57CC">
              <w:rPr>
                <w:rFonts w:asciiTheme="minorHAnsi" w:hAnsiTheme="minorHAnsi" w:cstheme="minorHAnsi"/>
                <w:sz w:val="18"/>
                <w:szCs w:val="18"/>
              </w:rPr>
              <w:t>Name</w:t>
            </w:r>
          </w:p>
        </w:tc>
        <w:tc>
          <w:tcPr>
            <w:tcW w:w="1016" w:type="pct"/>
            <w:shd w:val="clear" w:color="auto" w:fill="D9D9D9"/>
          </w:tcPr>
          <w:p w14:paraId="19FDABEA" w14:textId="77777777" w:rsidR="00BD1785" w:rsidRPr="001C57CC" w:rsidRDefault="00BD1785" w:rsidP="00C527F1">
            <w:pPr>
              <w:pStyle w:val="Heading1"/>
              <w:rPr>
                <w:rFonts w:asciiTheme="minorHAnsi" w:hAnsiTheme="minorHAnsi" w:cstheme="minorHAnsi"/>
                <w:sz w:val="18"/>
                <w:szCs w:val="18"/>
              </w:rPr>
            </w:pPr>
            <w:r w:rsidRPr="001C57CC">
              <w:rPr>
                <w:rFonts w:asciiTheme="minorHAnsi" w:hAnsiTheme="minorHAnsi" w:cstheme="minorHAnsi"/>
                <w:sz w:val="18"/>
                <w:szCs w:val="18"/>
              </w:rPr>
              <w:t>Format</w:t>
            </w:r>
          </w:p>
        </w:tc>
        <w:tc>
          <w:tcPr>
            <w:tcW w:w="2812" w:type="pct"/>
            <w:shd w:val="clear" w:color="auto" w:fill="D9D9D9"/>
          </w:tcPr>
          <w:p w14:paraId="33B8E4C2" w14:textId="77777777" w:rsidR="00BD1785" w:rsidRPr="001C57CC" w:rsidRDefault="00BD1785" w:rsidP="00C527F1">
            <w:pPr>
              <w:pStyle w:val="Heading1"/>
              <w:rPr>
                <w:rFonts w:asciiTheme="minorHAnsi" w:hAnsiTheme="minorHAnsi" w:cstheme="minorHAnsi"/>
                <w:sz w:val="18"/>
                <w:szCs w:val="18"/>
              </w:rPr>
            </w:pPr>
            <w:r w:rsidRPr="001C57CC">
              <w:rPr>
                <w:rFonts w:asciiTheme="minorHAnsi" w:hAnsiTheme="minorHAnsi" w:cstheme="minorHAnsi"/>
                <w:sz w:val="18"/>
                <w:szCs w:val="18"/>
              </w:rPr>
              <w:t>Processing Rules/ Comments</w:t>
            </w:r>
          </w:p>
        </w:tc>
      </w:tr>
      <w:tr w:rsidR="00BD1785" w:rsidRPr="001C57CC" w14:paraId="6FA81035" w14:textId="77777777" w:rsidTr="00C527F1">
        <w:trPr>
          <w:trHeight w:val="278"/>
          <w:jc w:val="center"/>
        </w:trPr>
        <w:tc>
          <w:tcPr>
            <w:tcW w:w="1172" w:type="pct"/>
          </w:tcPr>
          <w:p w14:paraId="6A22BD5F"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IBNR Category</w:t>
            </w:r>
          </w:p>
        </w:tc>
        <w:tc>
          <w:tcPr>
            <w:tcW w:w="1016" w:type="pct"/>
          </w:tcPr>
          <w:p w14:paraId="51C7E078"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Integer (1)</w:t>
            </w:r>
          </w:p>
        </w:tc>
        <w:tc>
          <w:tcPr>
            <w:tcW w:w="2812" w:type="pct"/>
          </w:tcPr>
          <w:p w14:paraId="7BFB3834"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See table below</w:t>
            </w:r>
          </w:p>
        </w:tc>
      </w:tr>
      <w:tr w:rsidR="00BD1785" w:rsidRPr="001C57CC" w14:paraId="08F65667" w14:textId="77777777" w:rsidTr="00C527F1">
        <w:trPr>
          <w:trHeight w:val="278"/>
          <w:jc w:val="center"/>
        </w:trPr>
        <w:tc>
          <w:tcPr>
            <w:tcW w:w="1172" w:type="pct"/>
          </w:tcPr>
          <w:p w14:paraId="1D82C20F"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IBNR Lag</w:t>
            </w:r>
          </w:p>
        </w:tc>
        <w:tc>
          <w:tcPr>
            <w:tcW w:w="1016" w:type="pct"/>
          </w:tcPr>
          <w:p w14:paraId="3C5B7637"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Integer (2)</w:t>
            </w:r>
          </w:p>
        </w:tc>
        <w:tc>
          <w:tcPr>
            <w:tcW w:w="2812" w:type="pct"/>
          </w:tcPr>
          <w:p w14:paraId="1BD301BC"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Age of a claim in number of months from end date of care (EDOC) to the current reported as of date plus one month</w:t>
            </w:r>
          </w:p>
        </w:tc>
      </w:tr>
      <w:tr w:rsidR="00BD1785" w:rsidRPr="001C57CC" w14:paraId="6A722E69" w14:textId="77777777" w:rsidTr="00C527F1">
        <w:trPr>
          <w:trHeight w:val="278"/>
          <w:jc w:val="center"/>
        </w:trPr>
        <w:tc>
          <w:tcPr>
            <w:tcW w:w="1172" w:type="pct"/>
          </w:tcPr>
          <w:p w14:paraId="6D5D5D5F"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IBNR Cost Factor</w:t>
            </w:r>
          </w:p>
        </w:tc>
        <w:tc>
          <w:tcPr>
            <w:tcW w:w="1016" w:type="pct"/>
          </w:tcPr>
          <w:p w14:paraId="31D3E8F1"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Decimal (7,6)</w:t>
            </w:r>
          </w:p>
        </w:tc>
        <w:tc>
          <w:tcPr>
            <w:tcW w:w="2812" w:type="pct"/>
          </w:tcPr>
          <w:p w14:paraId="299C40E4"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See above</w:t>
            </w:r>
          </w:p>
        </w:tc>
      </w:tr>
      <w:tr w:rsidR="00BD1785" w:rsidRPr="001C57CC" w14:paraId="43854EB6" w14:textId="77777777" w:rsidTr="00C527F1">
        <w:trPr>
          <w:trHeight w:val="278"/>
          <w:jc w:val="center"/>
        </w:trPr>
        <w:tc>
          <w:tcPr>
            <w:tcW w:w="1172" w:type="pct"/>
          </w:tcPr>
          <w:p w14:paraId="396B6C34"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IBNR Work Factor</w:t>
            </w:r>
          </w:p>
        </w:tc>
        <w:tc>
          <w:tcPr>
            <w:tcW w:w="1016" w:type="pct"/>
          </w:tcPr>
          <w:p w14:paraId="6922DC9B"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Decimal (7,6)</w:t>
            </w:r>
          </w:p>
        </w:tc>
        <w:tc>
          <w:tcPr>
            <w:tcW w:w="2812" w:type="pct"/>
          </w:tcPr>
          <w:p w14:paraId="79761EB7" w14:textId="77777777" w:rsidR="00BD1785" w:rsidRPr="001C57CC" w:rsidRDefault="00BD1785" w:rsidP="00C527F1">
            <w:pPr>
              <w:rPr>
                <w:rFonts w:asciiTheme="minorHAnsi" w:hAnsiTheme="minorHAnsi" w:cstheme="minorHAnsi"/>
                <w:sz w:val="18"/>
                <w:szCs w:val="18"/>
              </w:rPr>
            </w:pPr>
            <w:r w:rsidRPr="001C57CC">
              <w:rPr>
                <w:rFonts w:asciiTheme="minorHAnsi" w:hAnsiTheme="minorHAnsi" w:cstheme="minorHAnsi"/>
                <w:sz w:val="18"/>
                <w:szCs w:val="18"/>
              </w:rPr>
              <w:t>See above</w:t>
            </w:r>
          </w:p>
        </w:tc>
      </w:tr>
    </w:tbl>
    <w:p w14:paraId="6C297C3F" w14:textId="77777777" w:rsidR="00BD1785" w:rsidRPr="001C57CC" w:rsidRDefault="00BD1785" w:rsidP="00BD1785">
      <w:pPr>
        <w:rPr>
          <w:rFonts w:asciiTheme="minorHAnsi" w:hAnsiTheme="minorHAnsi" w:cstheme="minorHAnsi"/>
          <w:sz w:val="18"/>
          <w:szCs w:val="18"/>
        </w:rPr>
      </w:pPr>
    </w:p>
    <w:p w14:paraId="0E907ED1" w14:textId="77777777" w:rsidR="00BD1785" w:rsidRPr="001C57CC" w:rsidRDefault="00BD1785" w:rsidP="00BD1785">
      <w:pPr>
        <w:rPr>
          <w:rFonts w:asciiTheme="minorHAnsi" w:hAnsiTheme="minorHAnsi" w:cstheme="minorHAnsi"/>
          <w:sz w:val="18"/>
          <w:szCs w:val="18"/>
        </w:rPr>
      </w:pPr>
    </w:p>
    <w:p w14:paraId="585DCA34" w14:textId="77777777" w:rsidR="00EC7693" w:rsidRPr="001C57CC" w:rsidRDefault="00EC7693">
      <w:pPr>
        <w:rPr>
          <w:rFonts w:asciiTheme="minorHAnsi" w:hAnsiTheme="minorHAnsi" w:cstheme="minorHAnsi"/>
        </w:rPr>
      </w:pPr>
    </w:p>
    <w:sectPr w:rsidR="00EC7693" w:rsidRPr="001C57CC" w:rsidSect="00C527F1">
      <w:footerReference w:type="even" r:id="rId13"/>
      <w:footerReference w:type="default" r:id="rId14"/>
      <w:pgSz w:w="12240" w:h="15840" w:code="1"/>
      <w:pgMar w:top="1440" w:right="1440" w:bottom="1440" w:left="144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E275D" w14:textId="77777777" w:rsidR="00AC44E2" w:rsidRDefault="00AC44E2" w:rsidP="00BD1785">
      <w:r>
        <w:separator/>
      </w:r>
    </w:p>
  </w:endnote>
  <w:endnote w:type="continuationSeparator" w:id="0">
    <w:p w14:paraId="4816D868" w14:textId="77777777" w:rsidR="00AC44E2" w:rsidRDefault="00AC44E2" w:rsidP="00BD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3B453" w14:textId="77777777" w:rsidR="001C57CC" w:rsidRDefault="001C5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4418E" w14:textId="77777777" w:rsidR="001C57CC" w:rsidRDefault="001C5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12EAF" w14:textId="77777777" w:rsidR="001C57CC" w:rsidRDefault="001C57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B827" w14:textId="77777777" w:rsidR="001C57CC" w:rsidRDefault="001C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FD9E64" w14:textId="77777777" w:rsidR="001C57CC" w:rsidRDefault="001C57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E4B4" w14:textId="66E23085" w:rsidR="001C57CC" w:rsidRPr="00C962B4" w:rsidRDefault="001C57CC" w:rsidP="00C527F1">
    <w:pPr>
      <w:pStyle w:val="Footer"/>
      <w:tabs>
        <w:tab w:val="clear" w:pos="8640"/>
        <w:tab w:val="right" w:pos="9360"/>
      </w:tabs>
      <w:rPr>
        <w:rFonts w:ascii="Verdana" w:hAnsi="Verdana"/>
        <w:sz w:val="16"/>
        <w:szCs w:val="16"/>
      </w:rPr>
    </w:pPr>
    <w:r w:rsidRPr="000F4E67">
      <w:rPr>
        <w:rFonts w:ascii="Verdana" w:hAnsi="Verdana"/>
        <w:sz w:val="16"/>
        <w:szCs w:val="16"/>
      </w:rPr>
      <w:t>Version 1.08.0</w:t>
    </w:r>
    <w:r>
      <w:rPr>
        <w:rFonts w:ascii="Verdana" w:hAnsi="Verdana"/>
        <w:sz w:val="16"/>
        <w:szCs w:val="16"/>
      </w:rPr>
      <w:t>2</w:t>
    </w:r>
    <w:r w:rsidRPr="000F4E67">
      <w:rPr>
        <w:rFonts w:ascii="Verdana" w:hAnsi="Verdana"/>
        <w:sz w:val="16"/>
        <w:szCs w:val="16"/>
      </w:rPr>
      <w:tab/>
      <w:t xml:space="preserve">M2 TED–NI - </w:t>
    </w:r>
    <w:r w:rsidRPr="000F4E67">
      <w:rPr>
        <w:rStyle w:val="PageNumber"/>
        <w:rFonts w:ascii="Verdana" w:hAnsi="Verdana"/>
        <w:sz w:val="16"/>
        <w:szCs w:val="16"/>
      </w:rPr>
      <w:fldChar w:fldCharType="begin"/>
    </w:r>
    <w:r w:rsidRPr="000F4E67">
      <w:rPr>
        <w:rStyle w:val="PageNumber"/>
        <w:rFonts w:ascii="Verdana" w:hAnsi="Verdana"/>
        <w:sz w:val="16"/>
        <w:szCs w:val="16"/>
      </w:rPr>
      <w:instrText xml:space="preserve"> PAGE </w:instrText>
    </w:r>
    <w:r w:rsidRPr="000F4E67">
      <w:rPr>
        <w:rStyle w:val="PageNumber"/>
        <w:rFonts w:ascii="Verdana" w:hAnsi="Verdana"/>
        <w:sz w:val="16"/>
        <w:szCs w:val="16"/>
      </w:rPr>
      <w:fldChar w:fldCharType="separate"/>
    </w:r>
    <w:r w:rsidR="00F02F5E">
      <w:rPr>
        <w:rStyle w:val="PageNumber"/>
        <w:rFonts w:ascii="Verdana" w:hAnsi="Verdana"/>
        <w:noProof/>
        <w:sz w:val="16"/>
        <w:szCs w:val="16"/>
      </w:rPr>
      <w:t>15</w:t>
    </w:r>
    <w:r w:rsidRPr="000F4E67">
      <w:rPr>
        <w:rStyle w:val="PageNumber"/>
        <w:rFonts w:ascii="Verdana" w:hAnsi="Verdana"/>
        <w:sz w:val="16"/>
        <w:szCs w:val="16"/>
      </w:rPr>
      <w:fldChar w:fldCharType="end"/>
    </w:r>
    <w:r w:rsidRPr="000F4E67">
      <w:rPr>
        <w:rStyle w:val="PageNumber"/>
        <w:rFonts w:ascii="Verdana" w:hAnsi="Verdana"/>
        <w:sz w:val="16"/>
        <w:szCs w:val="16"/>
      </w:rPr>
      <w:tab/>
    </w:r>
    <w:r>
      <w:rPr>
        <w:rStyle w:val="PageNumber"/>
        <w:rFonts w:ascii="Verdana" w:hAnsi="Verdana"/>
        <w:sz w:val="16"/>
        <w:szCs w:val="16"/>
      </w:rPr>
      <w:t>19</w:t>
    </w:r>
    <w:r w:rsidRPr="000F4E67">
      <w:rPr>
        <w:rStyle w:val="PageNumber"/>
        <w:rFonts w:ascii="Verdana" w:hAnsi="Verdana"/>
        <w:sz w:val="16"/>
        <w:szCs w:val="16"/>
      </w:rPr>
      <w:t xml:space="preserve"> </w:t>
    </w:r>
    <w:r>
      <w:rPr>
        <w:rStyle w:val="PageNumber"/>
        <w:rFonts w:ascii="Verdana" w:hAnsi="Verdana"/>
        <w:sz w:val="16"/>
        <w:szCs w:val="16"/>
      </w:rPr>
      <w:t>June</w:t>
    </w:r>
    <w:r w:rsidRPr="000F4E67">
      <w:rPr>
        <w:rStyle w:val="PageNumber"/>
        <w:rFonts w:ascii="Verdana" w:hAnsi="Verdana"/>
        <w:sz w:val="16"/>
        <w:szCs w:val="16"/>
      </w:rPr>
      <w:t xml:space="preserve"> 20</w:t>
    </w:r>
    <w:r>
      <w:rPr>
        <w:rStyle w:val="PageNumber"/>
        <w:rFonts w:ascii="Verdana" w:hAnsi="Verdana"/>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5D1A8" w14:textId="77777777" w:rsidR="00AC44E2" w:rsidRDefault="00AC44E2" w:rsidP="00BD1785">
      <w:r>
        <w:separator/>
      </w:r>
    </w:p>
  </w:footnote>
  <w:footnote w:type="continuationSeparator" w:id="0">
    <w:p w14:paraId="5C8264A5" w14:textId="77777777" w:rsidR="00AC44E2" w:rsidRDefault="00AC44E2" w:rsidP="00BD1785">
      <w:r>
        <w:continuationSeparator/>
      </w:r>
    </w:p>
  </w:footnote>
  <w:footnote w:id="1">
    <w:p w14:paraId="0E714769" w14:textId="77777777" w:rsidR="001C57CC" w:rsidRPr="006E2A21" w:rsidRDefault="001C57CC" w:rsidP="00BD1785">
      <w:pPr>
        <w:pStyle w:val="FootnoteText"/>
        <w:jc w:val="both"/>
        <w:rPr>
          <w:rFonts w:ascii="Verdana" w:hAnsi="Verdana"/>
          <w:sz w:val="16"/>
          <w:szCs w:val="16"/>
        </w:rPr>
      </w:pPr>
      <w:r w:rsidRPr="006E2A21">
        <w:rPr>
          <w:rStyle w:val="FootnoteReference"/>
          <w:rFonts w:ascii="Verdana" w:hAnsi="Verdana"/>
          <w:sz w:val="16"/>
          <w:szCs w:val="16"/>
        </w:rPr>
        <w:footnoteRef/>
      </w:r>
      <w:r w:rsidRPr="006E2A21">
        <w:rPr>
          <w:rFonts w:ascii="Verdana" w:hAnsi="Verdana"/>
          <w:sz w:val="16"/>
          <w:szCs w:val="16"/>
        </w:rPr>
        <w:t xml:space="preserve"> Processing may occur prior to appending records, if it is part of the process of adding fields to M2 records, as described in Section V.</w:t>
      </w:r>
    </w:p>
  </w:footnote>
  <w:footnote w:id="2">
    <w:p w14:paraId="2ACD4C74" w14:textId="77777777" w:rsidR="001C57CC" w:rsidRPr="00FF3874" w:rsidRDefault="001C57CC" w:rsidP="00BD1785">
      <w:pPr>
        <w:pStyle w:val="FootnoteText"/>
        <w:rPr>
          <w:rFonts w:ascii="Verdana" w:hAnsi="Verdana"/>
          <w:sz w:val="16"/>
          <w:szCs w:val="16"/>
        </w:rPr>
      </w:pPr>
      <w:r w:rsidRPr="00120440">
        <w:rPr>
          <w:rStyle w:val="FootnoteReference"/>
          <w:rFonts w:ascii="Verdana" w:hAnsi="Verdana"/>
          <w:sz w:val="16"/>
          <w:szCs w:val="16"/>
        </w:rPr>
        <w:footnoteRef/>
      </w:r>
      <w:r w:rsidRPr="00120440">
        <w:rPr>
          <w:rFonts w:ascii="Verdana" w:hAnsi="Verdana"/>
          <w:sz w:val="16"/>
          <w:szCs w:val="16"/>
        </w:rPr>
        <w:t xml:space="preserve"> Removed spaces, made all upper-case, changed OB to OBGYN, changed designation of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5B3B7" w14:textId="77777777" w:rsidR="001C57CC" w:rsidRDefault="001C5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B7C27" w14:textId="77777777" w:rsidR="001C57CC" w:rsidRDefault="001C5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E76E6" w14:textId="77777777" w:rsidR="001C57CC" w:rsidRDefault="001C5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2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3B60E4C"/>
    <w:multiLevelType w:val="multilevel"/>
    <w:tmpl w:val="2548ADF4"/>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8306BA"/>
    <w:multiLevelType w:val="hybridMultilevel"/>
    <w:tmpl w:val="9700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838FE"/>
    <w:multiLevelType w:val="hybridMultilevel"/>
    <w:tmpl w:val="EC808A9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4809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42057B02"/>
    <w:multiLevelType w:val="hybridMultilevel"/>
    <w:tmpl w:val="1E10BC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00DE"/>
    <w:multiLevelType w:val="hybridMultilevel"/>
    <w:tmpl w:val="CFE0455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8FA141E"/>
    <w:multiLevelType w:val="hybridMultilevel"/>
    <w:tmpl w:val="D388B2BA"/>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EAF7444"/>
    <w:multiLevelType w:val="hybridMultilevel"/>
    <w:tmpl w:val="EEF6E768"/>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A69665A"/>
    <w:multiLevelType w:val="hybridMultilevel"/>
    <w:tmpl w:val="2030339E"/>
    <w:lvl w:ilvl="0" w:tplc="D8AA6960">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9DD2E8B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610EAE"/>
    <w:multiLevelType w:val="hybridMultilevel"/>
    <w:tmpl w:val="9DE4A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8"/>
  </w:num>
  <w:num w:numId="6">
    <w:abstractNumId w:val="11"/>
  </w:num>
  <w:num w:numId="7">
    <w:abstractNumId w:val="9"/>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85"/>
    <w:rsid w:val="00036F12"/>
    <w:rsid w:val="0004448D"/>
    <w:rsid w:val="000952E1"/>
    <w:rsid w:val="000F4E67"/>
    <w:rsid w:val="00102446"/>
    <w:rsid w:val="00127EC4"/>
    <w:rsid w:val="001B2065"/>
    <w:rsid w:val="001C57CC"/>
    <w:rsid w:val="00201304"/>
    <w:rsid w:val="002245F9"/>
    <w:rsid w:val="002409EA"/>
    <w:rsid w:val="00241105"/>
    <w:rsid w:val="00260CFA"/>
    <w:rsid w:val="00282C63"/>
    <w:rsid w:val="0029310E"/>
    <w:rsid w:val="002D4579"/>
    <w:rsid w:val="0036288F"/>
    <w:rsid w:val="003C31FE"/>
    <w:rsid w:val="003E454F"/>
    <w:rsid w:val="003E5564"/>
    <w:rsid w:val="00432339"/>
    <w:rsid w:val="00443666"/>
    <w:rsid w:val="0044518B"/>
    <w:rsid w:val="004600EA"/>
    <w:rsid w:val="0047314E"/>
    <w:rsid w:val="004B5594"/>
    <w:rsid w:val="004C7DC6"/>
    <w:rsid w:val="00505C94"/>
    <w:rsid w:val="00557AFF"/>
    <w:rsid w:val="0056616E"/>
    <w:rsid w:val="005A6586"/>
    <w:rsid w:val="005B2CBC"/>
    <w:rsid w:val="005B6DCE"/>
    <w:rsid w:val="00615C37"/>
    <w:rsid w:val="00616539"/>
    <w:rsid w:val="0062701A"/>
    <w:rsid w:val="006745C1"/>
    <w:rsid w:val="006C096A"/>
    <w:rsid w:val="006C3792"/>
    <w:rsid w:val="006C79A1"/>
    <w:rsid w:val="006E7DE8"/>
    <w:rsid w:val="006F63C8"/>
    <w:rsid w:val="007139AD"/>
    <w:rsid w:val="00720098"/>
    <w:rsid w:val="007437D8"/>
    <w:rsid w:val="007632E5"/>
    <w:rsid w:val="0077524F"/>
    <w:rsid w:val="007A3F65"/>
    <w:rsid w:val="00810DEC"/>
    <w:rsid w:val="0082154F"/>
    <w:rsid w:val="0085544A"/>
    <w:rsid w:val="00856254"/>
    <w:rsid w:val="0086095D"/>
    <w:rsid w:val="00884F29"/>
    <w:rsid w:val="008B5C71"/>
    <w:rsid w:val="008D26E2"/>
    <w:rsid w:val="009603A0"/>
    <w:rsid w:val="009A62EE"/>
    <w:rsid w:val="009B5F08"/>
    <w:rsid w:val="009F6A6B"/>
    <w:rsid w:val="00A00AE3"/>
    <w:rsid w:val="00A05C96"/>
    <w:rsid w:val="00A06BFB"/>
    <w:rsid w:val="00A420A7"/>
    <w:rsid w:val="00A57648"/>
    <w:rsid w:val="00A93CD8"/>
    <w:rsid w:val="00AC44E2"/>
    <w:rsid w:val="00AC6A27"/>
    <w:rsid w:val="00AD260D"/>
    <w:rsid w:val="00AE7D56"/>
    <w:rsid w:val="00B60828"/>
    <w:rsid w:val="00B74E22"/>
    <w:rsid w:val="00BB5900"/>
    <w:rsid w:val="00BD1785"/>
    <w:rsid w:val="00BE2D48"/>
    <w:rsid w:val="00C527F1"/>
    <w:rsid w:val="00C5674E"/>
    <w:rsid w:val="00C57011"/>
    <w:rsid w:val="00C70084"/>
    <w:rsid w:val="00C71701"/>
    <w:rsid w:val="00C77523"/>
    <w:rsid w:val="00CA4E8B"/>
    <w:rsid w:val="00CF2388"/>
    <w:rsid w:val="00D72A11"/>
    <w:rsid w:val="00D818AD"/>
    <w:rsid w:val="00E3372F"/>
    <w:rsid w:val="00EA4DAB"/>
    <w:rsid w:val="00EB1D4D"/>
    <w:rsid w:val="00EC7693"/>
    <w:rsid w:val="00EE35A8"/>
    <w:rsid w:val="00F02F5E"/>
    <w:rsid w:val="00F3492C"/>
    <w:rsid w:val="00F73005"/>
    <w:rsid w:val="00F76CD2"/>
    <w:rsid w:val="00F86805"/>
    <w:rsid w:val="00F86C09"/>
    <w:rsid w:val="00F9567E"/>
    <w:rsid w:val="00FA161B"/>
    <w:rsid w:val="00FC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31F0"/>
  <w15:docId w15:val="{2472BF46-F574-4CF8-AF79-90DEE503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78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D1785"/>
    <w:pPr>
      <w:keepNext/>
      <w:outlineLvl w:val="0"/>
    </w:pPr>
    <w:rPr>
      <w:b/>
      <w:sz w:val="24"/>
    </w:rPr>
  </w:style>
  <w:style w:type="paragraph" w:styleId="Heading2">
    <w:name w:val="heading 2"/>
    <w:basedOn w:val="Normal"/>
    <w:next w:val="Normal"/>
    <w:link w:val="Heading2Char"/>
    <w:qFormat/>
    <w:rsid w:val="00BD1785"/>
    <w:pPr>
      <w:keepNext/>
      <w:jc w:val="center"/>
      <w:outlineLvl w:val="1"/>
    </w:pPr>
    <w:rPr>
      <w:b/>
    </w:rPr>
  </w:style>
  <w:style w:type="paragraph" w:styleId="Heading3">
    <w:name w:val="heading 3"/>
    <w:basedOn w:val="Normal"/>
    <w:next w:val="Normal"/>
    <w:link w:val="Heading3Char"/>
    <w:qFormat/>
    <w:rsid w:val="00BD1785"/>
    <w:pPr>
      <w:keepNext/>
      <w:outlineLvl w:val="2"/>
    </w:pPr>
    <w:rPr>
      <w:color w:val="FF0000"/>
      <w:u w:val="single"/>
    </w:rPr>
  </w:style>
  <w:style w:type="paragraph" w:styleId="Heading4">
    <w:name w:val="heading 4"/>
    <w:basedOn w:val="Normal"/>
    <w:next w:val="Normal"/>
    <w:link w:val="Heading4Char"/>
    <w:qFormat/>
    <w:rsid w:val="00BD1785"/>
    <w:pPr>
      <w:keepNext/>
      <w:tabs>
        <w:tab w:val="left" w:pos="8640"/>
      </w:tabs>
      <w:ind w:right="-63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78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D1785"/>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BD1785"/>
    <w:rPr>
      <w:rFonts w:ascii="Times New Roman" w:eastAsia="Times New Roman" w:hAnsi="Times New Roman" w:cs="Times New Roman"/>
      <w:color w:val="FF0000"/>
      <w:sz w:val="20"/>
      <w:szCs w:val="20"/>
      <w:u w:val="single"/>
    </w:rPr>
  </w:style>
  <w:style w:type="character" w:customStyle="1" w:styleId="Heading4Char">
    <w:name w:val="Heading 4 Char"/>
    <w:basedOn w:val="DefaultParagraphFont"/>
    <w:link w:val="Heading4"/>
    <w:rsid w:val="00BD1785"/>
    <w:rPr>
      <w:rFonts w:ascii="Times New Roman" w:eastAsia="Times New Roman" w:hAnsi="Times New Roman" w:cs="Times New Roman"/>
      <w:sz w:val="20"/>
      <w:szCs w:val="20"/>
      <w:u w:val="single"/>
    </w:rPr>
  </w:style>
  <w:style w:type="paragraph" w:styleId="Title">
    <w:name w:val="Title"/>
    <w:basedOn w:val="Normal"/>
    <w:link w:val="TitleChar"/>
    <w:qFormat/>
    <w:rsid w:val="00BD1785"/>
    <w:pPr>
      <w:jc w:val="center"/>
    </w:pPr>
    <w:rPr>
      <w:b/>
      <w:sz w:val="24"/>
    </w:rPr>
  </w:style>
  <w:style w:type="character" w:customStyle="1" w:styleId="TitleChar">
    <w:name w:val="Title Char"/>
    <w:basedOn w:val="DefaultParagraphFont"/>
    <w:link w:val="Title"/>
    <w:rsid w:val="00BD1785"/>
    <w:rPr>
      <w:rFonts w:ascii="Times New Roman" w:eastAsia="Times New Roman" w:hAnsi="Times New Roman" w:cs="Times New Roman"/>
      <w:b/>
      <w:sz w:val="24"/>
      <w:szCs w:val="20"/>
    </w:rPr>
  </w:style>
  <w:style w:type="character" w:styleId="FootnoteReference">
    <w:name w:val="footnote reference"/>
    <w:basedOn w:val="DefaultParagraphFont"/>
    <w:semiHidden/>
    <w:rsid w:val="00BD1785"/>
    <w:rPr>
      <w:vertAlign w:val="superscript"/>
    </w:rPr>
  </w:style>
  <w:style w:type="paragraph" w:styleId="FootnoteText">
    <w:name w:val="footnote text"/>
    <w:basedOn w:val="Normal"/>
    <w:link w:val="FootnoteTextChar"/>
    <w:semiHidden/>
    <w:rsid w:val="00BD1785"/>
  </w:style>
  <w:style w:type="character" w:customStyle="1" w:styleId="FootnoteTextChar">
    <w:name w:val="Footnote Text Char"/>
    <w:basedOn w:val="DefaultParagraphFont"/>
    <w:link w:val="FootnoteText"/>
    <w:semiHidden/>
    <w:rsid w:val="00BD1785"/>
    <w:rPr>
      <w:rFonts w:ascii="Times New Roman" w:eastAsia="Times New Roman" w:hAnsi="Times New Roman" w:cs="Times New Roman"/>
      <w:sz w:val="20"/>
      <w:szCs w:val="20"/>
    </w:rPr>
  </w:style>
  <w:style w:type="paragraph" w:styleId="Footer">
    <w:name w:val="footer"/>
    <w:basedOn w:val="Normal"/>
    <w:link w:val="FooterChar"/>
    <w:rsid w:val="00BD1785"/>
    <w:pPr>
      <w:tabs>
        <w:tab w:val="center" w:pos="4320"/>
        <w:tab w:val="right" w:pos="8640"/>
      </w:tabs>
    </w:pPr>
  </w:style>
  <w:style w:type="character" w:customStyle="1" w:styleId="FooterChar">
    <w:name w:val="Footer Char"/>
    <w:basedOn w:val="DefaultParagraphFont"/>
    <w:link w:val="Footer"/>
    <w:rsid w:val="00BD1785"/>
    <w:rPr>
      <w:rFonts w:ascii="Times New Roman" w:eastAsia="Times New Roman" w:hAnsi="Times New Roman" w:cs="Times New Roman"/>
      <w:sz w:val="20"/>
      <w:szCs w:val="20"/>
    </w:rPr>
  </w:style>
  <w:style w:type="character" w:styleId="PageNumber">
    <w:name w:val="page number"/>
    <w:basedOn w:val="DefaultParagraphFont"/>
    <w:rsid w:val="00BD1785"/>
  </w:style>
  <w:style w:type="paragraph" w:styleId="PlainText">
    <w:name w:val="Plain Text"/>
    <w:basedOn w:val="Normal"/>
    <w:link w:val="PlainTextChar"/>
    <w:rsid w:val="00BD1785"/>
    <w:rPr>
      <w:rFonts w:ascii="Courier New" w:hAnsi="Courier New"/>
    </w:rPr>
  </w:style>
  <w:style w:type="character" w:customStyle="1" w:styleId="PlainTextChar">
    <w:name w:val="Plain Text Char"/>
    <w:basedOn w:val="DefaultParagraphFont"/>
    <w:link w:val="PlainText"/>
    <w:rsid w:val="00BD1785"/>
    <w:rPr>
      <w:rFonts w:ascii="Courier New" w:eastAsia="Times New Roman" w:hAnsi="Courier New" w:cs="Times New Roman"/>
      <w:sz w:val="20"/>
      <w:szCs w:val="20"/>
    </w:rPr>
  </w:style>
  <w:style w:type="table" w:styleId="TableGrid">
    <w:name w:val="Table Grid"/>
    <w:basedOn w:val="TableNormal"/>
    <w:rsid w:val="00BD1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1785"/>
    <w:pPr>
      <w:tabs>
        <w:tab w:val="center" w:pos="4320"/>
        <w:tab w:val="right" w:pos="8640"/>
      </w:tabs>
    </w:pPr>
  </w:style>
  <w:style w:type="character" w:customStyle="1" w:styleId="HeaderChar">
    <w:name w:val="Header Char"/>
    <w:basedOn w:val="DefaultParagraphFont"/>
    <w:link w:val="Header"/>
    <w:rsid w:val="00BD1785"/>
    <w:rPr>
      <w:rFonts w:ascii="Times New Roman" w:eastAsia="Times New Roman" w:hAnsi="Times New Roman" w:cs="Times New Roman"/>
      <w:sz w:val="20"/>
      <w:szCs w:val="20"/>
    </w:rPr>
  </w:style>
  <w:style w:type="paragraph" w:styleId="BalloonText">
    <w:name w:val="Balloon Text"/>
    <w:basedOn w:val="Normal"/>
    <w:link w:val="BalloonTextChar"/>
    <w:semiHidden/>
    <w:rsid w:val="00BD1785"/>
    <w:rPr>
      <w:rFonts w:ascii="Tahoma" w:hAnsi="Tahoma" w:cs="Tahoma"/>
      <w:sz w:val="16"/>
      <w:szCs w:val="16"/>
    </w:rPr>
  </w:style>
  <w:style w:type="character" w:customStyle="1" w:styleId="BalloonTextChar">
    <w:name w:val="Balloon Text Char"/>
    <w:basedOn w:val="DefaultParagraphFont"/>
    <w:link w:val="BalloonText"/>
    <w:semiHidden/>
    <w:rsid w:val="00BD1785"/>
    <w:rPr>
      <w:rFonts w:ascii="Tahoma" w:eastAsia="Times New Roman" w:hAnsi="Tahoma" w:cs="Tahoma"/>
      <w:sz w:val="16"/>
      <w:szCs w:val="16"/>
    </w:rPr>
  </w:style>
  <w:style w:type="paragraph" w:customStyle="1" w:styleId="CoverSubtitleDocumentName">
    <w:name w:val="Cover Subtitle (Document Name)"/>
    <w:basedOn w:val="Title"/>
    <w:rsid w:val="00BD1785"/>
    <w:pPr>
      <w:spacing w:after="480"/>
    </w:pPr>
    <w:rPr>
      <w:rFonts w:ascii="Helvetica" w:hAnsi="Helvetica"/>
      <w:kern w:val="28"/>
      <w:sz w:val="48"/>
    </w:rPr>
  </w:style>
  <w:style w:type="paragraph" w:styleId="ListParagraph">
    <w:name w:val="List Paragraph"/>
    <w:basedOn w:val="Normal"/>
    <w:uiPriority w:val="34"/>
    <w:qFormat/>
    <w:rsid w:val="00BD1785"/>
    <w:pPr>
      <w:ind w:left="720"/>
    </w:pPr>
  </w:style>
  <w:style w:type="paragraph" w:styleId="Revision">
    <w:name w:val="Revision"/>
    <w:hidden/>
    <w:uiPriority w:val="99"/>
    <w:semiHidden/>
    <w:rsid w:val="00C527F1"/>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77523"/>
    <w:rPr>
      <w:sz w:val="16"/>
      <w:szCs w:val="16"/>
    </w:rPr>
  </w:style>
  <w:style w:type="paragraph" w:styleId="CommentText">
    <w:name w:val="annotation text"/>
    <w:basedOn w:val="Normal"/>
    <w:link w:val="CommentTextChar"/>
    <w:uiPriority w:val="99"/>
    <w:semiHidden/>
    <w:unhideWhenUsed/>
    <w:rsid w:val="00C77523"/>
  </w:style>
  <w:style w:type="character" w:customStyle="1" w:styleId="CommentTextChar">
    <w:name w:val="Comment Text Char"/>
    <w:basedOn w:val="DefaultParagraphFont"/>
    <w:link w:val="CommentText"/>
    <w:uiPriority w:val="99"/>
    <w:semiHidden/>
    <w:rsid w:val="00C775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7523"/>
    <w:rPr>
      <w:b/>
      <w:bCs/>
    </w:rPr>
  </w:style>
  <w:style w:type="character" w:customStyle="1" w:styleId="CommentSubjectChar">
    <w:name w:val="Comment Subject Char"/>
    <w:basedOn w:val="CommentTextChar"/>
    <w:link w:val="CommentSubject"/>
    <w:uiPriority w:val="99"/>
    <w:semiHidden/>
    <w:rsid w:val="00C77523"/>
    <w:rPr>
      <w:rFonts w:ascii="Times New Roman" w:eastAsia="Times New Roman" w:hAnsi="Times New Roman" w:cs="Times New Roman"/>
      <w:b/>
      <w:bCs/>
      <w:sz w:val="20"/>
      <w:szCs w:val="20"/>
    </w:rPr>
  </w:style>
  <w:style w:type="paragraph" w:styleId="BodyText">
    <w:name w:val="Body Text"/>
    <w:basedOn w:val="Normal"/>
    <w:link w:val="BodyTextChar"/>
    <w:rsid w:val="008B5C71"/>
    <w:pPr>
      <w:ind w:right="2250"/>
    </w:pPr>
  </w:style>
  <w:style w:type="character" w:customStyle="1" w:styleId="BodyTextChar">
    <w:name w:val="Body Text Char"/>
    <w:basedOn w:val="DefaultParagraphFont"/>
    <w:link w:val="BodyText"/>
    <w:rsid w:val="008B5C7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59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18</Pages>
  <Words>4869</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Defense - Health Affairs</Company>
  <LinksUpToDate>false</LinksUpToDate>
  <CharactersWithSpaces>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D. Mercer</dc:creator>
  <cp:lastModifiedBy>Wendy Funk</cp:lastModifiedBy>
  <cp:revision>2</cp:revision>
  <cp:lastPrinted>2016-03-16T18:46:00Z</cp:lastPrinted>
  <dcterms:created xsi:type="dcterms:W3CDTF">2021-03-31T22:11:00Z</dcterms:created>
  <dcterms:modified xsi:type="dcterms:W3CDTF">2021-03-31T22:11:00Z</dcterms:modified>
</cp:coreProperties>
</file>