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95" w:rsidRPr="005941C9" w:rsidRDefault="00116695" w:rsidP="00116695">
      <w:pPr>
        <w:jc w:val="right"/>
        <w:rPr>
          <w:rFonts w:ascii="Verdana" w:hAnsi="Verdana"/>
          <w:b/>
          <w:color w:val="000000"/>
        </w:rPr>
      </w:pPr>
    </w:p>
    <w:p w:rsidR="00116695" w:rsidRPr="000917C8" w:rsidRDefault="00014E23" w:rsidP="006A1CA1">
      <w:pPr>
        <w:spacing w:line="960" w:lineRule="auto"/>
        <w:jc w:val="right"/>
        <w:rPr>
          <w:rFonts w:asciiTheme="minorHAnsi" w:hAnsiTheme="minorHAnsi" w:cstheme="minorHAnsi"/>
          <w:color w:val="000000"/>
          <w:sz w:val="28"/>
        </w:rPr>
      </w:pPr>
      <w:r>
        <w:rPr>
          <w:rFonts w:asciiTheme="minorHAnsi" w:hAnsiTheme="minorHAnsi" w:cstheme="minorHAnsi"/>
          <w:b/>
        </w:rPr>
        <w:t>6</w:t>
      </w:r>
      <w:r w:rsidR="00DC7A89" w:rsidRPr="000917C8">
        <w:rPr>
          <w:rFonts w:asciiTheme="minorHAnsi" w:hAnsiTheme="minorHAnsi" w:cstheme="minorHAnsi"/>
          <w:b/>
        </w:rPr>
        <w:t xml:space="preserve"> </w:t>
      </w:r>
      <w:r w:rsidR="00D674FA">
        <w:rPr>
          <w:rFonts w:asciiTheme="minorHAnsi" w:hAnsiTheme="minorHAnsi" w:cstheme="minorHAnsi"/>
          <w:b/>
        </w:rPr>
        <w:t>April</w:t>
      </w:r>
      <w:r w:rsidR="001A6E72">
        <w:rPr>
          <w:rFonts w:asciiTheme="minorHAnsi" w:hAnsiTheme="minorHAnsi" w:cstheme="minorHAnsi"/>
          <w:b/>
        </w:rPr>
        <w:t xml:space="preserve"> </w:t>
      </w:r>
      <w:r w:rsidR="00811660" w:rsidRPr="000917C8">
        <w:rPr>
          <w:rFonts w:asciiTheme="minorHAnsi" w:hAnsiTheme="minorHAnsi" w:cstheme="minorHAnsi"/>
          <w:b/>
        </w:rPr>
        <w:t>201</w:t>
      </w:r>
      <w:r w:rsidR="00D674FA">
        <w:rPr>
          <w:rFonts w:asciiTheme="minorHAnsi" w:hAnsiTheme="minorHAnsi" w:cstheme="minorHAnsi"/>
          <w:b/>
        </w:rPr>
        <w:t>8</w:t>
      </w:r>
    </w:p>
    <w:p w:rsidR="00116695" w:rsidRPr="000917C8" w:rsidRDefault="00116695" w:rsidP="00116695">
      <w:pPr>
        <w:pStyle w:val="CoverSubtitleDocumentName"/>
        <w:spacing w:after="60"/>
        <w:rPr>
          <w:rFonts w:asciiTheme="minorHAnsi" w:hAnsiTheme="minorHAnsi" w:cstheme="minorHAnsi"/>
          <w:color w:val="000000"/>
          <w:sz w:val="32"/>
          <w:szCs w:val="32"/>
        </w:rPr>
      </w:pPr>
      <w:r w:rsidRPr="000917C8">
        <w:rPr>
          <w:rFonts w:asciiTheme="minorHAnsi" w:hAnsiTheme="minorHAnsi" w:cstheme="minorHAnsi"/>
          <w:color w:val="000000"/>
          <w:sz w:val="32"/>
          <w:szCs w:val="32"/>
        </w:rPr>
        <w:t>Longitudinal Eligibility</w:t>
      </w:r>
      <w:r w:rsidR="003C4336" w:rsidRPr="000917C8">
        <w:rPr>
          <w:rFonts w:asciiTheme="minorHAnsi" w:hAnsiTheme="minorHAnsi" w:cstheme="minorHAnsi"/>
          <w:color w:val="000000"/>
          <w:sz w:val="32"/>
          <w:szCs w:val="32"/>
        </w:rPr>
        <w:t xml:space="preserve"> (LELG)</w:t>
      </w:r>
    </w:p>
    <w:p w:rsidR="00116695" w:rsidRPr="000917C8" w:rsidRDefault="00116695" w:rsidP="00116695">
      <w:pPr>
        <w:pStyle w:val="CoverSubtitleDocumentName"/>
        <w:spacing w:after="60"/>
        <w:rPr>
          <w:rFonts w:asciiTheme="minorHAnsi" w:hAnsiTheme="minorHAnsi" w:cstheme="minorHAnsi"/>
          <w:color w:val="000000"/>
          <w:sz w:val="32"/>
          <w:szCs w:val="32"/>
        </w:rPr>
      </w:pPr>
      <w:r w:rsidRPr="000917C8">
        <w:rPr>
          <w:rFonts w:asciiTheme="minorHAnsi" w:hAnsiTheme="minorHAnsi" w:cstheme="minorHAnsi"/>
          <w:color w:val="000000"/>
          <w:sz w:val="32"/>
          <w:szCs w:val="32"/>
        </w:rPr>
        <w:t>for the</w:t>
      </w:r>
    </w:p>
    <w:p w:rsidR="00116695" w:rsidRPr="000917C8" w:rsidRDefault="00116695" w:rsidP="00116695">
      <w:pPr>
        <w:pStyle w:val="CoverSubtitleDocumentName"/>
        <w:spacing w:after="60"/>
        <w:rPr>
          <w:rFonts w:asciiTheme="minorHAnsi" w:hAnsiTheme="minorHAnsi" w:cstheme="minorHAnsi"/>
          <w:color w:val="000000"/>
          <w:sz w:val="32"/>
          <w:szCs w:val="32"/>
        </w:rPr>
      </w:pPr>
      <w:r w:rsidRPr="000917C8">
        <w:rPr>
          <w:rFonts w:asciiTheme="minorHAnsi" w:hAnsiTheme="minorHAnsi" w:cstheme="minorHAnsi"/>
          <w:color w:val="000000"/>
          <w:sz w:val="32"/>
          <w:szCs w:val="32"/>
        </w:rPr>
        <w:t>MHS Mart (M2)</w:t>
      </w:r>
    </w:p>
    <w:p w:rsidR="006A1CA1" w:rsidRPr="000917C8" w:rsidRDefault="00116695" w:rsidP="006A1CA1">
      <w:pPr>
        <w:pStyle w:val="CoverSubtitleDocumentName"/>
        <w:spacing w:after="60" w:line="1680" w:lineRule="auto"/>
        <w:rPr>
          <w:rFonts w:asciiTheme="minorHAnsi" w:hAnsiTheme="minorHAnsi" w:cstheme="minorHAnsi"/>
          <w:color w:val="000000"/>
          <w:sz w:val="32"/>
          <w:szCs w:val="32"/>
        </w:rPr>
      </w:pPr>
      <w:r w:rsidRPr="000917C8">
        <w:rPr>
          <w:rFonts w:asciiTheme="minorHAnsi" w:hAnsiTheme="minorHAnsi" w:cstheme="minorHAnsi"/>
          <w:color w:val="000000"/>
          <w:sz w:val="32"/>
          <w:szCs w:val="32"/>
        </w:rPr>
        <w:t>(Version 1.0</w:t>
      </w:r>
      <w:r w:rsidR="00D674FA">
        <w:rPr>
          <w:rFonts w:asciiTheme="minorHAnsi" w:hAnsiTheme="minorHAnsi" w:cstheme="minorHAnsi"/>
          <w:color w:val="000000"/>
          <w:sz w:val="32"/>
          <w:szCs w:val="32"/>
        </w:rPr>
        <w:t>3</w:t>
      </w:r>
      <w:r w:rsidRPr="000917C8">
        <w:rPr>
          <w:rFonts w:asciiTheme="minorHAnsi" w:hAnsiTheme="minorHAnsi" w:cstheme="minorHAnsi"/>
          <w:color w:val="000000"/>
          <w:sz w:val="32"/>
          <w:szCs w:val="32"/>
        </w:rPr>
        <w:t>.0</w:t>
      </w:r>
      <w:r w:rsidR="00D674FA">
        <w:rPr>
          <w:rFonts w:asciiTheme="minorHAnsi" w:hAnsiTheme="minorHAnsi" w:cstheme="minorHAnsi"/>
          <w:color w:val="000000"/>
          <w:sz w:val="32"/>
          <w:szCs w:val="32"/>
        </w:rPr>
        <w:t>0</w:t>
      </w:r>
      <w:r w:rsidRPr="000917C8">
        <w:rPr>
          <w:rFonts w:asciiTheme="minorHAnsi" w:hAnsiTheme="minorHAnsi" w:cstheme="minorHAnsi"/>
          <w:color w:val="000000"/>
          <w:sz w:val="32"/>
          <w:szCs w:val="32"/>
        </w:rPr>
        <w:t>)</w:t>
      </w:r>
    </w:p>
    <w:p w:rsidR="00116695" w:rsidRPr="000917C8" w:rsidRDefault="00186E66" w:rsidP="006A1CA1">
      <w:pPr>
        <w:pStyle w:val="CoverSubtitleDocumentName"/>
        <w:spacing w:after="60" w:line="1680" w:lineRule="auto"/>
        <w:rPr>
          <w:rFonts w:asciiTheme="minorHAnsi" w:hAnsiTheme="minorHAnsi" w:cstheme="minorHAnsi"/>
          <w:color w:val="000000"/>
          <w:sz w:val="32"/>
          <w:szCs w:val="32"/>
        </w:rPr>
      </w:pPr>
      <w:r w:rsidRPr="000917C8">
        <w:rPr>
          <w:rFonts w:asciiTheme="minorHAnsi" w:hAnsiTheme="minorHAnsi" w:cstheme="minorHAnsi"/>
          <w:color w:val="000000"/>
          <w:sz w:val="32"/>
          <w:szCs w:val="32"/>
        </w:rPr>
        <w:t>Current</w:t>
      </w:r>
      <w:r w:rsidR="00116695" w:rsidRPr="000917C8">
        <w:rPr>
          <w:rFonts w:asciiTheme="minorHAnsi" w:hAnsiTheme="minorHAnsi" w:cstheme="minorHAnsi"/>
          <w:color w:val="000000"/>
          <w:sz w:val="32"/>
          <w:szCs w:val="32"/>
        </w:rPr>
        <w:t xml:space="preserve"> Specification</w:t>
      </w:r>
    </w:p>
    <w:p w:rsidR="00116695" w:rsidRPr="000917C8" w:rsidRDefault="00116695" w:rsidP="00116695">
      <w:pPr>
        <w:pStyle w:val="CoverSubtitleDocumentName"/>
        <w:spacing w:after="0"/>
        <w:rPr>
          <w:rFonts w:asciiTheme="minorHAnsi" w:hAnsiTheme="minorHAnsi" w:cstheme="minorHAnsi"/>
          <w:color w:val="000000"/>
          <w:sz w:val="28"/>
        </w:rPr>
      </w:pPr>
    </w:p>
    <w:p w:rsidR="00116695" w:rsidRPr="000917C8" w:rsidRDefault="00116695" w:rsidP="00116695">
      <w:pPr>
        <w:pStyle w:val="CoverSubtitleDocumentName"/>
        <w:spacing w:after="0"/>
        <w:rPr>
          <w:rFonts w:asciiTheme="minorHAnsi" w:hAnsiTheme="minorHAnsi" w:cstheme="minorHAnsi"/>
          <w:sz w:val="28"/>
        </w:rPr>
      </w:pPr>
    </w:p>
    <w:p w:rsidR="00116695" w:rsidRPr="000917C8" w:rsidRDefault="003C4336" w:rsidP="00116695">
      <w:pPr>
        <w:jc w:val="center"/>
        <w:rPr>
          <w:rFonts w:asciiTheme="minorHAnsi" w:hAnsiTheme="minorHAnsi" w:cstheme="minorHAnsi"/>
          <w:b/>
        </w:rPr>
      </w:pPr>
      <w:r w:rsidRPr="000917C8">
        <w:rPr>
          <w:rFonts w:asciiTheme="minorHAnsi" w:hAnsiTheme="minorHAnsi" w:cstheme="minorHAnsi"/>
          <w:b/>
        </w:rPr>
        <w:br w:type="page"/>
      </w:r>
      <w:r w:rsidR="00116695" w:rsidRPr="000917C8">
        <w:rPr>
          <w:rFonts w:asciiTheme="minorHAnsi" w:hAnsiTheme="minorHAnsi" w:cstheme="minorHAnsi"/>
          <w:b/>
        </w:rPr>
        <w:lastRenderedPageBreak/>
        <w:t>Revision History</w:t>
      </w:r>
    </w:p>
    <w:p w:rsidR="00116695" w:rsidRPr="000917C8" w:rsidRDefault="00116695" w:rsidP="00116695">
      <w:pPr>
        <w:rPr>
          <w:rFonts w:asciiTheme="minorHAnsi" w:hAnsiTheme="minorHAnsi" w:cstheme="minorHAnsi"/>
        </w:rPr>
      </w:pPr>
    </w:p>
    <w:tbl>
      <w:tblPr>
        <w:tblW w:w="10465" w:type="dxa"/>
        <w:jc w:val="center"/>
        <w:tblLayout w:type="fixed"/>
        <w:tblCellMar>
          <w:left w:w="80" w:type="dxa"/>
          <w:right w:w="80" w:type="dxa"/>
        </w:tblCellMar>
        <w:tblLook w:val="0000" w:firstRow="0" w:lastRow="0" w:firstColumn="0" w:lastColumn="0" w:noHBand="0" w:noVBand="0"/>
      </w:tblPr>
      <w:tblGrid>
        <w:gridCol w:w="953"/>
        <w:gridCol w:w="1220"/>
        <w:gridCol w:w="1890"/>
        <w:gridCol w:w="1890"/>
        <w:gridCol w:w="4512"/>
      </w:tblGrid>
      <w:tr w:rsidR="0047116A" w:rsidRPr="000917C8" w:rsidTr="00F635C4">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47116A" w:rsidRPr="000917C8" w:rsidRDefault="0047116A" w:rsidP="00F635C4">
            <w:pPr>
              <w:rPr>
                <w:rFonts w:asciiTheme="minorHAnsi" w:hAnsiTheme="minorHAnsi" w:cstheme="minorHAnsi"/>
                <w:b/>
                <w:sz w:val="18"/>
                <w:szCs w:val="18"/>
              </w:rPr>
            </w:pPr>
            <w:r w:rsidRPr="000917C8">
              <w:rPr>
                <w:rFonts w:asciiTheme="minorHAnsi" w:hAnsiTheme="minorHAnsi" w:cstheme="minorHAnsi"/>
                <w:b/>
                <w:sz w:val="18"/>
                <w:szCs w:val="18"/>
              </w:rPr>
              <w:t>Version</w:t>
            </w:r>
          </w:p>
        </w:tc>
        <w:tc>
          <w:tcPr>
            <w:tcW w:w="1220" w:type="dxa"/>
            <w:tcBorders>
              <w:top w:val="single" w:sz="6" w:space="0" w:color="auto"/>
              <w:left w:val="single" w:sz="6" w:space="0" w:color="auto"/>
              <w:bottom w:val="single" w:sz="6" w:space="0" w:color="auto"/>
              <w:right w:val="single" w:sz="6" w:space="0" w:color="auto"/>
            </w:tcBorders>
            <w:shd w:val="clear" w:color="auto" w:fill="E6E6E6"/>
            <w:vAlign w:val="center"/>
          </w:tcPr>
          <w:p w:rsidR="0047116A" w:rsidRPr="000917C8" w:rsidRDefault="0047116A" w:rsidP="00F635C4">
            <w:pPr>
              <w:rPr>
                <w:rFonts w:asciiTheme="minorHAnsi" w:hAnsiTheme="minorHAnsi" w:cstheme="minorHAnsi"/>
                <w:b/>
                <w:sz w:val="18"/>
                <w:szCs w:val="18"/>
              </w:rPr>
            </w:pPr>
            <w:r w:rsidRPr="000917C8">
              <w:rPr>
                <w:rFonts w:asciiTheme="minorHAnsi" w:hAnsiTheme="minorHAnsi" w:cstheme="minorHAnsi"/>
                <w:b/>
                <w:sz w:val="18"/>
                <w:szCs w:val="18"/>
              </w:rPr>
              <w:t xml:space="preserve">Date </w:t>
            </w:r>
          </w:p>
        </w:tc>
        <w:tc>
          <w:tcPr>
            <w:tcW w:w="1890" w:type="dxa"/>
            <w:tcBorders>
              <w:top w:val="single" w:sz="6" w:space="0" w:color="auto"/>
              <w:left w:val="single" w:sz="6" w:space="0" w:color="auto"/>
              <w:bottom w:val="single" w:sz="6" w:space="0" w:color="auto"/>
              <w:right w:val="single" w:sz="6" w:space="0" w:color="auto"/>
            </w:tcBorders>
            <w:shd w:val="clear" w:color="auto" w:fill="E6E6E6"/>
            <w:vAlign w:val="center"/>
          </w:tcPr>
          <w:p w:rsidR="0047116A" w:rsidRPr="000917C8" w:rsidRDefault="0047116A" w:rsidP="00F635C4">
            <w:pPr>
              <w:rPr>
                <w:rFonts w:asciiTheme="minorHAnsi" w:hAnsiTheme="minorHAnsi" w:cstheme="minorHAnsi"/>
                <w:b/>
                <w:sz w:val="18"/>
                <w:szCs w:val="18"/>
              </w:rPr>
            </w:pPr>
            <w:r w:rsidRPr="000917C8">
              <w:rPr>
                <w:rFonts w:asciiTheme="minorHAnsi" w:hAnsiTheme="minorHAnsi" w:cstheme="minorHAnsi"/>
                <w:b/>
                <w:sz w:val="18"/>
                <w:szCs w:val="18"/>
              </w:rPr>
              <w:t>Originator</w:t>
            </w:r>
          </w:p>
        </w:tc>
        <w:tc>
          <w:tcPr>
            <w:tcW w:w="1890" w:type="dxa"/>
            <w:tcBorders>
              <w:top w:val="single" w:sz="6" w:space="0" w:color="auto"/>
              <w:left w:val="single" w:sz="6" w:space="0" w:color="auto"/>
              <w:bottom w:val="single" w:sz="6" w:space="0" w:color="auto"/>
              <w:right w:val="single" w:sz="6" w:space="0" w:color="auto"/>
            </w:tcBorders>
            <w:shd w:val="clear" w:color="auto" w:fill="E6E6E6"/>
            <w:vAlign w:val="center"/>
          </w:tcPr>
          <w:p w:rsidR="0047116A" w:rsidRPr="000917C8" w:rsidRDefault="0047116A" w:rsidP="00F635C4">
            <w:pPr>
              <w:rPr>
                <w:rFonts w:asciiTheme="minorHAnsi" w:hAnsiTheme="minorHAnsi" w:cstheme="minorHAnsi"/>
                <w:b/>
                <w:sz w:val="18"/>
                <w:szCs w:val="18"/>
              </w:rPr>
            </w:pPr>
            <w:r w:rsidRPr="000917C8">
              <w:rPr>
                <w:rFonts w:asciiTheme="minorHAnsi" w:hAnsiTheme="minorHAnsi" w:cstheme="minorHAnsi"/>
                <w:b/>
                <w:sz w:val="18"/>
                <w:szCs w:val="18"/>
              </w:rPr>
              <w:t>Para/Tbl/Fig</w:t>
            </w:r>
          </w:p>
        </w:tc>
        <w:tc>
          <w:tcPr>
            <w:tcW w:w="4512" w:type="dxa"/>
            <w:tcBorders>
              <w:top w:val="single" w:sz="6" w:space="0" w:color="auto"/>
              <w:left w:val="single" w:sz="6" w:space="0" w:color="auto"/>
              <w:bottom w:val="single" w:sz="6" w:space="0" w:color="auto"/>
              <w:right w:val="single" w:sz="6" w:space="0" w:color="auto"/>
            </w:tcBorders>
            <w:shd w:val="clear" w:color="auto" w:fill="E6E6E6"/>
            <w:vAlign w:val="center"/>
          </w:tcPr>
          <w:p w:rsidR="0047116A" w:rsidRPr="000917C8" w:rsidRDefault="0047116A" w:rsidP="00F635C4">
            <w:pPr>
              <w:rPr>
                <w:rFonts w:asciiTheme="minorHAnsi" w:hAnsiTheme="minorHAnsi" w:cstheme="minorHAnsi"/>
                <w:b/>
                <w:sz w:val="18"/>
                <w:szCs w:val="18"/>
              </w:rPr>
            </w:pPr>
            <w:r w:rsidRPr="000917C8">
              <w:rPr>
                <w:rFonts w:asciiTheme="minorHAnsi" w:hAnsiTheme="minorHAnsi" w:cstheme="minorHAnsi"/>
                <w:b/>
                <w:sz w:val="18"/>
                <w:szCs w:val="18"/>
              </w:rPr>
              <w:t>Description of Change</w:t>
            </w:r>
          </w:p>
        </w:tc>
      </w:tr>
      <w:tr w:rsidR="0047116A" w:rsidRPr="000917C8" w:rsidTr="00F635C4">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47116A" w:rsidRPr="000917C8" w:rsidRDefault="0047116A" w:rsidP="00F635C4">
            <w:pPr>
              <w:rPr>
                <w:rFonts w:asciiTheme="minorHAnsi" w:hAnsiTheme="minorHAnsi" w:cstheme="minorHAnsi"/>
                <w:sz w:val="18"/>
                <w:szCs w:val="18"/>
              </w:rPr>
            </w:pPr>
            <w:r w:rsidRPr="000917C8">
              <w:rPr>
                <w:rFonts w:asciiTheme="minorHAnsi" w:hAnsiTheme="minorHAnsi" w:cstheme="minorHAnsi"/>
                <w:sz w:val="18"/>
                <w:szCs w:val="18"/>
              </w:rPr>
              <w:t>1.00.00</w:t>
            </w:r>
          </w:p>
        </w:tc>
        <w:tc>
          <w:tcPr>
            <w:tcW w:w="1220" w:type="dxa"/>
            <w:tcBorders>
              <w:top w:val="single" w:sz="6" w:space="0" w:color="auto"/>
              <w:left w:val="single" w:sz="6" w:space="0" w:color="auto"/>
              <w:bottom w:val="single" w:sz="6" w:space="0" w:color="auto"/>
              <w:right w:val="single" w:sz="6" w:space="0" w:color="auto"/>
            </w:tcBorders>
            <w:shd w:val="clear" w:color="auto" w:fill="auto"/>
            <w:vAlign w:val="center"/>
          </w:tcPr>
          <w:p w:rsidR="0047116A" w:rsidRPr="000917C8" w:rsidRDefault="0047116A" w:rsidP="00F635C4">
            <w:pPr>
              <w:rPr>
                <w:rFonts w:asciiTheme="minorHAnsi" w:hAnsiTheme="minorHAnsi" w:cstheme="minorHAnsi"/>
                <w:sz w:val="18"/>
                <w:szCs w:val="18"/>
              </w:rPr>
            </w:pPr>
            <w:r w:rsidRPr="000917C8">
              <w:rPr>
                <w:rFonts w:asciiTheme="minorHAnsi" w:hAnsiTheme="minorHAnsi" w:cstheme="minorHAnsi"/>
                <w:sz w:val="18"/>
                <w:szCs w:val="18"/>
              </w:rPr>
              <w:t>9/14/09</w:t>
            </w:r>
          </w:p>
        </w:tc>
        <w:tc>
          <w:tcPr>
            <w:tcW w:w="1890" w:type="dxa"/>
            <w:tcBorders>
              <w:top w:val="single" w:sz="6" w:space="0" w:color="auto"/>
              <w:left w:val="single" w:sz="6" w:space="0" w:color="auto"/>
              <w:bottom w:val="single" w:sz="6" w:space="0" w:color="auto"/>
              <w:right w:val="single" w:sz="6" w:space="0" w:color="auto"/>
            </w:tcBorders>
            <w:vAlign w:val="center"/>
          </w:tcPr>
          <w:p w:rsidR="0047116A" w:rsidRPr="000917C8" w:rsidRDefault="0047116A" w:rsidP="00F635C4">
            <w:pPr>
              <w:rPr>
                <w:rFonts w:asciiTheme="minorHAnsi" w:hAnsiTheme="minorHAnsi" w:cstheme="minorHAnsi"/>
                <w:sz w:val="18"/>
                <w:szCs w:val="18"/>
              </w:rPr>
            </w:pPr>
            <w:r w:rsidRPr="000917C8">
              <w:rPr>
                <w:rFonts w:asciiTheme="minorHAnsi" w:hAnsiTheme="minorHAnsi" w:cstheme="minorHAnsi"/>
                <w:sz w:val="18"/>
                <w:szCs w:val="18"/>
              </w:rPr>
              <w:t>W. Funk</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47116A" w:rsidRPr="000917C8" w:rsidRDefault="0047116A" w:rsidP="00F635C4">
            <w:pPr>
              <w:numPr>
                <w:ilvl w:val="0"/>
                <w:numId w:val="2"/>
              </w:numPr>
              <w:tabs>
                <w:tab w:val="clear" w:pos="720"/>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III, IV, V, and VI</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47116A" w:rsidRPr="000917C8" w:rsidRDefault="0047116A" w:rsidP="00F635C4">
            <w:pPr>
              <w:numPr>
                <w:ilvl w:val="0"/>
                <w:numId w:val="1"/>
              </w:numPr>
              <w:tabs>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Changed orientation to be Eligibility instead of Enrollment</w:t>
            </w:r>
          </w:p>
          <w:p w:rsidR="0047116A" w:rsidRPr="000917C8" w:rsidRDefault="0047116A" w:rsidP="00F635C4">
            <w:pPr>
              <w:numPr>
                <w:ilvl w:val="0"/>
                <w:numId w:val="1"/>
              </w:numPr>
              <w:tabs>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Modified Refresh Batches instructions</w:t>
            </w:r>
          </w:p>
          <w:p w:rsidR="0047116A" w:rsidRPr="000917C8" w:rsidRDefault="0047116A" w:rsidP="00F635C4">
            <w:pPr>
              <w:numPr>
                <w:ilvl w:val="0"/>
                <w:numId w:val="1"/>
              </w:numPr>
              <w:tabs>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Renamed Enrollee Count to Beneficiary Count</w:t>
            </w:r>
          </w:p>
          <w:p w:rsidR="0047116A" w:rsidRPr="000917C8" w:rsidRDefault="0047116A" w:rsidP="00F635C4">
            <w:pPr>
              <w:numPr>
                <w:ilvl w:val="0"/>
                <w:numId w:val="1"/>
              </w:numPr>
              <w:tabs>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Changed table location</w:t>
            </w:r>
          </w:p>
          <w:p w:rsidR="0047116A" w:rsidRPr="000917C8" w:rsidRDefault="0047116A" w:rsidP="00F635C4">
            <w:pPr>
              <w:numPr>
                <w:ilvl w:val="0"/>
                <w:numId w:val="1"/>
              </w:numPr>
              <w:tabs>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Added Data Quality checks</w:t>
            </w:r>
          </w:p>
        </w:tc>
      </w:tr>
      <w:tr w:rsidR="0047116A" w:rsidRPr="000917C8" w:rsidTr="00F635C4">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47116A" w:rsidRPr="000917C8" w:rsidRDefault="0047116A" w:rsidP="00F635C4">
            <w:pPr>
              <w:rPr>
                <w:rFonts w:asciiTheme="minorHAnsi" w:hAnsiTheme="minorHAnsi" w:cstheme="minorHAnsi"/>
                <w:sz w:val="18"/>
                <w:szCs w:val="18"/>
              </w:rPr>
            </w:pPr>
            <w:r w:rsidRPr="000917C8">
              <w:rPr>
                <w:rFonts w:asciiTheme="minorHAnsi" w:hAnsiTheme="minorHAnsi" w:cstheme="minorHAnsi"/>
                <w:sz w:val="18"/>
                <w:szCs w:val="18"/>
              </w:rPr>
              <w:t>1.00.01</w:t>
            </w:r>
          </w:p>
        </w:tc>
        <w:tc>
          <w:tcPr>
            <w:tcW w:w="1220" w:type="dxa"/>
            <w:tcBorders>
              <w:top w:val="single" w:sz="6" w:space="0" w:color="auto"/>
              <w:left w:val="single" w:sz="6" w:space="0" w:color="auto"/>
              <w:bottom w:val="single" w:sz="6" w:space="0" w:color="auto"/>
              <w:right w:val="single" w:sz="6" w:space="0" w:color="auto"/>
            </w:tcBorders>
            <w:shd w:val="clear" w:color="auto" w:fill="auto"/>
            <w:vAlign w:val="center"/>
          </w:tcPr>
          <w:p w:rsidR="0047116A" w:rsidRPr="000917C8" w:rsidRDefault="0047116A" w:rsidP="00F635C4">
            <w:pPr>
              <w:rPr>
                <w:rFonts w:asciiTheme="minorHAnsi" w:hAnsiTheme="minorHAnsi" w:cstheme="minorHAnsi"/>
                <w:sz w:val="18"/>
                <w:szCs w:val="18"/>
              </w:rPr>
            </w:pPr>
            <w:r w:rsidRPr="000917C8">
              <w:rPr>
                <w:rFonts w:asciiTheme="minorHAnsi" w:hAnsiTheme="minorHAnsi" w:cstheme="minorHAnsi"/>
                <w:sz w:val="18"/>
                <w:szCs w:val="18"/>
              </w:rPr>
              <w:t>4/13/2010</w:t>
            </w:r>
          </w:p>
        </w:tc>
        <w:tc>
          <w:tcPr>
            <w:tcW w:w="1890" w:type="dxa"/>
            <w:tcBorders>
              <w:top w:val="single" w:sz="6" w:space="0" w:color="auto"/>
              <w:left w:val="single" w:sz="6" w:space="0" w:color="auto"/>
              <w:bottom w:val="single" w:sz="6" w:space="0" w:color="auto"/>
              <w:right w:val="single" w:sz="6" w:space="0" w:color="auto"/>
            </w:tcBorders>
            <w:vAlign w:val="center"/>
          </w:tcPr>
          <w:p w:rsidR="0047116A" w:rsidRPr="000917C8" w:rsidRDefault="0047116A" w:rsidP="00F635C4">
            <w:pPr>
              <w:rPr>
                <w:rFonts w:asciiTheme="minorHAnsi" w:hAnsiTheme="minorHAnsi" w:cstheme="minorHAnsi"/>
                <w:sz w:val="18"/>
                <w:szCs w:val="18"/>
              </w:rPr>
            </w:pPr>
            <w:r w:rsidRPr="000917C8">
              <w:rPr>
                <w:rFonts w:asciiTheme="minorHAnsi" w:hAnsiTheme="minorHAnsi" w:cstheme="minorHAnsi"/>
                <w:sz w:val="18"/>
                <w:szCs w:val="18"/>
              </w:rPr>
              <w:t>J. MacLeod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47116A" w:rsidRPr="000917C8" w:rsidRDefault="0047116A" w:rsidP="00F635C4">
            <w:pPr>
              <w:numPr>
                <w:ilvl w:val="0"/>
                <w:numId w:val="2"/>
              </w:numPr>
              <w:tabs>
                <w:tab w:val="clear" w:pos="720"/>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Table 1</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47116A" w:rsidRPr="000917C8" w:rsidRDefault="0047116A" w:rsidP="00F635C4">
            <w:pPr>
              <w:numPr>
                <w:ilvl w:val="0"/>
                <w:numId w:val="1"/>
              </w:numPr>
              <w:tabs>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Changed the Transformation Rules for the enrollment DMISID and PCM ID fields.  (These are derivations that are made by the MDR processors when generating the M2 extract.)</w:t>
            </w:r>
          </w:p>
          <w:p w:rsidR="0047116A" w:rsidRPr="000917C8" w:rsidRDefault="0047116A" w:rsidP="00F635C4">
            <w:pPr>
              <w:numPr>
                <w:ilvl w:val="0"/>
                <w:numId w:val="1"/>
              </w:numPr>
              <w:tabs>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Changed the Source Element Names of the ACV and ENR variables to so they match the MDR field names.</w:t>
            </w:r>
          </w:p>
        </w:tc>
      </w:tr>
      <w:tr w:rsidR="0047116A" w:rsidRPr="000917C8" w:rsidTr="00F635C4">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47116A" w:rsidRPr="000917C8" w:rsidRDefault="0047116A" w:rsidP="00F635C4">
            <w:pPr>
              <w:rPr>
                <w:rFonts w:asciiTheme="minorHAnsi" w:hAnsiTheme="minorHAnsi" w:cstheme="minorHAnsi"/>
                <w:sz w:val="18"/>
                <w:szCs w:val="18"/>
              </w:rPr>
            </w:pPr>
            <w:r w:rsidRPr="000917C8">
              <w:rPr>
                <w:rFonts w:asciiTheme="minorHAnsi" w:hAnsiTheme="minorHAnsi" w:cstheme="minorHAnsi"/>
                <w:sz w:val="18"/>
                <w:szCs w:val="18"/>
              </w:rPr>
              <w:t>1.01.00</w:t>
            </w:r>
          </w:p>
        </w:tc>
        <w:tc>
          <w:tcPr>
            <w:tcW w:w="1220" w:type="dxa"/>
            <w:tcBorders>
              <w:top w:val="single" w:sz="6" w:space="0" w:color="auto"/>
              <w:left w:val="single" w:sz="6" w:space="0" w:color="auto"/>
              <w:bottom w:val="single" w:sz="6" w:space="0" w:color="auto"/>
              <w:right w:val="single" w:sz="6" w:space="0" w:color="auto"/>
            </w:tcBorders>
            <w:shd w:val="clear" w:color="auto" w:fill="auto"/>
            <w:vAlign w:val="center"/>
          </w:tcPr>
          <w:p w:rsidR="0047116A" w:rsidRPr="000917C8" w:rsidRDefault="0047116A" w:rsidP="00F635C4">
            <w:pPr>
              <w:rPr>
                <w:rFonts w:asciiTheme="minorHAnsi" w:hAnsiTheme="minorHAnsi" w:cstheme="minorHAnsi"/>
                <w:sz w:val="18"/>
                <w:szCs w:val="18"/>
              </w:rPr>
            </w:pPr>
            <w:r w:rsidRPr="000917C8">
              <w:rPr>
                <w:rFonts w:asciiTheme="minorHAnsi" w:hAnsiTheme="minorHAnsi" w:cstheme="minorHAnsi"/>
                <w:sz w:val="18"/>
                <w:szCs w:val="18"/>
              </w:rPr>
              <w:t>3/5/2012</w:t>
            </w:r>
          </w:p>
        </w:tc>
        <w:tc>
          <w:tcPr>
            <w:tcW w:w="1890" w:type="dxa"/>
            <w:tcBorders>
              <w:top w:val="single" w:sz="6" w:space="0" w:color="auto"/>
              <w:left w:val="single" w:sz="6" w:space="0" w:color="auto"/>
              <w:bottom w:val="single" w:sz="6" w:space="0" w:color="auto"/>
              <w:right w:val="single" w:sz="6" w:space="0" w:color="auto"/>
            </w:tcBorders>
            <w:vAlign w:val="center"/>
          </w:tcPr>
          <w:p w:rsidR="0047116A" w:rsidRPr="000917C8" w:rsidRDefault="0047116A" w:rsidP="00F635C4">
            <w:pPr>
              <w:rPr>
                <w:rFonts w:asciiTheme="minorHAnsi" w:hAnsiTheme="minorHAnsi" w:cstheme="minorHAnsi"/>
                <w:sz w:val="18"/>
                <w:szCs w:val="18"/>
              </w:rPr>
            </w:pPr>
            <w:r w:rsidRPr="000917C8">
              <w:rPr>
                <w:rFonts w:asciiTheme="minorHAnsi" w:hAnsiTheme="minorHAnsi" w:cstheme="minorHAnsi"/>
                <w:sz w:val="18"/>
                <w:szCs w:val="18"/>
              </w:rPr>
              <w:t>K. Hutchinson for J. MacLeod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47116A" w:rsidRPr="000917C8" w:rsidRDefault="0047116A" w:rsidP="00F635C4">
            <w:pPr>
              <w:numPr>
                <w:ilvl w:val="0"/>
                <w:numId w:val="2"/>
              </w:numPr>
              <w:tabs>
                <w:tab w:val="clear" w:pos="720"/>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Section IV</w:t>
            </w:r>
          </w:p>
          <w:p w:rsidR="0047116A" w:rsidRPr="000917C8" w:rsidRDefault="0047116A" w:rsidP="00F635C4">
            <w:pPr>
              <w:numPr>
                <w:ilvl w:val="0"/>
                <w:numId w:val="2"/>
              </w:numPr>
              <w:tabs>
                <w:tab w:val="clear" w:pos="720"/>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Table 1</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47116A" w:rsidRPr="000917C8" w:rsidRDefault="0047116A" w:rsidP="00F635C4">
            <w:pPr>
              <w:numPr>
                <w:ilvl w:val="0"/>
                <w:numId w:val="1"/>
              </w:numPr>
              <w:tabs>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Added Pseudo Person ID</w:t>
            </w:r>
            <w:r w:rsidR="00C152EE" w:rsidRPr="000917C8">
              <w:rPr>
                <w:rFonts w:asciiTheme="minorHAnsi" w:hAnsiTheme="minorHAnsi" w:cstheme="minorHAnsi"/>
                <w:sz w:val="18"/>
                <w:szCs w:val="18"/>
              </w:rPr>
              <w:t xml:space="preserve"> and Pseudo PCM ID</w:t>
            </w:r>
            <w:r w:rsidRPr="000917C8">
              <w:rPr>
                <w:rFonts w:asciiTheme="minorHAnsi" w:hAnsiTheme="minorHAnsi" w:cstheme="minorHAnsi"/>
                <w:sz w:val="18"/>
                <w:szCs w:val="18"/>
              </w:rPr>
              <w:t>.</w:t>
            </w:r>
          </w:p>
          <w:p w:rsidR="0047116A" w:rsidRPr="000917C8" w:rsidRDefault="0047116A" w:rsidP="00F635C4">
            <w:pPr>
              <w:numPr>
                <w:ilvl w:val="0"/>
                <w:numId w:val="1"/>
              </w:numPr>
              <w:tabs>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 xml:space="preserve">Indicated Person ID </w:t>
            </w:r>
            <w:r w:rsidR="00C152EE" w:rsidRPr="000917C8">
              <w:rPr>
                <w:rFonts w:asciiTheme="minorHAnsi" w:hAnsiTheme="minorHAnsi" w:cstheme="minorHAnsi"/>
                <w:sz w:val="18"/>
                <w:szCs w:val="18"/>
              </w:rPr>
              <w:t xml:space="preserve">and PCM ID </w:t>
            </w:r>
            <w:r w:rsidRPr="000917C8">
              <w:rPr>
                <w:rFonts w:asciiTheme="minorHAnsi" w:hAnsiTheme="minorHAnsi" w:cstheme="minorHAnsi"/>
                <w:sz w:val="18"/>
                <w:szCs w:val="18"/>
              </w:rPr>
              <w:t>visible in the restricted universe only.</w:t>
            </w:r>
          </w:p>
        </w:tc>
      </w:tr>
      <w:tr w:rsidR="00DC7A89" w:rsidRPr="000917C8" w:rsidTr="00F635C4">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DC7A89" w:rsidRPr="000917C8" w:rsidRDefault="00DC7A89" w:rsidP="00F635C4">
            <w:pPr>
              <w:rPr>
                <w:rFonts w:asciiTheme="minorHAnsi" w:hAnsiTheme="minorHAnsi" w:cstheme="minorHAnsi"/>
                <w:sz w:val="18"/>
                <w:szCs w:val="18"/>
              </w:rPr>
            </w:pPr>
            <w:r w:rsidRPr="000917C8">
              <w:rPr>
                <w:rFonts w:asciiTheme="minorHAnsi" w:hAnsiTheme="minorHAnsi" w:cstheme="minorHAnsi"/>
                <w:sz w:val="18"/>
                <w:szCs w:val="18"/>
              </w:rPr>
              <w:t>1.02.00</w:t>
            </w:r>
          </w:p>
        </w:tc>
        <w:tc>
          <w:tcPr>
            <w:tcW w:w="1220" w:type="dxa"/>
            <w:tcBorders>
              <w:top w:val="single" w:sz="6" w:space="0" w:color="auto"/>
              <w:left w:val="single" w:sz="6" w:space="0" w:color="auto"/>
              <w:bottom w:val="single" w:sz="6" w:space="0" w:color="auto"/>
              <w:right w:val="single" w:sz="6" w:space="0" w:color="auto"/>
            </w:tcBorders>
            <w:shd w:val="clear" w:color="auto" w:fill="auto"/>
            <w:vAlign w:val="center"/>
          </w:tcPr>
          <w:p w:rsidR="00DC7A89" w:rsidRPr="000917C8" w:rsidRDefault="00DC7A89" w:rsidP="00F635C4">
            <w:pPr>
              <w:rPr>
                <w:rFonts w:asciiTheme="minorHAnsi" w:hAnsiTheme="minorHAnsi" w:cstheme="minorHAnsi"/>
                <w:sz w:val="18"/>
                <w:szCs w:val="18"/>
              </w:rPr>
            </w:pPr>
            <w:r w:rsidRPr="000917C8">
              <w:rPr>
                <w:rFonts w:asciiTheme="minorHAnsi" w:hAnsiTheme="minorHAnsi" w:cstheme="minorHAnsi"/>
                <w:sz w:val="18"/>
                <w:szCs w:val="18"/>
              </w:rPr>
              <w:t>5/22/2012</w:t>
            </w:r>
          </w:p>
        </w:tc>
        <w:tc>
          <w:tcPr>
            <w:tcW w:w="1890" w:type="dxa"/>
            <w:tcBorders>
              <w:top w:val="single" w:sz="6" w:space="0" w:color="auto"/>
              <w:left w:val="single" w:sz="6" w:space="0" w:color="auto"/>
              <w:bottom w:val="single" w:sz="6" w:space="0" w:color="auto"/>
              <w:right w:val="single" w:sz="6" w:space="0" w:color="auto"/>
            </w:tcBorders>
            <w:vAlign w:val="center"/>
          </w:tcPr>
          <w:p w:rsidR="00DC7A89" w:rsidRPr="000917C8" w:rsidRDefault="00DC7A89" w:rsidP="00F635C4">
            <w:pPr>
              <w:rPr>
                <w:rFonts w:asciiTheme="minorHAnsi" w:hAnsiTheme="minorHAnsi" w:cstheme="minorHAnsi"/>
                <w:sz w:val="18"/>
                <w:szCs w:val="18"/>
              </w:rPr>
            </w:pPr>
            <w:r w:rsidRPr="000917C8">
              <w:rPr>
                <w:rFonts w:asciiTheme="minorHAnsi" w:hAnsiTheme="minorHAnsi" w:cstheme="minorHAnsi"/>
                <w:sz w:val="18"/>
                <w:szCs w:val="18"/>
              </w:rPr>
              <w:t>K. Hutchinson for J. MacLeod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DC7A89" w:rsidRPr="000917C8" w:rsidRDefault="00DC7A89" w:rsidP="00F635C4">
            <w:pPr>
              <w:numPr>
                <w:ilvl w:val="0"/>
                <w:numId w:val="2"/>
              </w:numPr>
              <w:tabs>
                <w:tab w:val="clear" w:pos="720"/>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Section IV</w:t>
            </w:r>
          </w:p>
          <w:p w:rsidR="00DC7A89" w:rsidRPr="000917C8" w:rsidRDefault="00DC7A89" w:rsidP="00F635C4">
            <w:pPr>
              <w:numPr>
                <w:ilvl w:val="0"/>
                <w:numId w:val="2"/>
              </w:numPr>
              <w:tabs>
                <w:tab w:val="clear" w:pos="720"/>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Table 1</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DC7A89" w:rsidRPr="000917C8" w:rsidRDefault="00DC7A89" w:rsidP="00F635C4">
            <w:pPr>
              <w:numPr>
                <w:ilvl w:val="0"/>
                <w:numId w:val="1"/>
              </w:numPr>
              <w:tabs>
                <w:tab w:val="num" w:pos="190"/>
              </w:tabs>
              <w:ind w:left="190" w:hanging="180"/>
              <w:rPr>
                <w:rFonts w:asciiTheme="minorHAnsi" w:hAnsiTheme="minorHAnsi" w:cstheme="minorHAnsi"/>
                <w:sz w:val="18"/>
                <w:szCs w:val="18"/>
              </w:rPr>
            </w:pPr>
            <w:r w:rsidRPr="000917C8">
              <w:rPr>
                <w:rFonts w:asciiTheme="minorHAnsi" w:hAnsiTheme="minorHAnsi" w:cstheme="minorHAnsi"/>
                <w:sz w:val="18"/>
                <w:szCs w:val="18"/>
              </w:rPr>
              <w:t>Remove encryption of PCM ID.</w:t>
            </w:r>
          </w:p>
        </w:tc>
      </w:tr>
      <w:tr w:rsidR="001A6E72" w:rsidRPr="000917C8" w:rsidTr="00F635C4">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1A6E72" w:rsidRPr="000917C8" w:rsidRDefault="001A6E72" w:rsidP="00F635C4">
            <w:pPr>
              <w:rPr>
                <w:rFonts w:asciiTheme="minorHAnsi" w:hAnsiTheme="minorHAnsi" w:cstheme="minorHAnsi"/>
                <w:sz w:val="18"/>
                <w:szCs w:val="18"/>
              </w:rPr>
            </w:pPr>
            <w:r>
              <w:rPr>
                <w:rFonts w:asciiTheme="minorHAnsi" w:hAnsiTheme="minorHAnsi" w:cstheme="minorHAnsi"/>
                <w:sz w:val="18"/>
                <w:szCs w:val="18"/>
              </w:rPr>
              <w:t>1.02.01</w:t>
            </w:r>
          </w:p>
        </w:tc>
        <w:tc>
          <w:tcPr>
            <w:tcW w:w="1220" w:type="dxa"/>
            <w:tcBorders>
              <w:top w:val="single" w:sz="6" w:space="0" w:color="auto"/>
              <w:left w:val="single" w:sz="6" w:space="0" w:color="auto"/>
              <w:bottom w:val="single" w:sz="6" w:space="0" w:color="auto"/>
              <w:right w:val="single" w:sz="6" w:space="0" w:color="auto"/>
            </w:tcBorders>
            <w:shd w:val="clear" w:color="auto" w:fill="auto"/>
            <w:vAlign w:val="center"/>
          </w:tcPr>
          <w:p w:rsidR="001A6E72" w:rsidRPr="000917C8" w:rsidRDefault="001A6E72" w:rsidP="00F635C4">
            <w:pPr>
              <w:rPr>
                <w:rFonts w:asciiTheme="minorHAnsi" w:hAnsiTheme="minorHAnsi" w:cstheme="minorHAnsi"/>
                <w:sz w:val="18"/>
                <w:szCs w:val="18"/>
              </w:rPr>
            </w:pPr>
            <w:r>
              <w:rPr>
                <w:rFonts w:asciiTheme="minorHAnsi" w:hAnsiTheme="minorHAnsi" w:cstheme="minorHAnsi"/>
                <w:sz w:val="18"/>
                <w:szCs w:val="18"/>
              </w:rPr>
              <w:t>1/8/2017</w:t>
            </w:r>
          </w:p>
        </w:tc>
        <w:tc>
          <w:tcPr>
            <w:tcW w:w="1890" w:type="dxa"/>
            <w:tcBorders>
              <w:top w:val="single" w:sz="6" w:space="0" w:color="auto"/>
              <w:left w:val="single" w:sz="6" w:space="0" w:color="auto"/>
              <w:bottom w:val="single" w:sz="6" w:space="0" w:color="auto"/>
              <w:right w:val="single" w:sz="6" w:space="0" w:color="auto"/>
            </w:tcBorders>
            <w:vAlign w:val="center"/>
          </w:tcPr>
          <w:p w:rsidR="001A6E72" w:rsidRPr="000917C8" w:rsidRDefault="001A6E72" w:rsidP="00F635C4">
            <w:pPr>
              <w:rPr>
                <w:rFonts w:asciiTheme="minorHAnsi" w:hAnsiTheme="minorHAnsi" w:cstheme="minorHAnsi"/>
                <w:sz w:val="18"/>
                <w:szCs w:val="18"/>
              </w:rPr>
            </w:pPr>
            <w:r>
              <w:rPr>
                <w:rFonts w:asciiTheme="minorHAnsi" w:hAnsiTheme="minorHAnsi" w:cstheme="minorHAnsi"/>
                <w:sz w:val="18"/>
                <w:szCs w:val="18"/>
              </w:rPr>
              <w:t>W. Funk</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1A6E72" w:rsidRPr="000917C8" w:rsidRDefault="001A6E72" w:rsidP="00F635C4">
            <w:pPr>
              <w:numPr>
                <w:ilvl w:val="0"/>
                <w:numId w:val="2"/>
              </w:numPr>
              <w:tabs>
                <w:tab w:val="clear" w:pos="720"/>
                <w:tab w:val="num" w:pos="190"/>
              </w:tabs>
              <w:ind w:left="190" w:hanging="180"/>
              <w:rPr>
                <w:rFonts w:asciiTheme="minorHAnsi" w:hAnsiTheme="minorHAnsi" w:cstheme="minorHAnsi"/>
                <w:sz w:val="18"/>
                <w:szCs w:val="18"/>
              </w:rPr>
            </w:pPr>
            <w:r>
              <w:rPr>
                <w:rFonts w:asciiTheme="minorHAnsi" w:hAnsiTheme="minorHAnsi" w:cstheme="minorHAnsi"/>
                <w:sz w:val="18"/>
                <w:szCs w:val="18"/>
              </w:rPr>
              <w:t>Table 1</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1A6E72" w:rsidRPr="000917C8" w:rsidRDefault="001A6E72" w:rsidP="00F635C4">
            <w:pPr>
              <w:numPr>
                <w:ilvl w:val="0"/>
                <w:numId w:val="1"/>
              </w:numPr>
              <w:tabs>
                <w:tab w:val="num" w:pos="190"/>
              </w:tabs>
              <w:ind w:left="190" w:hanging="180"/>
              <w:rPr>
                <w:rFonts w:asciiTheme="minorHAnsi" w:hAnsiTheme="minorHAnsi" w:cstheme="minorHAnsi"/>
                <w:sz w:val="18"/>
                <w:szCs w:val="18"/>
              </w:rPr>
            </w:pPr>
          </w:p>
        </w:tc>
      </w:tr>
      <w:tr w:rsidR="00D674FA" w:rsidRPr="000917C8" w:rsidTr="00F635C4">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D674FA" w:rsidRPr="00D674FA" w:rsidRDefault="00D674FA" w:rsidP="00F635C4">
            <w:pPr>
              <w:rPr>
                <w:rFonts w:asciiTheme="minorHAnsi" w:hAnsiTheme="minorHAnsi" w:cstheme="minorHAnsi"/>
                <w:sz w:val="18"/>
                <w:szCs w:val="18"/>
                <w:highlight w:val="yellow"/>
              </w:rPr>
            </w:pPr>
            <w:r w:rsidRPr="00D674FA">
              <w:rPr>
                <w:rFonts w:asciiTheme="minorHAnsi" w:hAnsiTheme="minorHAnsi" w:cstheme="minorHAnsi"/>
                <w:sz w:val="18"/>
                <w:szCs w:val="18"/>
                <w:highlight w:val="yellow"/>
              </w:rPr>
              <w:t>1.03.00</w:t>
            </w:r>
          </w:p>
        </w:tc>
        <w:tc>
          <w:tcPr>
            <w:tcW w:w="1220" w:type="dxa"/>
            <w:tcBorders>
              <w:top w:val="single" w:sz="6" w:space="0" w:color="auto"/>
              <w:left w:val="single" w:sz="6" w:space="0" w:color="auto"/>
              <w:bottom w:val="single" w:sz="6" w:space="0" w:color="auto"/>
              <w:right w:val="single" w:sz="6" w:space="0" w:color="auto"/>
            </w:tcBorders>
            <w:shd w:val="clear" w:color="auto" w:fill="auto"/>
            <w:vAlign w:val="center"/>
          </w:tcPr>
          <w:p w:rsidR="00D674FA" w:rsidRPr="00D674FA" w:rsidRDefault="00014E23" w:rsidP="00F635C4">
            <w:pPr>
              <w:rPr>
                <w:rFonts w:asciiTheme="minorHAnsi" w:hAnsiTheme="minorHAnsi" w:cstheme="minorHAnsi"/>
                <w:sz w:val="18"/>
                <w:szCs w:val="18"/>
                <w:highlight w:val="yellow"/>
              </w:rPr>
            </w:pPr>
            <w:r>
              <w:rPr>
                <w:rFonts w:asciiTheme="minorHAnsi" w:hAnsiTheme="minorHAnsi" w:cstheme="minorHAnsi"/>
                <w:sz w:val="18"/>
                <w:szCs w:val="18"/>
                <w:highlight w:val="yellow"/>
              </w:rPr>
              <w:t>4/6</w:t>
            </w:r>
            <w:r w:rsidR="00D674FA" w:rsidRPr="00D674FA">
              <w:rPr>
                <w:rFonts w:asciiTheme="minorHAnsi" w:hAnsiTheme="minorHAnsi" w:cstheme="minorHAnsi"/>
                <w:sz w:val="18"/>
                <w:szCs w:val="18"/>
                <w:highlight w:val="yellow"/>
              </w:rPr>
              <w:t>/2018</w:t>
            </w:r>
          </w:p>
        </w:tc>
        <w:tc>
          <w:tcPr>
            <w:tcW w:w="1890" w:type="dxa"/>
            <w:tcBorders>
              <w:top w:val="single" w:sz="6" w:space="0" w:color="auto"/>
              <w:left w:val="single" w:sz="6" w:space="0" w:color="auto"/>
              <w:bottom w:val="single" w:sz="6" w:space="0" w:color="auto"/>
              <w:right w:val="single" w:sz="6" w:space="0" w:color="auto"/>
            </w:tcBorders>
            <w:vAlign w:val="center"/>
          </w:tcPr>
          <w:p w:rsidR="00D674FA" w:rsidRPr="00D674FA" w:rsidRDefault="00D674FA" w:rsidP="00F635C4">
            <w:pPr>
              <w:rPr>
                <w:rFonts w:asciiTheme="minorHAnsi" w:hAnsiTheme="minorHAnsi" w:cstheme="minorHAnsi"/>
                <w:sz w:val="18"/>
                <w:szCs w:val="18"/>
                <w:highlight w:val="yellow"/>
              </w:rPr>
            </w:pPr>
            <w:r w:rsidRPr="00D674FA">
              <w:rPr>
                <w:rFonts w:asciiTheme="minorHAnsi" w:hAnsiTheme="minorHAnsi" w:cstheme="minorHAnsi"/>
                <w:sz w:val="18"/>
                <w:szCs w:val="18"/>
                <w:highlight w:val="yellow"/>
              </w:rPr>
              <w:t>J. MacLeod</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D674FA" w:rsidRPr="00D674FA" w:rsidRDefault="00D674FA" w:rsidP="00F635C4">
            <w:pPr>
              <w:numPr>
                <w:ilvl w:val="0"/>
                <w:numId w:val="2"/>
              </w:numPr>
              <w:tabs>
                <w:tab w:val="clear" w:pos="720"/>
                <w:tab w:val="num" w:pos="190"/>
              </w:tabs>
              <w:ind w:left="190" w:hanging="180"/>
              <w:rPr>
                <w:rFonts w:asciiTheme="minorHAnsi" w:hAnsiTheme="minorHAnsi" w:cstheme="minorHAnsi"/>
                <w:sz w:val="18"/>
                <w:szCs w:val="18"/>
                <w:highlight w:val="yellow"/>
              </w:rPr>
            </w:pPr>
            <w:r w:rsidRPr="00D674FA">
              <w:rPr>
                <w:rFonts w:asciiTheme="minorHAnsi" w:hAnsiTheme="minorHAnsi" w:cstheme="minorHAnsi"/>
                <w:sz w:val="18"/>
                <w:szCs w:val="18"/>
                <w:highlight w:val="yellow"/>
              </w:rPr>
              <w:t>Table 1</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D674FA" w:rsidRDefault="00A27107" w:rsidP="00A27107">
            <w:pPr>
              <w:numPr>
                <w:ilvl w:val="0"/>
                <w:numId w:val="1"/>
              </w:numPr>
              <w:tabs>
                <w:tab w:val="num" w:pos="190"/>
              </w:tabs>
              <w:ind w:left="190" w:hanging="180"/>
              <w:rPr>
                <w:rFonts w:asciiTheme="minorHAnsi" w:hAnsiTheme="minorHAnsi" w:cstheme="minorHAnsi"/>
                <w:sz w:val="18"/>
                <w:szCs w:val="18"/>
                <w:highlight w:val="yellow"/>
              </w:rPr>
            </w:pPr>
            <w:r>
              <w:rPr>
                <w:rFonts w:asciiTheme="minorHAnsi" w:hAnsiTheme="minorHAnsi" w:cstheme="minorHAnsi"/>
                <w:sz w:val="18"/>
                <w:szCs w:val="18"/>
                <w:highlight w:val="yellow"/>
              </w:rPr>
              <w:t>Revised</w:t>
            </w:r>
            <w:r w:rsidR="00915475">
              <w:rPr>
                <w:rFonts w:asciiTheme="minorHAnsi" w:hAnsiTheme="minorHAnsi" w:cstheme="minorHAnsi"/>
                <w:sz w:val="18"/>
                <w:szCs w:val="18"/>
                <w:highlight w:val="yellow"/>
              </w:rPr>
              <w:t xml:space="preserve"> the layout</w:t>
            </w:r>
            <w:r>
              <w:rPr>
                <w:rFonts w:asciiTheme="minorHAnsi" w:hAnsiTheme="minorHAnsi" w:cstheme="minorHAnsi"/>
                <w:sz w:val="18"/>
                <w:szCs w:val="18"/>
                <w:highlight w:val="yellow"/>
              </w:rPr>
              <w:t xml:space="preserve"> of the M2 extract to match what the M2 is receiving.</w:t>
            </w:r>
          </w:p>
          <w:p w:rsidR="004E636B" w:rsidRPr="00D674FA" w:rsidRDefault="004E636B" w:rsidP="004E636B">
            <w:pPr>
              <w:numPr>
                <w:ilvl w:val="0"/>
                <w:numId w:val="1"/>
              </w:numPr>
              <w:tabs>
                <w:tab w:val="num" w:pos="190"/>
              </w:tabs>
              <w:ind w:left="190" w:hanging="180"/>
              <w:rPr>
                <w:rFonts w:asciiTheme="minorHAnsi" w:hAnsiTheme="minorHAnsi" w:cstheme="minorHAnsi"/>
                <w:sz w:val="18"/>
                <w:szCs w:val="18"/>
                <w:highlight w:val="yellow"/>
              </w:rPr>
            </w:pPr>
            <w:r>
              <w:rPr>
                <w:rFonts w:asciiTheme="minorHAnsi" w:hAnsiTheme="minorHAnsi" w:cstheme="minorHAnsi"/>
                <w:sz w:val="18"/>
                <w:szCs w:val="18"/>
                <w:highlight w:val="yellow"/>
              </w:rPr>
              <w:t>To bring the spec in line with what the M2 is currently doing - Updated list of M2 Inferred Variables to drop Beneficiary HSSC Region and add Special HCDP and Prime Service Area.</w:t>
            </w:r>
          </w:p>
        </w:tc>
      </w:tr>
    </w:tbl>
    <w:p w:rsidR="00116695" w:rsidRPr="000917C8" w:rsidRDefault="00116695" w:rsidP="00116695">
      <w:pPr>
        <w:rPr>
          <w:rFonts w:asciiTheme="minorHAnsi" w:hAnsiTheme="minorHAnsi" w:cstheme="minorHAnsi"/>
        </w:rPr>
      </w:pPr>
    </w:p>
    <w:p w:rsidR="00116695" w:rsidRPr="000917C8" w:rsidRDefault="00116695" w:rsidP="00116695">
      <w:pPr>
        <w:pStyle w:val="Title"/>
        <w:ind w:left="-810"/>
        <w:rPr>
          <w:rFonts w:asciiTheme="minorHAnsi" w:hAnsiTheme="minorHAnsi" w:cstheme="minorHAnsi"/>
          <w:iCs/>
          <w:sz w:val="24"/>
        </w:rPr>
      </w:pPr>
      <w:r w:rsidRPr="000917C8">
        <w:rPr>
          <w:rFonts w:asciiTheme="minorHAnsi" w:hAnsiTheme="minorHAnsi" w:cstheme="minorHAnsi"/>
        </w:rPr>
        <w:br w:type="page"/>
      </w:r>
      <w:r w:rsidRPr="000917C8">
        <w:rPr>
          <w:rFonts w:asciiTheme="minorHAnsi" w:hAnsiTheme="minorHAnsi" w:cstheme="minorHAnsi"/>
          <w:iCs/>
          <w:sz w:val="24"/>
        </w:rPr>
        <w:lastRenderedPageBreak/>
        <w:t>M2 Longitudinal Eligibility</w:t>
      </w:r>
    </w:p>
    <w:p w:rsidR="00116695" w:rsidRPr="000917C8" w:rsidRDefault="00116695" w:rsidP="00116695">
      <w:pPr>
        <w:pStyle w:val="Title"/>
        <w:ind w:right="-360"/>
        <w:rPr>
          <w:rFonts w:asciiTheme="minorHAnsi" w:hAnsiTheme="minorHAnsi" w:cstheme="minorHAnsi"/>
          <w:b w:val="0"/>
          <w:sz w:val="24"/>
        </w:rPr>
      </w:pPr>
    </w:p>
    <w:p w:rsidR="00116695" w:rsidRPr="000917C8" w:rsidRDefault="00116695" w:rsidP="00116695">
      <w:pPr>
        <w:numPr>
          <w:ilvl w:val="0"/>
          <w:numId w:val="4"/>
        </w:numPr>
        <w:ind w:right="-630"/>
        <w:rPr>
          <w:rFonts w:asciiTheme="minorHAnsi" w:hAnsiTheme="minorHAnsi" w:cstheme="minorHAnsi"/>
          <w:sz w:val="20"/>
          <w:szCs w:val="20"/>
        </w:rPr>
      </w:pPr>
      <w:r w:rsidRPr="000917C8">
        <w:rPr>
          <w:rFonts w:asciiTheme="minorHAnsi" w:hAnsiTheme="minorHAnsi" w:cstheme="minorHAnsi"/>
          <w:b/>
          <w:sz w:val="20"/>
          <w:szCs w:val="20"/>
        </w:rPr>
        <w:t>File format</w:t>
      </w:r>
    </w:p>
    <w:p w:rsidR="00116695" w:rsidRPr="000917C8" w:rsidRDefault="00116695" w:rsidP="00116695">
      <w:pPr>
        <w:ind w:right="-630"/>
        <w:rPr>
          <w:rFonts w:asciiTheme="minorHAnsi" w:hAnsiTheme="minorHAnsi" w:cstheme="minorHAnsi"/>
          <w:sz w:val="20"/>
          <w:szCs w:val="20"/>
        </w:rPr>
      </w:pPr>
    </w:p>
    <w:p w:rsidR="00116695" w:rsidRPr="000917C8" w:rsidRDefault="00116695" w:rsidP="00116695">
      <w:pPr>
        <w:ind w:left="720" w:right="-630"/>
        <w:rPr>
          <w:rFonts w:asciiTheme="minorHAnsi" w:hAnsiTheme="minorHAnsi" w:cstheme="minorHAnsi"/>
          <w:sz w:val="20"/>
          <w:szCs w:val="20"/>
        </w:rPr>
      </w:pPr>
      <w:r w:rsidRPr="000917C8">
        <w:rPr>
          <w:rFonts w:asciiTheme="minorHAnsi" w:hAnsiTheme="minorHAnsi" w:cstheme="minorHAnsi"/>
          <w:sz w:val="20"/>
          <w:szCs w:val="20"/>
        </w:rPr>
        <w:t>Fields are delimited by “|”.</w:t>
      </w:r>
    </w:p>
    <w:p w:rsidR="00116695" w:rsidRPr="000917C8" w:rsidRDefault="00116695" w:rsidP="00116695">
      <w:pPr>
        <w:ind w:right="-630"/>
        <w:rPr>
          <w:rFonts w:asciiTheme="minorHAnsi" w:hAnsiTheme="minorHAnsi" w:cstheme="minorHAnsi"/>
          <w:sz w:val="20"/>
          <w:szCs w:val="20"/>
        </w:rPr>
      </w:pPr>
    </w:p>
    <w:p w:rsidR="00116695" w:rsidRPr="000917C8" w:rsidRDefault="00116695" w:rsidP="00116695">
      <w:pPr>
        <w:numPr>
          <w:ilvl w:val="0"/>
          <w:numId w:val="4"/>
        </w:numPr>
        <w:tabs>
          <w:tab w:val="left" w:pos="8640"/>
        </w:tabs>
        <w:ind w:right="-630"/>
        <w:rPr>
          <w:rFonts w:asciiTheme="minorHAnsi" w:hAnsiTheme="minorHAnsi" w:cstheme="minorHAnsi"/>
          <w:sz w:val="20"/>
          <w:szCs w:val="20"/>
        </w:rPr>
      </w:pPr>
      <w:r w:rsidRPr="000917C8">
        <w:rPr>
          <w:rFonts w:asciiTheme="minorHAnsi" w:hAnsiTheme="minorHAnsi" w:cstheme="minorHAnsi"/>
          <w:b/>
          <w:sz w:val="20"/>
          <w:szCs w:val="20"/>
        </w:rPr>
        <w:t>Record Selection</w:t>
      </w:r>
      <w:r w:rsidRPr="000917C8">
        <w:rPr>
          <w:rFonts w:asciiTheme="minorHAnsi" w:hAnsiTheme="minorHAnsi" w:cstheme="minorHAnsi"/>
          <w:sz w:val="20"/>
          <w:szCs w:val="20"/>
        </w:rPr>
        <w:t xml:space="preserve"> </w:t>
      </w:r>
    </w:p>
    <w:p w:rsidR="00116695" w:rsidRPr="000917C8" w:rsidRDefault="00116695" w:rsidP="00116695">
      <w:pPr>
        <w:tabs>
          <w:tab w:val="left" w:pos="8640"/>
        </w:tabs>
        <w:ind w:right="-630"/>
        <w:rPr>
          <w:rFonts w:asciiTheme="minorHAnsi" w:hAnsiTheme="minorHAnsi" w:cstheme="minorHAnsi"/>
          <w:sz w:val="20"/>
          <w:szCs w:val="20"/>
        </w:rPr>
      </w:pPr>
    </w:p>
    <w:p w:rsidR="00116695" w:rsidRPr="000917C8" w:rsidRDefault="00116695" w:rsidP="00116695">
      <w:pPr>
        <w:ind w:left="720"/>
        <w:rPr>
          <w:rFonts w:asciiTheme="minorHAnsi" w:hAnsiTheme="minorHAnsi" w:cstheme="minorHAnsi"/>
          <w:sz w:val="20"/>
          <w:szCs w:val="20"/>
        </w:rPr>
      </w:pPr>
      <w:r w:rsidRPr="000917C8">
        <w:rPr>
          <w:rFonts w:asciiTheme="minorHAnsi" w:hAnsiTheme="minorHAnsi" w:cstheme="minorHAnsi"/>
          <w:sz w:val="20"/>
          <w:szCs w:val="20"/>
        </w:rPr>
        <w:t>Batches are by fiscal year. All records are kept and reported that exist in the MDR Longitudinal Eligibility files. MDR Longitudinal Eligibility files are described in the specification “MDR Longitudinal Eligibility Functional Processing Specification”.</w:t>
      </w:r>
    </w:p>
    <w:p w:rsidR="00116695" w:rsidRPr="000917C8" w:rsidRDefault="00116695" w:rsidP="00116695">
      <w:pPr>
        <w:tabs>
          <w:tab w:val="left" w:pos="8640"/>
        </w:tabs>
        <w:ind w:right="-630"/>
        <w:rPr>
          <w:rFonts w:asciiTheme="minorHAnsi" w:hAnsiTheme="minorHAnsi" w:cstheme="minorHAnsi"/>
          <w:sz w:val="20"/>
          <w:szCs w:val="20"/>
        </w:rPr>
      </w:pPr>
    </w:p>
    <w:p w:rsidR="00116695" w:rsidRPr="000917C8" w:rsidRDefault="00116695" w:rsidP="00116695">
      <w:pPr>
        <w:numPr>
          <w:ilvl w:val="0"/>
          <w:numId w:val="4"/>
        </w:numPr>
        <w:tabs>
          <w:tab w:val="left" w:pos="8640"/>
        </w:tabs>
        <w:ind w:right="-630"/>
        <w:rPr>
          <w:rFonts w:asciiTheme="minorHAnsi" w:hAnsiTheme="minorHAnsi" w:cstheme="minorHAnsi"/>
          <w:sz w:val="20"/>
          <w:szCs w:val="20"/>
        </w:rPr>
      </w:pPr>
      <w:r w:rsidRPr="000917C8">
        <w:rPr>
          <w:rFonts w:asciiTheme="minorHAnsi" w:hAnsiTheme="minorHAnsi" w:cstheme="minorHAnsi"/>
          <w:b/>
          <w:sz w:val="20"/>
          <w:szCs w:val="20"/>
        </w:rPr>
        <w:t>Refresh Batches</w:t>
      </w:r>
      <w:r w:rsidRPr="000917C8">
        <w:rPr>
          <w:rFonts w:asciiTheme="minorHAnsi" w:hAnsiTheme="minorHAnsi" w:cstheme="minorHAnsi"/>
          <w:sz w:val="20"/>
          <w:szCs w:val="20"/>
        </w:rPr>
        <w:t xml:space="preserve"> </w:t>
      </w:r>
    </w:p>
    <w:p w:rsidR="00116695" w:rsidRPr="000917C8" w:rsidRDefault="00116695" w:rsidP="00116695">
      <w:pPr>
        <w:tabs>
          <w:tab w:val="left" w:pos="8640"/>
        </w:tabs>
        <w:ind w:right="-630"/>
        <w:rPr>
          <w:rFonts w:asciiTheme="minorHAnsi" w:hAnsiTheme="minorHAnsi" w:cstheme="minorHAnsi"/>
          <w:sz w:val="20"/>
          <w:szCs w:val="20"/>
        </w:rPr>
      </w:pPr>
    </w:p>
    <w:p w:rsidR="00116695" w:rsidRPr="000917C8" w:rsidRDefault="00116695" w:rsidP="00116695">
      <w:pPr>
        <w:ind w:left="720"/>
        <w:rPr>
          <w:rFonts w:asciiTheme="minorHAnsi" w:hAnsiTheme="minorHAnsi" w:cstheme="minorHAnsi"/>
          <w:sz w:val="20"/>
          <w:szCs w:val="20"/>
        </w:rPr>
      </w:pPr>
      <w:r w:rsidRPr="000917C8">
        <w:rPr>
          <w:rFonts w:asciiTheme="minorHAnsi" w:hAnsiTheme="minorHAnsi" w:cstheme="minorHAnsi"/>
          <w:sz w:val="20"/>
          <w:szCs w:val="20"/>
        </w:rPr>
        <w:t>Longitudinal Eligibility batches are complete replacement batches for the records of the same fiscal year. Fiscal years are replaced when new data is available in the MDR, or when data quality problems are identified. All years of Longitudinal Eligibility data are contained in one table in M2.</w:t>
      </w:r>
    </w:p>
    <w:p w:rsidR="00116695" w:rsidRPr="000917C8" w:rsidRDefault="00116695" w:rsidP="00116695">
      <w:pPr>
        <w:rPr>
          <w:rFonts w:asciiTheme="minorHAnsi" w:hAnsiTheme="minorHAnsi" w:cstheme="minorHAnsi"/>
          <w:sz w:val="20"/>
          <w:szCs w:val="20"/>
        </w:rPr>
      </w:pPr>
    </w:p>
    <w:p w:rsidR="00116695" w:rsidRPr="000917C8" w:rsidRDefault="00116695" w:rsidP="00116695">
      <w:pPr>
        <w:numPr>
          <w:ilvl w:val="0"/>
          <w:numId w:val="4"/>
        </w:numPr>
        <w:rPr>
          <w:rFonts w:asciiTheme="minorHAnsi" w:hAnsiTheme="minorHAnsi" w:cstheme="minorHAnsi"/>
          <w:sz w:val="20"/>
          <w:szCs w:val="20"/>
        </w:rPr>
      </w:pPr>
      <w:r w:rsidRPr="000917C8">
        <w:rPr>
          <w:rFonts w:asciiTheme="minorHAnsi" w:hAnsiTheme="minorHAnsi" w:cstheme="minorHAnsi"/>
          <w:b/>
          <w:sz w:val="20"/>
          <w:szCs w:val="20"/>
        </w:rPr>
        <w:t>M2-Inferred Fields</w:t>
      </w:r>
      <w:r w:rsidRPr="000917C8">
        <w:rPr>
          <w:rFonts w:asciiTheme="minorHAnsi" w:hAnsiTheme="minorHAnsi" w:cstheme="minorHAnsi"/>
          <w:sz w:val="20"/>
          <w:szCs w:val="20"/>
        </w:rPr>
        <w:t xml:space="preserve"> </w:t>
      </w:r>
    </w:p>
    <w:p w:rsidR="00116695" w:rsidRPr="000917C8" w:rsidRDefault="00116695" w:rsidP="00116695">
      <w:pPr>
        <w:pStyle w:val="Footer"/>
        <w:tabs>
          <w:tab w:val="clear" w:pos="4320"/>
          <w:tab w:val="clear" w:pos="8640"/>
        </w:tabs>
        <w:rPr>
          <w:rFonts w:asciiTheme="minorHAnsi" w:hAnsiTheme="minorHAnsi" w:cstheme="minorHAnsi"/>
          <w:sz w:val="20"/>
        </w:rPr>
      </w:pPr>
    </w:p>
    <w:p w:rsidR="00116695" w:rsidRPr="000917C8" w:rsidRDefault="00116695" w:rsidP="00116695">
      <w:pPr>
        <w:ind w:left="720"/>
        <w:rPr>
          <w:rFonts w:asciiTheme="minorHAnsi" w:hAnsiTheme="minorHAnsi" w:cstheme="minorHAnsi"/>
          <w:sz w:val="20"/>
          <w:szCs w:val="20"/>
        </w:rPr>
      </w:pPr>
      <w:r w:rsidRPr="000917C8">
        <w:rPr>
          <w:rFonts w:asciiTheme="minorHAnsi" w:hAnsiTheme="minorHAnsi" w:cstheme="minorHAnsi"/>
          <w:sz w:val="20"/>
          <w:szCs w:val="20"/>
        </w:rPr>
        <w:t>The Longitudinal Eligibility table as viewed in the M2 contains some derived fields that are results from “joins” to other tables or other inference, sometimes with additional math. M2-inferred fields include:</w:t>
      </w:r>
    </w:p>
    <w:p w:rsidR="00116695" w:rsidRPr="000917C8" w:rsidRDefault="00116695" w:rsidP="00116695">
      <w:pPr>
        <w:rPr>
          <w:rFonts w:asciiTheme="minorHAnsi" w:hAnsiTheme="minorHAnsi" w:cstheme="minorHAnsi"/>
          <w:sz w:val="20"/>
          <w:szCs w:val="20"/>
        </w:rPr>
      </w:pPr>
    </w:p>
    <w:p w:rsidR="005E5278" w:rsidRPr="000917C8" w:rsidRDefault="005E5278" w:rsidP="00116695">
      <w:pPr>
        <w:numPr>
          <w:ilvl w:val="0"/>
          <w:numId w:val="3"/>
        </w:numPr>
        <w:ind w:left="1080"/>
        <w:rPr>
          <w:rFonts w:asciiTheme="minorHAnsi" w:hAnsiTheme="minorHAnsi" w:cstheme="minorHAnsi"/>
          <w:sz w:val="20"/>
          <w:szCs w:val="20"/>
        </w:rPr>
      </w:pPr>
      <w:r w:rsidRPr="000917C8">
        <w:rPr>
          <w:rFonts w:asciiTheme="minorHAnsi" w:hAnsiTheme="minorHAnsi" w:cstheme="minorHAnsi"/>
          <w:sz w:val="20"/>
          <w:szCs w:val="20"/>
        </w:rPr>
        <w:t>FY: derived based on the file name submitted</w:t>
      </w:r>
    </w:p>
    <w:p w:rsidR="00116695" w:rsidRPr="000917C8" w:rsidRDefault="00116695" w:rsidP="00116695">
      <w:pPr>
        <w:numPr>
          <w:ilvl w:val="0"/>
          <w:numId w:val="3"/>
        </w:numPr>
        <w:ind w:left="1080"/>
        <w:rPr>
          <w:rFonts w:asciiTheme="minorHAnsi" w:hAnsiTheme="minorHAnsi" w:cstheme="minorHAnsi"/>
          <w:sz w:val="20"/>
          <w:szCs w:val="20"/>
        </w:rPr>
      </w:pPr>
      <w:r w:rsidRPr="000917C8">
        <w:rPr>
          <w:rFonts w:asciiTheme="minorHAnsi" w:hAnsiTheme="minorHAnsi" w:cstheme="minorHAnsi"/>
          <w:sz w:val="20"/>
          <w:szCs w:val="20"/>
        </w:rPr>
        <w:t>Beneficiary Count, which is calculated by counting the rows in selected records.</w:t>
      </w:r>
    </w:p>
    <w:p w:rsidR="00116695" w:rsidRPr="000917C8" w:rsidRDefault="00116695" w:rsidP="00116695">
      <w:pPr>
        <w:numPr>
          <w:ilvl w:val="0"/>
          <w:numId w:val="3"/>
        </w:numPr>
        <w:ind w:left="1080"/>
        <w:rPr>
          <w:rFonts w:asciiTheme="minorHAnsi" w:hAnsiTheme="minorHAnsi" w:cstheme="minorHAnsi"/>
          <w:sz w:val="20"/>
          <w:szCs w:val="20"/>
        </w:rPr>
      </w:pPr>
      <w:r w:rsidRPr="000917C8">
        <w:rPr>
          <w:rFonts w:asciiTheme="minorHAnsi" w:hAnsiTheme="minorHAnsi" w:cstheme="minorHAnsi"/>
          <w:sz w:val="20"/>
          <w:szCs w:val="20"/>
        </w:rPr>
        <w:t>MTF Service Area (and associated name), Catchment and PRISM Area IDs (and associated names, Service branches, and commands), Market Area ID, and Tricare Prime Remote (TPR) flag, for most recent month where an enrollment was reported, based on specification for Market Area implementation. Variables are to be named according to FPG approved naming conventions.</w:t>
      </w:r>
    </w:p>
    <w:p w:rsidR="00116695" w:rsidRPr="000917C8" w:rsidRDefault="00116695" w:rsidP="00116695">
      <w:pPr>
        <w:numPr>
          <w:ilvl w:val="0"/>
          <w:numId w:val="3"/>
        </w:numPr>
        <w:ind w:left="1080"/>
        <w:rPr>
          <w:rFonts w:asciiTheme="minorHAnsi" w:hAnsiTheme="minorHAnsi" w:cstheme="minorHAnsi"/>
          <w:sz w:val="20"/>
          <w:szCs w:val="20"/>
        </w:rPr>
      </w:pPr>
      <w:r w:rsidRPr="000917C8">
        <w:rPr>
          <w:rFonts w:asciiTheme="minorHAnsi" w:hAnsiTheme="minorHAnsi" w:cstheme="minorHAnsi"/>
          <w:sz w:val="20"/>
          <w:szCs w:val="20"/>
        </w:rPr>
        <w:t>Pseudo Sponsor ID is appended based on a confidential method</w:t>
      </w:r>
    </w:p>
    <w:p w:rsidR="00C152EE" w:rsidRDefault="0047116A" w:rsidP="00186E66">
      <w:pPr>
        <w:numPr>
          <w:ilvl w:val="0"/>
          <w:numId w:val="3"/>
        </w:numPr>
        <w:ind w:left="1080"/>
        <w:rPr>
          <w:rFonts w:asciiTheme="minorHAnsi" w:hAnsiTheme="minorHAnsi" w:cstheme="minorHAnsi"/>
          <w:sz w:val="20"/>
          <w:szCs w:val="20"/>
        </w:rPr>
      </w:pPr>
      <w:r w:rsidRPr="000917C8">
        <w:rPr>
          <w:rFonts w:asciiTheme="minorHAnsi" w:hAnsiTheme="minorHAnsi" w:cstheme="minorHAnsi"/>
          <w:sz w:val="20"/>
          <w:szCs w:val="20"/>
        </w:rPr>
        <w:t>Pseudo Person ID is appended based on the confidential encryption algorithm</w:t>
      </w:r>
      <w:r w:rsidR="00C152EE" w:rsidRPr="000917C8">
        <w:rPr>
          <w:rFonts w:asciiTheme="minorHAnsi" w:hAnsiTheme="minorHAnsi" w:cstheme="minorHAnsi"/>
          <w:sz w:val="20"/>
          <w:szCs w:val="20"/>
        </w:rPr>
        <w:t xml:space="preserve"> applied to Person ID</w:t>
      </w:r>
      <w:r w:rsidRPr="000917C8">
        <w:rPr>
          <w:rFonts w:asciiTheme="minorHAnsi" w:hAnsiTheme="minorHAnsi" w:cstheme="minorHAnsi"/>
          <w:sz w:val="20"/>
          <w:szCs w:val="20"/>
        </w:rPr>
        <w:t>.</w:t>
      </w:r>
    </w:p>
    <w:p w:rsidR="004E636B" w:rsidRPr="004E636B" w:rsidRDefault="004E636B" w:rsidP="00186E66">
      <w:pPr>
        <w:numPr>
          <w:ilvl w:val="0"/>
          <w:numId w:val="3"/>
        </w:numPr>
        <w:ind w:left="1080"/>
        <w:rPr>
          <w:rFonts w:asciiTheme="minorHAnsi" w:hAnsiTheme="minorHAnsi" w:cstheme="minorHAnsi"/>
          <w:sz w:val="20"/>
          <w:szCs w:val="20"/>
          <w:highlight w:val="yellow"/>
        </w:rPr>
      </w:pPr>
      <w:r w:rsidRPr="004E636B">
        <w:rPr>
          <w:rFonts w:asciiTheme="minorHAnsi" w:hAnsiTheme="minorHAnsi" w:cstheme="minorHAnsi"/>
          <w:sz w:val="20"/>
          <w:szCs w:val="20"/>
          <w:highlight w:val="yellow"/>
        </w:rPr>
        <w:t>Special HCDP</w:t>
      </w:r>
    </w:p>
    <w:p w:rsidR="004E636B" w:rsidRPr="004E636B" w:rsidRDefault="004E636B" w:rsidP="00186E66">
      <w:pPr>
        <w:numPr>
          <w:ilvl w:val="0"/>
          <w:numId w:val="3"/>
        </w:numPr>
        <w:ind w:left="1080"/>
        <w:rPr>
          <w:rFonts w:asciiTheme="minorHAnsi" w:hAnsiTheme="minorHAnsi" w:cstheme="minorHAnsi"/>
          <w:sz w:val="20"/>
          <w:szCs w:val="20"/>
          <w:highlight w:val="yellow"/>
        </w:rPr>
      </w:pPr>
      <w:r w:rsidRPr="004E636B">
        <w:rPr>
          <w:rFonts w:asciiTheme="minorHAnsi" w:hAnsiTheme="minorHAnsi" w:cstheme="minorHAnsi"/>
          <w:sz w:val="20"/>
          <w:szCs w:val="20"/>
          <w:highlight w:val="yellow"/>
        </w:rPr>
        <w:t>Prime Service Area</w:t>
      </w:r>
    </w:p>
    <w:p w:rsidR="00116695" w:rsidRPr="000917C8" w:rsidRDefault="00116695" w:rsidP="00116695">
      <w:pPr>
        <w:rPr>
          <w:rFonts w:asciiTheme="minorHAnsi" w:hAnsiTheme="minorHAnsi" w:cstheme="minorHAnsi"/>
          <w:sz w:val="20"/>
          <w:szCs w:val="20"/>
        </w:rPr>
      </w:pPr>
    </w:p>
    <w:p w:rsidR="00116695" w:rsidRPr="000917C8" w:rsidRDefault="00116695" w:rsidP="00116695">
      <w:pPr>
        <w:rPr>
          <w:rFonts w:asciiTheme="minorHAnsi" w:hAnsiTheme="minorHAnsi" w:cstheme="minorHAnsi"/>
          <w:b/>
          <w:sz w:val="20"/>
          <w:szCs w:val="20"/>
        </w:rPr>
      </w:pPr>
      <w:r w:rsidRPr="000917C8">
        <w:rPr>
          <w:rFonts w:asciiTheme="minorHAnsi" w:hAnsiTheme="minorHAnsi" w:cstheme="minorHAnsi"/>
          <w:b/>
          <w:sz w:val="20"/>
          <w:szCs w:val="20"/>
        </w:rPr>
        <w:t>V.</w:t>
      </w:r>
      <w:r w:rsidRPr="000917C8">
        <w:rPr>
          <w:rFonts w:asciiTheme="minorHAnsi" w:hAnsiTheme="minorHAnsi" w:cstheme="minorHAnsi"/>
          <w:b/>
          <w:sz w:val="20"/>
          <w:szCs w:val="20"/>
        </w:rPr>
        <w:tab/>
        <w:t>File Format and Layouts:</w:t>
      </w:r>
    </w:p>
    <w:p w:rsidR="00116695" w:rsidRPr="000917C8" w:rsidRDefault="00116695" w:rsidP="00116695">
      <w:pPr>
        <w:rPr>
          <w:rFonts w:asciiTheme="minorHAnsi" w:hAnsiTheme="minorHAnsi" w:cstheme="minorHAnsi"/>
          <w:sz w:val="20"/>
          <w:szCs w:val="20"/>
          <w:u w:val="single"/>
        </w:rPr>
      </w:pPr>
    </w:p>
    <w:p w:rsidR="00116695" w:rsidRPr="000917C8" w:rsidRDefault="00116695" w:rsidP="00116695">
      <w:pPr>
        <w:ind w:left="720"/>
        <w:rPr>
          <w:rFonts w:asciiTheme="minorHAnsi" w:hAnsiTheme="minorHAnsi" w:cstheme="minorHAnsi"/>
          <w:sz w:val="20"/>
          <w:szCs w:val="20"/>
        </w:rPr>
      </w:pPr>
      <w:r w:rsidRPr="000917C8">
        <w:rPr>
          <w:rFonts w:asciiTheme="minorHAnsi" w:hAnsiTheme="minorHAnsi" w:cstheme="minorHAnsi"/>
          <w:sz w:val="20"/>
          <w:szCs w:val="20"/>
        </w:rPr>
        <w:t>Table 1 displays the contents and layout of the Longitudinal Eligibility feed to the M2. Measures are implemented in the M2 in a way that mathematical operations can be performed upon them</w:t>
      </w:r>
      <w:r w:rsidR="005E5278" w:rsidRPr="000917C8">
        <w:rPr>
          <w:rFonts w:asciiTheme="minorHAnsi" w:hAnsiTheme="minorHAnsi" w:cstheme="minorHAnsi"/>
          <w:sz w:val="20"/>
          <w:szCs w:val="20"/>
        </w:rPr>
        <w:t>.</w:t>
      </w:r>
    </w:p>
    <w:p w:rsidR="00116695" w:rsidRPr="000917C8" w:rsidRDefault="00116695" w:rsidP="0047116A">
      <w:pPr>
        <w:ind w:left="720"/>
        <w:jc w:val="center"/>
        <w:rPr>
          <w:rFonts w:asciiTheme="minorHAnsi" w:hAnsiTheme="minorHAnsi" w:cstheme="minorHAnsi"/>
          <w:b/>
          <w:sz w:val="20"/>
          <w:szCs w:val="20"/>
        </w:rPr>
      </w:pPr>
      <w:r w:rsidRPr="000917C8">
        <w:rPr>
          <w:rFonts w:asciiTheme="minorHAnsi" w:hAnsiTheme="minorHAnsi" w:cstheme="minorHAnsi"/>
          <w:sz w:val="20"/>
          <w:szCs w:val="20"/>
        </w:rPr>
        <w:br w:type="page"/>
      </w:r>
      <w:r w:rsidRPr="000917C8">
        <w:rPr>
          <w:rFonts w:asciiTheme="minorHAnsi" w:hAnsiTheme="minorHAnsi" w:cstheme="minorHAnsi"/>
          <w:b/>
          <w:sz w:val="20"/>
          <w:szCs w:val="20"/>
        </w:rPr>
        <w:lastRenderedPageBreak/>
        <w:t>Table 1: Table Layout and Transformation Rules to Prepare the Longitudinal Eligibility Feed for M2</w:t>
      </w:r>
    </w:p>
    <w:p w:rsidR="00116695" w:rsidRPr="000917C8" w:rsidRDefault="00116695" w:rsidP="00116695">
      <w:pPr>
        <w:rPr>
          <w:rFonts w:asciiTheme="minorHAnsi" w:hAnsiTheme="minorHAnsi" w:cstheme="minorHAnsi"/>
          <w:sz w:val="20"/>
          <w:szCs w:val="20"/>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1228"/>
        <w:gridCol w:w="2160"/>
        <w:gridCol w:w="4172"/>
      </w:tblGrid>
      <w:tr w:rsidR="00116695" w:rsidRPr="000917C8" w:rsidTr="00C72227">
        <w:trPr>
          <w:trHeight w:val="908"/>
          <w:tblHeader/>
          <w:jc w:val="center"/>
        </w:trPr>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695" w:rsidRPr="008E2A7C" w:rsidRDefault="00116695" w:rsidP="00C72227">
            <w:pPr>
              <w:pStyle w:val="Heading1"/>
              <w:keepNext w:val="0"/>
              <w:keepLines/>
              <w:widowControl w:val="0"/>
              <w:rPr>
                <w:rFonts w:asciiTheme="minorHAnsi" w:hAnsiTheme="minorHAnsi" w:cstheme="minorHAnsi"/>
                <w:sz w:val="20"/>
              </w:rPr>
            </w:pPr>
            <w:r w:rsidRPr="008E2A7C">
              <w:rPr>
                <w:rFonts w:asciiTheme="minorHAnsi" w:hAnsiTheme="minorHAnsi" w:cstheme="minorHAnsi"/>
                <w:sz w:val="20"/>
              </w:rPr>
              <w:t>M2 Element Name</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695" w:rsidRPr="00173E43" w:rsidRDefault="00116695" w:rsidP="00C72227">
            <w:pPr>
              <w:pStyle w:val="Heading1"/>
              <w:keepNext w:val="0"/>
              <w:keepLines/>
              <w:widowControl w:val="0"/>
              <w:jc w:val="center"/>
              <w:rPr>
                <w:rFonts w:asciiTheme="minorHAnsi" w:hAnsiTheme="minorHAnsi" w:cstheme="minorHAnsi"/>
                <w:sz w:val="20"/>
              </w:rPr>
            </w:pPr>
            <w:r w:rsidRPr="00173E43">
              <w:rPr>
                <w:rFonts w:asciiTheme="minorHAnsi" w:hAnsiTheme="minorHAnsi" w:cstheme="minorHAnsi"/>
                <w:sz w:val="20"/>
              </w:rPr>
              <w:t>Type</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695" w:rsidRPr="00173E43" w:rsidRDefault="00116695" w:rsidP="00C72227">
            <w:pPr>
              <w:pStyle w:val="Heading1"/>
              <w:keepNext w:val="0"/>
              <w:keepLines/>
              <w:widowControl w:val="0"/>
              <w:jc w:val="center"/>
              <w:rPr>
                <w:rFonts w:asciiTheme="minorHAnsi" w:hAnsiTheme="minorHAnsi" w:cstheme="minorHAnsi"/>
                <w:sz w:val="20"/>
              </w:rPr>
            </w:pPr>
            <w:r w:rsidRPr="00173E43">
              <w:rPr>
                <w:rFonts w:asciiTheme="minorHAnsi" w:hAnsiTheme="minorHAnsi" w:cstheme="minorHAnsi"/>
                <w:sz w:val="20"/>
              </w:rPr>
              <w:t>Source Element Name(s)</w:t>
            </w:r>
          </w:p>
        </w:tc>
        <w:tc>
          <w:tcPr>
            <w:tcW w:w="41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6695" w:rsidRPr="00173E43" w:rsidRDefault="00116695" w:rsidP="00C72227">
            <w:pPr>
              <w:pStyle w:val="Heading1"/>
              <w:keepNext w:val="0"/>
              <w:keepLines/>
              <w:widowControl w:val="0"/>
              <w:rPr>
                <w:rFonts w:asciiTheme="minorHAnsi" w:hAnsiTheme="minorHAnsi" w:cstheme="minorHAnsi"/>
                <w:sz w:val="20"/>
              </w:rPr>
            </w:pPr>
            <w:r w:rsidRPr="00173E43">
              <w:rPr>
                <w:rFonts w:asciiTheme="minorHAnsi" w:hAnsiTheme="minorHAnsi" w:cstheme="minorHAnsi"/>
                <w:sz w:val="20"/>
              </w:rPr>
              <w:t>Transformation Rules</w:t>
            </w:r>
          </w:p>
        </w:tc>
      </w:tr>
      <w:tr w:rsidR="00116695" w:rsidRPr="000917C8" w:rsidTr="00C72227">
        <w:trPr>
          <w:jc w:val="center"/>
        </w:trPr>
        <w:tc>
          <w:tcPr>
            <w:tcW w:w="2610" w:type="dxa"/>
            <w:tcBorders>
              <w:top w:val="single" w:sz="4" w:space="0" w:color="auto"/>
            </w:tcBorders>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Sponsor ID</w:t>
            </w:r>
          </w:p>
        </w:tc>
        <w:tc>
          <w:tcPr>
            <w:tcW w:w="1228" w:type="dxa"/>
            <w:tcBorders>
              <w:top w:val="single" w:sz="4" w:space="0" w:color="auto"/>
            </w:tcBorders>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$9</w:t>
            </w:r>
          </w:p>
        </w:tc>
        <w:tc>
          <w:tcPr>
            <w:tcW w:w="2160" w:type="dxa"/>
            <w:tcBorders>
              <w:top w:val="single" w:sz="4" w:space="0" w:color="auto"/>
            </w:tcBorders>
            <w:vAlign w:val="center"/>
          </w:tcPr>
          <w:p w:rsidR="00116695" w:rsidRPr="00173E43" w:rsidRDefault="00116695"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SPONSSN</w:t>
            </w:r>
          </w:p>
        </w:tc>
        <w:tc>
          <w:tcPr>
            <w:tcW w:w="4172" w:type="dxa"/>
            <w:tcBorders>
              <w:top w:val="single" w:sz="4" w:space="0" w:color="auto"/>
            </w:tcBorders>
            <w:vAlign w:val="center"/>
          </w:tcPr>
          <w:p w:rsidR="00116695" w:rsidRPr="00173E43" w:rsidRDefault="00116695" w:rsidP="00C72227">
            <w:pPr>
              <w:keepLines/>
              <w:widowControl w:val="0"/>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116695" w:rsidRPr="007B78EF"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DDS</w:t>
            </w:r>
            <w:r w:rsidRPr="008E2A7C">
              <w:rPr>
                <w:rStyle w:val="FootnoteReference"/>
                <w:rFonts w:asciiTheme="minorHAnsi" w:hAnsiTheme="minorHAnsi" w:cstheme="minorHAnsi"/>
                <w:sz w:val="20"/>
                <w:szCs w:val="20"/>
              </w:rPr>
              <w:footnoteReference w:id="1"/>
            </w:r>
          </w:p>
        </w:tc>
        <w:tc>
          <w:tcPr>
            <w:tcW w:w="1228" w:type="dxa"/>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$2</w:t>
            </w:r>
          </w:p>
        </w:tc>
        <w:tc>
          <w:tcPr>
            <w:tcW w:w="2160" w:type="dxa"/>
            <w:vAlign w:val="center"/>
          </w:tcPr>
          <w:p w:rsidR="00116695" w:rsidRPr="00173E43" w:rsidRDefault="00116695"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DDS</w:t>
            </w:r>
          </w:p>
        </w:tc>
        <w:tc>
          <w:tcPr>
            <w:tcW w:w="4172" w:type="dxa"/>
            <w:vAlign w:val="center"/>
          </w:tcPr>
          <w:p w:rsidR="00116695" w:rsidRPr="00173E43" w:rsidRDefault="00116695" w:rsidP="00C72227">
            <w:pPr>
              <w:keepLines/>
              <w:widowControl w:val="0"/>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116695" w:rsidRPr="000917C8"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Date of Birth</w:t>
            </w:r>
          </w:p>
        </w:tc>
        <w:tc>
          <w:tcPr>
            <w:tcW w:w="1228" w:type="dxa"/>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Date (8)</w:t>
            </w:r>
          </w:p>
        </w:tc>
        <w:tc>
          <w:tcPr>
            <w:tcW w:w="2160" w:type="dxa"/>
            <w:vAlign w:val="center"/>
          </w:tcPr>
          <w:p w:rsidR="00116695" w:rsidRPr="00173E43" w:rsidRDefault="00116695"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DOBNEW</w:t>
            </w:r>
          </w:p>
        </w:tc>
        <w:tc>
          <w:tcPr>
            <w:tcW w:w="4172" w:type="dxa"/>
            <w:vAlign w:val="center"/>
          </w:tcPr>
          <w:p w:rsidR="00116695" w:rsidRPr="00173E43" w:rsidRDefault="00116695" w:rsidP="00C72227">
            <w:pPr>
              <w:keepLines/>
              <w:widowControl w:val="0"/>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116695" w:rsidRPr="000917C8"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Gender</w:t>
            </w:r>
          </w:p>
        </w:tc>
        <w:tc>
          <w:tcPr>
            <w:tcW w:w="1228" w:type="dxa"/>
            <w:vAlign w:val="center"/>
          </w:tcPr>
          <w:p w:rsidR="00116695" w:rsidRPr="00173E43" w:rsidRDefault="00116695" w:rsidP="00C72227">
            <w:pPr>
              <w:pStyle w:val="Footer"/>
              <w:tabs>
                <w:tab w:val="clear" w:pos="4320"/>
                <w:tab w:val="clear" w:pos="8640"/>
              </w:tabs>
              <w:jc w:val="center"/>
              <w:rPr>
                <w:rFonts w:asciiTheme="minorHAnsi" w:hAnsiTheme="minorHAnsi" w:cstheme="minorHAnsi"/>
                <w:sz w:val="20"/>
              </w:rPr>
            </w:pPr>
            <w:r w:rsidRPr="00173E43">
              <w:rPr>
                <w:rFonts w:asciiTheme="minorHAnsi" w:hAnsiTheme="minorHAnsi" w:cstheme="minorHAnsi"/>
                <w:sz w:val="20"/>
              </w:rPr>
              <w:t>$1</w:t>
            </w:r>
          </w:p>
        </w:tc>
        <w:tc>
          <w:tcPr>
            <w:tcW w:w="2160" w:type="dxa"/>
            <w:vAlign w:val="center"/>
          </w:tcPr>
          <w:p w:rsidR="00116695" w:rsidRPr="00173E43" w:rsidRDefault="00116695" w:rsidP="00C72227">
            <w:pPr>
              <w:pStyle w:val="Footer"/>
              <w:keepLines/>
              <w:widowControl w:val="0"/>
              <w:tabs>
                <w:tab w:val="clear" w:pos="4320"/>
                <w:tab w:val="clear" w:pos="8640"/>
              </w:tabs>
              <w:jc w:val="center"/>
              <w:rPr>
                <w:rFonts w:asciiTheme="minorHAnsi" w:hAnsiTheme="minorHAnsi" w:cstheme="minorHAnsi"/>
                <w:sz w:val="20"/>
              </w:rPr>
            </w:pPr>
            <w:r w:rsidRPr="00173E43">
              <w:rPr>
                <w:rFonts w:asciiTheme="minorHAnsi" w:hAnsiTheme="minorHAnsi" w:cstheme="minorHAnsi"/>
                <w:sz w:val="20"/>
              </w:rPr>
              <w:t>SEX</w:t>
            </w:r>
          </w:p>
        </w:tc>
        <w:tc>
          <w:tcPr>
            <w:tcW w:w="4172" w:type="dxa"/>
            <w:vAlign w:val="center"/>
          </w:tcPr>
          <w:p w:rsidR="00116695" w:rsidRPr="00173E43" w:rsidRDefault="00116695" w:rsidP="00C72227">
            <w:pPr>
              <w:keepLines/>
              <w:widowControl w:val="0"/>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116695" w:rsidRPr="007B78EF"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ACV October</w:t>
            </w:r>
          </w:p>
        </w:tc>
        <w:tc>
          <w:tcPr>
            <w:tcW w:w="1228" w:type="dxa"/>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116695" w:rsidRPr="00173E43" w:rsidRDefault="00116695" w:rsidP="00C72227">
            <w:pPr>
              <w:pStyle w:val="FootnoteText"/>
              <w:keepLines/>
              <w:widowControl w:val="0"/>
              <w:jc w:val="center"/>
              <w:rPr>
                <w:rFonts w:asciiTheme="minorHAnsi" w:hAnsiTheme="minorHAnsi" w:cstheme="minorHAnsi"/>
              </w:rPr>
            </w:pPr>
            <w:r w:rsidRPr="00173E43">
              <w:rPr>
                <w:rFonts w:asciiTheme="minorHAnsi" w:hAnsiTheme="minorHAnsi" w:cstheme="minorHAnsi"/>
              </w:rPr>
              <w:t>ACV</w:t>
            </w:r>
            <w:r w:rsidR="003A6D32" w:rsidRPr="00173E43">
              <w:rPr>
                <w:rFonts w:asciiTheme="minorHAnsi" w:hAnsiTheme="minorHAnsi" w:cstheme="minorHAnsi"/>
              </w:rPr>
              <w:t>01</w:t>
            </w:r>
          </w:p>
        </w:tc>
        <w:tc>
          <w:tcPr>
            <w:tcW w:w="4172" w:type="dxa"/>
            <w:vAlign w:val="center"/>
          </w:tcPr>
          <w:p w:rsidR="00116695" w:rsidRPr="00173E43" w:rsidRDefault="00116695" w:rsidP="00C72227">
            <w:pPr>
              <w:keepLines/>
              <w:widowControl w:val="0"/>
              <w:rPr>
                <w:rFonts w:asciiTheme="minorHAnsi" w:hAnsiTheme="minorHAnsi" w:cstheme="minorHAnsi"/>
                <w:sz w:val="20"/>
                <w:szCs w:val="20"/>
              </w:rPr>
            </w:pPr>
            <w:r w:rsidRPr="00173E43">
              <w:rPr>
                <w:rFonts w:asciiTheme="minorHAnsi" w:hAnsiTheme="minorHAnsi" w:cstheme="minorHAnsi"/>
                <w:sz w:val="20"/>
                <w:szCs w:val="20"/>
              </w:rPr>
              <w:t>No transformation</w:t>
            </w:r>
            <w:r w:rsidR="001A6E72" w:rsidRPr="00173E43">
              <w:rPr>
                <w:rFonts w:asciiTheme="minorHAnsi" w:hAnsiTheme="minorHAnsi" w:cstheme="minorHAnsi"/>
                <w:sz w:val="20"/>
                <w:szCs w:val="20"/>
              </w:rPr>
              <w:t>.  Not populated after 1/2018</w:t>
            </w:r>
            <w:r w:rsidRPr="00173E43">
              <w:rPr>
                <w:rFonts w:asciiTheme="minorHAnsi" w:hAnsiTheme="minorHAnsi" w:cstheme="minorHAnsi"/>
                <w:sz w:val="20"/>
                <w:szCs w:val="20"/>
              </w:rPr>
              <w:t xml:space="preserve"> </w:t>
            </w:r>
          </w:p>
        </w:tc>
      </w:tr>
      <w:tr w:rsidR="00116695" w:rsidRPr="007B78EF"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ACV November</w:t>
            </w:r>
          </w:p>
        </w:tc>
        <w:tc>
          <w:tcPr>
            <w:tcW w:w="1228" w:type="dxa"/>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116695" w:rsidRPr="00173E43" w:rsidRDefault="003A6D32"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ACV02</w:t>
            </w:r>
          </w:p>
        </w:tc>
        <w:tc>
          <w:tcPr>
            <w:tcW w:w="4172" w:type="dxa"/>
            <w:vAlign w:val="center"/>
          </w:tcPr>
          <w:p w:rsidR="00116695" w:rsidRPr="00173E43" w:rsidRDefault="001A6E72" w:rsidP="00C72227">
            <w:pPr>
              <w:keepLines/>
              <w:widowControl w:val="0"/>
              <w:rPr>
                <w:rFonts w:asciiTheme="minorHAnsi" w:hAnsiTheme="minorHAnsi" w:cstheme="minorHAnsi"/>
                <w:sz w:val="20"/>
                <w:szCs w:val="20"/>
              </w:rPr>
            </w:pPr>
            <w:r w:rsidRPr="00173E43">
              <w:rPr>
                <w:rFonts w:asciiTheme="minorHAnsi" w:hAnsiTheme="minorHAnsi" w:cstheme="minorHAnsi"/>
                <w:sz w:val="20"/>
                <w:szCs w:val="20"/>
              </w:rPr>
              <w:t>No transformation.  Not populated after 1/2018</w:t>
            </w:r>
          </w:p>
        </w:tc>
      </w:tr>
      <w:tr w:rsidR="00116695" w:rsidRPr="007B78EF"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ACV December</w:t>
            </w:r>
          </w:p>
        </w:tc>
        <w:tc>
          <w:tcPr>
            <w:tcW w:w="1228" w:type="dxa"/>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116695" w:rsidRPr="00173E43" w:rsidRDefault="003A6D32" w:rsidP="00C72227">
            <w:pPr>
              <w:pStyle w:val="FootnoteText"/>
              <w:keepLines/>
              <w:widowControl w:val="0"/>
              <w:jc w:val="center"/>
              <w:rPr>
                <w:rFonts w:asciiTheme="minorHAnsi" w:hAnsiTheme="minorHAnsi" w:cstheme="minorHAnsi"/>
              </w:rPr>
            </w:pPr>
            <w:r w:rsidRPr="00173E43">
              <w:rPr>
                <w:rFonts w:asciiTheme="minorHAnsi" w:hAnsiTheme="minorHAnsi" w:cstheme="minorHAnsi"/>
              </w:rPr>
              <w:t>ACV03</w:t>
            </w:r>
          </w:p>
        </w:tc>
        <w:tc>
          <w:tcPr>
            <w:tcW w:w="4172" w:type="dxa"/>
            <w:vAlign w:val="center"/>
          </w:tcPr>
          <w:p w:rsidR="00116695" w:rsidRPr="00173E43" w:rsidRDefault="001A6E72" w:rsidP="00C72227">
            <w:pPr>
              <w:rPr>
                <w:rFonts w:asciiTheme="minorHAnsi" w:hAnsiTheme="minorHAnsi" w:cstheme="minorHAnsi"/>
                <w:sz w:val="20"/>
                <w:szCs w:val="20"/>
              </w:rPr>
            </w:pPr>
            <w:r w:rsidRPr="00173E43">
              <w:rPr>
                <w:rFonts w:asciiTheme="minorHAnsi" w:hAnsiTheme="minorHAnsi" w:cstheme="minorHAnsi"/>
                <w:sz w:val="20"/>
                <w:szCs w:val="20"/>
              </w:rPr>
              <w:t>No transformation.  Not populated after 1/2018</w:t>
            </w:r>
          </w:p>
        </w:tc>
      </w:tr>
      <w:tr w:rsidR="00116695" w:rsidRPr="007B78EF"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ACV January</w:t>
            </w:r>
          </w:p>
        </w:tc>
        <w:tc>
          <w:tcPr>
            <w:tcW w:w="1228" w:type="dxa"/>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116695" w:rsidRPr="00173E43" w:rsidRDefault="003A6D32"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ACV04</w:t>
            </w:r>
          </w:p>
        </w:tc>
        <w:tc>
          <w:tcPr>
            <w:tcW w:w="4172" w:type="dxa"/>
            <w:vAlign w:val="center"/>
          </w:tcPr>
          <w:p w:rsidR="00116695" w:rsidRPr="00173E43" w:rsidRDefault="001A6E72" w:rsidP="00C72227">
            <w:pPr>
              <w:rPr>
                <w:rFonts w:asciiTheme="minorHAnsi" w:hAnsiTheme="minorHAnsi" w:cstheme="minorHAnsi"/>
                <w:sz w:val="20"/>
                <w:szCs w:val="20"/>
              </w:rPr>
            </w:pPr>
            <w:r w:rsidRPr="00173E43">
              <w:rPr>
                <w:rFonts w:asciiTheme="minorHAnsi" w:hAnsiTheme="minorHAnsi" w:cstheme="minorHAnsi"/>
                <w:sz w:val="20"/>
                <w:szCs w:val="20"/>
              </w:rPr>
              <w:t>No transformation.  Not populated after 1/2018</w:t>
            </w:r>
          </w:p>
        </w:tc>
      </w:tr>
      <w:tr w:rsidR="00116695" w:rsidRPr="007B78EF"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ACV February</w:t>
            </w:r>
          </w:p>
        </w:tc>
        <w:tc>
          <w:tcPr>
            <w:tcW w:w="1228" w:type="dxa"/>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116695" w:rsidRPr="00173E43" w:rsidRDefault="003A6D32" w:rsidP="00C72227">
            <w:pPr>
              <w:pStyle w:val="FootnoteText"/>
              <w:keepLines/>
              <w:widowControl w:val="0"/>
              <w:jc w:val="center"/>
              <w:rPr>
                <w:rFonts w:asciiTheme="minorHAnsi" w:hAnsiTheme="minorHAnsi" w:cstheme="minorHAnsi"/>
              </w:rPr>
            </w:pPr>
            <w:r w:rsidRPr="00173E43">
              <w:rPr>
                <w:rFonts w:asciiTheme="minorHAnsi" w:hAnsiTheme="minorHAnsi" w:cstheme="minorHAnsi"/>
              </w:rPr>
              <w:t>ACV05</w:t>
            </w:r>
          </w:p>
        </w:tc>
        <w:tc>
          <w:tcPr>
            <w:tcW w:w="4172" w:type="dxa"/>
            <w:vAlign w:val="center"/>
          </w:tcPr>
          <w:p w:rsidR="00116695" w:rsidRPr="00173E43" w:rsidRDefault="001A6E72" w:rsidP="00C72227">
            <w:pPr>
              <w:rPr>
                <w:rFonts w:asciiTheme="minorHAnsi" w:hAnsiTheme="minorHAnsi" w:cstheme="minorHAnsi"/>
                <w:sz w:val="20"/>
                <w:szCs w:val="20"/>
              </w:rPr>
            </w:pPr>
            <w:r w:rsidRPr="00173E43">
              <w:rPr>
                <w:rFonts w:asciiTheme="minorHAnsi" w:hAnsiTheme="minorHAnsi" w:cstheme="minorHAnsi"/>
                <w:sz w:val="20"/>
                <w:szCs w:val="20"/>
              </w:rPr>
              <w:t>No transformation.  Not populated after 1/2018</w:t>
            </w:r>
          </w:p>
        </w:tc>
      </w:tr>
      <w:tr w:rsidR="00116695" w:rsidRPr="007B78EF"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ACV March</w:t>
            </w:r>
          </w:p>
        </w:tc>
        <w:tc>
          <w:tcPr>
            <w:tcW w:w="1228" w:type="dxa"/>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116695" w:rsidRPr="00173E43" w:rsidRDefault="003A6D32"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ACV06</w:t>
            </w:r>
          </w:p>
        </w:tc>
        <w:tc>
          <w:tcPr>
            <w:tcW w:w="4172" w:type="dxa"/>
            <w:vAlign w:val="center"/>
          </w:tcPr>
          <w:p w:rsidR="00116695" w:rsidRPr="00173E43" w:rsidRDefault="001A6E72" w:rsidP="00C72227">
            <w:pPr>
              <w:rPr>
                <w:rFonts w:asciiTheme="minorHAnsi" w:hAnsiTheme="minorHAnsi" w:cstheme="minorHAnsi"/>
                <w:sz w:val="20"/>
                <w:szCs w:val="20"/>
              </w:rPr>
            </w:pPr>
            <w:r w:rsidRPr="00173E43">
              <w:rPr>
                <w:rFonts w:asciiTheme="minorHAnsi" w:hAnsiTheme="minorHAnsi" w:cstheme="minorHAnsi"/>
                <w:sz w:val="20"/>
                <w:szCs w:val="20"/>
              </w:rPr>
              <w:t>No transformation.  Not populated after 1/2018</w:t>
            </w:r>
          </w:p>
        </w:tc>
      </w:tr>
      <w:tr w:rsidR="00116695" w:rsidRPr="007B78EF"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ACV April</w:t>
            </w:r>
          </w:p>
        </w:tc>
        <w:tc>
          <w:tcPr>
            <w:tcW w:w="1228" w:type="dxa"/>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116695" w:rsidRPr="00173E43" w:rsidRDefault="003A6D32" w:rsidP="00C72227">
            <w:pPr>
              <w:pStyle w:val="FootnoteText"/>
              <w:keepLines/>
              <w:widowControl w:val="0"/>
              <w:jc w:val="center"/>
              <w:rPr>
                <w:rFonts w:asciiTheme="minorHAnsi" w:hAnsiTheme="minorHAnsi" w:cstheme="minorHAnsi"/>
              </w:rPr>
            </w:pPr>
            <w:r w:rsidRPr="00173E43">
              <w:rPr>
                <w:rFonts w:asciiTheme="minorHAnsi" w:hAnsiTheme="minorHAnsi" w:cstheme="minorHAnsi"/>
              </w:rPr>
              <w:t>ACV07</w:t>
            </w:r>
          </w:p>
        </w:tc>
        <w:tc>
          <w:tcPr>
            <w:tcW w:w="4172" w:type="dxa"/>
            <w:vAlign w:val="center"/>
          </w:tcPr>
          <w:p w:rsidR="00116695" w:rsidRPr="00173E43" w:rsidRDefault="001A6E72" w:rsidP="00C72227">
            <w:pPr>
              <w:rPr>
                <w:rFonts w:asciiTheme="minorHAnsi" w:hAnsiTheme="minorHAnsi" w:cstheme="minorHAnsi"/>
                <w:sz w:val="20"/>
                <w:szCs w:val="20"/>
              </w:rPr>
            </w:pPr>
            <w:r w:rsidRPr="00173E43">
              <w:rPr>
                <w:rFonts w:asciiTheme="minorHAnsi" w:hAnsiTheme="minorHAnsi" w:cstheme="minorHAnsi"/>
                <w:sz w:val="20"/>
                <w:szCs w:val="20"/>
              </w:rPr>
              <w:t>No transformation.  Not populated after 1/2018</w:t>
            </w:r>
          </w:p>
        </w:tc>
      </w:tr>
      <w:tr w:rsidR="00116695" w:rsidRPr="007B78EF"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ACV May</w:t>
            </w:r>
          </w:p>
        </w:tc>
        <w:tc>
          <w:tcPr>
            <w:tcW w:w="1228" w:type="dxa"/>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116695" w:rsidRPr="00173E43" w:rsidRDefault="003A6D32"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ACV08</w:t>
            </w:r>
          </w:p>
        </w:tc>
        <w:tc>
          <w:tcPr>
            <w:tcW w:w="4172" w:type="dxa"/>
            <w:vAlign w:val="center"/>
          </w:tcPr>
          <w:p w:rsidR="00116695" w:rsidRPr="00173E43" w:rsidRDefault="001A6E72" w:rsidP="00C72227">
            <w:pPr>
              <w:rPr>
                <w:rFonts w:asciiTheme="minorHAnsi" w:hAnsiTheme="minorHAnsi" w:cstheme="minorHAnsi"/>
                <w:sz w:val="20"/>
                <w:szCs w:val="20"/>
              </w:rPr>
            </w:pPr>
            <w:r w:rsidRPr="00173E43">
              <w:rPr>
                <w:rFonts w:asciiTheme="minorHAnsi" w:hAnsiTheme="minorHAnsi" w:cstheme="minorHAnsi"/>
                <w:sz w:val="20"/>
                <w:szCs w:val="20"/>
              </w:rPr>
              <w:t>No transformation.  Not populated after 1/2018</w:t>
            </w:r>
          </w:p>
        </w:tc>
      </w:tr>
      <w:tr w:rsidR="00116695" w:rsidRPr="007B78EF"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ACV June</w:t>
            </w:r>
          </w:p>
        </w:tc>
        <w:tc>
          <w:tcPr>
            <w:tcW w:w="1228" w:type="dxa"/>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116695" w:rsidRPr="00173E43" w:rsidRDefault="003A6D32" w:rsidP="00C72227">
            <w:pPr>
              <w:pStyle w:val="FootnoteText"/>
              <w:keepLines/>
              <w:widowControl w:val="0"/>
              <w:jc w:val="center"/>
              <w:rPr>
                <w:rFonts w:asciiTheme="minorHAnsi" w:hAnsiTheme="minorHAnsi" w:cstheme="minorHAnsi"/>
              </w:rPr>
            </w:pPr>
            <w:r w:rsidRPr="00173E43">
              <w:rPr>
                <w:rFonts w:asciiTheme="minorHAnsi" w:hAnsiTheme="minorHAnsi" w:cstheme="minorHAnsi"/>
              </w:rPr>
              <w:t>ACV09</w:t>
            </w:r>
          </w:p>
        </w:tc>
        <w:tc>
          <w:tcPr>
            <w:tcW w:w="4172" w:type="dxa"/>
            <w:vAlign w:val="center"/>
          </w:tcPr>
          <w:p w:rsidR="00116695" w:rsidRPr="00173E43" w:rsidRDefault="001A6E72" w:rsidP="00C72227">
            <w:pPr>
              <w:rPr>
                <w:rFonts w:asciiTheme="minorHAnsi" w:hAnsiTheme="minorHAnsi" w:cstheme="minorHAnsi"/>
                <w:sz w:val="20"/>
                <w:szCs w:val="20"/>
              </w:rPr>
            </w:pPr>
            <w:r w:rsidRPr="00173E43">
              <w:rPr>
                <w:rFonts w:asciiTheme="minorHAnsi" w:hAnsiTheme="minorHAnsi" w:cstheme="minorHAnsi"/>
                <w:sz w:val="20"/>
                <w:szCs w:val="20"/>
              </w:rPr>
              <w:t>No transformation.  Not populated after 1/2018</w:t>
            </w:r>
          </w:p>
        </w:tc>
      </w:tr>
      <w:tr w:rsidR="00116695" w:rsidRPr="007B78EF"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ACV July</w:t>
            </w:r>
          </w:p>
        </w:tc>
        <w:tc>
          <w:tcPr>
            <w:tcW w:w="1228" w:type="dxa"/>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116695" w:rsidRPr="00173E43" w:rsidRDefault="003A6D32"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ACV10</w:t>
            </w:r>
          </w:p>
        </w:tc>
        <w:tc>
          <w:tcPr>
            <w:tcW w:w="4172" w:type="dxa"/>
            <w:vAlign w:val="center"/>
          </w:tcPr>
          <w:p w:rsidR="00116695" w:rsidRPr="00173E43" w:rsidRDefault="001A6E72" w:rsidP="00C72227">
            <w:pPr>
              <w:rPr>
                <w:rFonts w:asciiTheme="minorHAnsi" w:hAnsiTheme="minorHAnsi" w:cstheme="minorHAnsi"/>
                <w:sz w:val="20"/>
                <w:szCs w:val="20"/>
              </w:rPr>
            </w:pPr>
            <w:r w:rsidRPr="00173E43">
              <w:rPr>
                <w:rFonts w:asciiTheme="minorHAnsi" w:hAnsiTheme="minorHAnsi" w:cstheme="minorHAnsi"/>
                <w:sz w:val="20"/>
                <w:szCs w:val="20"/>
              </w:rPr>
              <w:t>No transformation.  Not populated after 1/2018</w:t>
            </w:r>
          </w:p>
        </w:tc>
      </w:tr>
      <w:tr w:rsidR="00116695" w:rsidRPr="007B78EF"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ACV August</w:t>
            </w:r>
          </w:p>
        </w:tc>
        <w:tc>
          <w:tcPr>
            <w:tcW w:w="1228" w:type="dxa"/>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116695" w:rsidRPr="00173E43" w:rsidRDefault="003A6D32" w:rsidP="00C72227">
            <w:pPr>
              <w:pStyle w:val="FootnoteText"/>
              <w:keepLines/>
              <w:widowControl w:val="0"/>
              <w:jc w:val="center"/>
              <w:rPr>
                <w:rFonts w:asciiTheme="minorHAnsi" w:hAnsiTheme="minorHAnsi" w:cstheme="minorHAnsi"/>
              </w:rPr>
            </w:pPr>
            <w:r w:rsidRPr="00173E43">
              <w:rPr>
                <w:rFonts w:asciiTheme="minorHAnsi" w:hAnsiTheme="minorHAnsi" w:cstheme="minorHAnsi"/>
              </w:rPr>
              <w:t>ACV11</w:t>
            </w:r>
          </w:p>
        </w:tc>
        <w:tc>
          <w:tcPr>
            <w:tcW w:w="4172" w:type="dxa"/>
            <w:vAlign w:val="center"/>
          </w:tcPr>
          <w:p w:rsidR="00116695" w:rsidRPr="00173E43" w:rsidRDefault="001A6E72" w:rsidP="00C72227">
            <w:pPr>
              <w:rPr>
                <w:rFonts w:asciiTheme="minorHAnsi" w:hAnsiTheme="minorHAnsi" w:cstheme="minorHAnsi"/>
                <w:sz w:val="20"/>
                <w:szCs w:val="20"/>
              </w:rPr>
            </w:pPr>
            <w:r w:rsidRPr="00173E43">
              <w:rPr>
                <w:rFonts w:asciiTheme="minorHAnsi" w:hAnsiTheme="minorHAnsi" w:cstheme="minorHAnsi"/>
                <w:sz w:val="20"/>
                <w:szCs w:val="20"/>
              </w:rPr>
              <w:t>No transformation.  Not populated after 1/2018</w:t>
            </w:r>
          </w:p>
        </w:tc>
      </w:tr>
      <w:tr w:rsidR="00116695" w:rsidRPr="00FC2EA6" w:rsidTr="00C72227">
        <w:trPr>
          <w:jc w:val="center"/>
        </w:trPr>
        <w:tc>
          <w:tcPr>
            <w:tcW w:w="2610" w:type="dxa"/>
            <w:vAlign w:val="center"/>
          </w:tcPr>
          <w:p w:rsidR="00116695" w:rsidRPr="008E2A7C" w:rsidRDefault="00116695" w:rsidP="00C72227">
            <w:pPr>
              <w:rPr>
                <w:rFonts w:asciiTheme="minorHAnsi" w:hAnsiTheme="minorHAnsi" w:cstheme="minorHAnsi"/>
                <w:sz w:val="20"/>
                <w:szCs w:val="20"/>
              </w:rPr>
            </w:pPr>
            <w:r w:rsidRPr="008E2A7C">
              <w:rPr>
                <w:rFonts w:asciiTheme="minorHAnsi" w:hAnsiTheme="minorHAnsi" w:cstheme="minorHAnsi"/>
                <w:sz w:val="20"/>
                <w:szCs w:val="20"/>
              </w:rPr>
              <w:t>ACV September</w:t>
            </w:r>
          </w:p>
        </w:tc>
        <w:tc>
          <w:tcPr>
            <w:tcW w:w="1228" w:type="dxa"/>
            <w:vAlign w:val="center"/>
          </w:tcPr>
          <w:p w:rsidR="00116695" w:rsidRPr="00173E43" w:rsidRDefault="0011669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116695" w:rsidRPr="00173E43" w:rsidRDefault="003A6D32"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ACV12</w:t>
            </w:r>
          </w:p>
        </w:tc>
        <w:tc>
          <w:tcPr>
            <w:tcW w:w="4172" w:type="dxa"/>
            <w:vAlign w:val="center"/>
          </w:tcPr>
          <w:p w:rsidR="00116695" w:rsidRPr="00173E43" w:rsidRDefault="001A6E72" w:rsidP="00C72227">
            <w:pPr>
              <w:rPr>
                <w:rFonts w:asciiTheme="minorHAnsi" w:hAnsiTheme="minorHAnsi" w:cstheme="minorHAnsi"/>
                <w:sz w:val="20"/>
                <w:szCs w:val="20"/>
              </w:rPr>
            </w:pPr>
            <w:r w:rsidRPr="00173E43">
              <w:rPr>
                <w:rFonts w:asciiTheme="minorHAnsi" w:hAnsiTheme="minorHAnsi" w:cstheme="minorHAnsi"/>
                <w:sz w:val="20"/>
                <w:szCs w:val="20"/>
              </w:rPr>
              <w:t>No transformation.  Not populated after 1/2018</w:t>
            </w:r>
          </w:p>
        </w:tc>
      </w:tr>
      <w:tr w:rsidR="00915475" w:rsidRPr="007B78EF"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Enrollment Site October</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$4</w:t>
            </w:r>
          </w:p>
        </w:tc>
        <w:tc>
          <w:tcPr>
            <w:tcW w:w="2160" w:type="dxa"/>
            <w:vAlign w:val="center"/>
          </w:tcPr>
          <w:p w:rsidR="00915475" w:rsidRPr="00173E43" w:rsidRDefault="00915475" w:rsidP="00C72227">
            <w:pPr>
              <w:pStyle w:val="FootnoteText"/>
              <w:keepLines/>
              <w:widowControl w:val="0"/>
              <w:jc w:val="center"/>
              <w:rPr>
                <w:rFonts w:asciiTheme="minorHAnsi" w:hAnsiTheme="minorHAnsi" w:cstheme="minorHAnsi"/>
              </w:rPr>
            </w:pPr>
            <w:r w:rsidRPr="00173E43">
              <w:rPr>
                <w:rFonts w:asciiTheme="minorHAnsi" w:hAnsiTheme="minorHAnsi" w:cstheme="minorHAnsi"/>
              </w:rPr>
              <w:t>ENR01</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For any month where the MDR enrollment DMIS ID is blank, set it to “NONE” for the M2.</w:t>
            </w:r>
          </w:p>
        </w:tc>
      </w:tr>
      <w:tr w:rsidR="00915475" w:rsidRPr="007B78EF"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Enrollment Site November</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$4</w:t>
            </w:r>
          </w:p>
        </w:tc>
        <w:tc>
          <w:tcPr>
            <w:tcW w:w="2160" w:type="dxa"/>
            <w:vAlign w:val="center"/>
          </w:tcPr>
          <w:p w:rsidR="00915475" w:rsidRPr="00173E43" w:rsidRDefault="00915475"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ENR02</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For any month where the MDR enrollment DMIS ID is blank, set it to “NONE” for the M2.</w:t>
            </w:r>
          </w:p>
        </w:tc>
      </w:tr>
      <w:tr w:rsidR="00915475" w:rsidRPr="007B78EF"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Enrollment Site December</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$4</w:t>
            </w:r>
          </w:p>
        </w:tc>
        <w:tc>
          <w:tcPr>
            <w:tcW w:w="2160" w:type="dxa"/>
            <w:vAlign w:val="center"/>
          </w:tcPr>
          <w:p w:rsidR="00915475" w:rsidRPr="00173E43" w:rsidRDefault="00915475" w:rsidP="00C72227">
            <w:pPr>
              <w:pStyle w:val="FootnoteText"/>
              <w:keepLines/>
              <w:widowControl w:val="0"/>
              <w:jc w:val="center"/>
              <w:rPr>
                <w:rFonts w:asciiTheme="minorHAnsi" w:hAnsiTheme="minorHAnsi" w:cstheme="minorHAnsi"/>
              </w:rPr>
            </w:pPr>
            <w:r w:rsidRPr="00173E43">
              <w:rPr>
                <w:rFonts w:asciiTheme="minorHAnsi" w:hAnsiTheme="minorHAnsi" w:cstheme="minorHAnsi"/>
              </w:rPr>
              <w:t>ENR03</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For any month where the MDR enrollment DMIS ID is blank, set it to “NONE” for the M2.</w:t>
            </w:r>
          </w:p>
        </w:tc>
      </w:tr>
      <w:tr w:rsidR="00915475" w:rsidRPr="007B78EF"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Enrollment Site January</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$4</w:t>
            </w:r>
          </w:p>
        </w:tc>
        <w:tc>
          <w:tcPr>
            <w:tcW w:w="2160" w:type="dxa"/>
            <w:vAlign w:val="center"/>
          </w:tcPr>
          <w:p w:rsidR="00915475" w:rsidRPr="00173E43" w:rsidRDefault="00915475"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ENR04</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For any month where the MDR enrollment DMIS ID is blank, set it to “NONE” for the M2.</w:t>
            </w:r>
          </w:p>
        </w:tc>
      </w:tr>
      <w:tr w:rsidR="00915475" w:rsidRPr="007B78EF"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Enrollment Site February</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$4</w:t>
            </w:r>
          </w:p>
        </w:tc>
        <w:tc>
          <w:tcPr>
            <w:tcW w:w="2160" w:type="dxa"/>
            <w:vAlign w:val="center"/>
          </w:tcPr>
          <w:p w:rsidR="00915475" w:rsidRPr="00173E43" w:rsidRDefault="00915475" w:rsidP="00C72227">
            <w:pPr>
              <w:pStyle w:val="FootnoteText"/>
              <w:keepLines/>
              <w:widowControl w:val="0"/>
              <w:jc w:val="center"/>
              <w:rPr>
                <w:rFonts w:asciiTheme="minorHAnsi" w:hAnsiTheme="minorHAnsi" w:cstheme="minorHAnsi"/>
              </w:rPr>
            </w:pPr>
            <w:r w:rsidRPr="00173E43">
              <w:rPr>
                <w:rFonts w:asciiTheme="minorHAnsi" w:hAnsiTheme="minorHAnsi" w:cstheme="minorHAnsi"/>
              </w:rPr>
              <w:t>ENR05</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For any month where the MDR enrollment DMIS ID is blank, set it to “NONE” for the M2.</w:t>
            </w:r>
          </w:p>
        </w:tc>
      </w:tr>
      <w:tr w:rsidR="00915475" w:rsidRPr="007B78EF"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Enrollment Site March</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$4</w:t>
            </w:r>
          </w:p>
        </w:tc>
        <w:tc>
          <w:tcPr>
            <w:tcW w:w="2160" w:type="dxa"/>
            <w:vAlign w:val="center"/>
          </w:tcPr>
          <w:p w:rsidR="00915475" w:rsidRPr="00173E43" w:rsidRDefault="00915475"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ENR06</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For any month where the MDR enrollment DMIS ID is blank, set it to “NONE” for the M2.</w:t>
            </w:r>
          </w:p>
        </w:tc>
      </w:tr>
      <w:tr w:rsidR="00915475" w:rsidRPr="007B78EF"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Enrollment Site April</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$4</w:t>
            </w:r>
          </w:p>
        </w:tc>
        <w:tc>
          <w:tcPr>
            <w:tcW w:w="2160" w:type="dxa"/>
            <w:vAlign w:val="center"/>
          </w:tcPr>
          <w:p w:rsidR="00915475" w:rsidRPr="00173E43" w:rsidRDefault="00915475" w:rsidP="00C72227">
            <w:pPr>
              <w:pStyle w:val="FootnoteText"/>
              <w:keepLines/>
              <w:widowControl w:val="0"/>
              <w:jc w:val="center"/>
              <w:rPr>
                <w:rFonts w:asciiTheme="minorHAnsi" w:hAnsiTheme="minorHAnsi" w:cstheme="minorHAnsi"/>
              </w:rPr>
            </w:pPr>
            <w:r w:rsidRPr="00173E43">
              <w:rPr>
                <w:rFonts w:asciiTheme="minorHAnsi" w:hAnsiTheme="minorHAnsi" w:cstheme="minorHAnsi"/>
              </w:rPr>
              <w:t>ENR07</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For any month where the MDR enrollment DMIS ID is blank, set it to “NONE” for the M2.</w:t>
            </w:r>
          </w:p>
        </w:tc>
      </w:tr>
      <w:tr w:rsidR="00915475" w:rsidRPr="007B78EF"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Enrollment Site May</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$4</w:t>
            </w:r>
          </w:p>
        </w:tc>
        <w:tc>
          <w:tcPr>
            <w:tcW w:w="2160" w:type="dxa"/>
            <w:vAlign w:val="center"/>
          </w:tcPr>
          <w:p w:rsidR="00915475" w:rsidRPr="00173E43" w:rsidRDefault="00915475"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ENR08</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For any month where the MDR enrollment DMIS ID is blank, set it to “NONE” for the M2.</w:t>
            </w:r>
          </w:p>
        </w:tc>
      </w:tr>
      <w:tr w:rsidR="00915475" w:rsidRPr="007B78EF"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Enrollment Site June</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$4</w:t>
            </w:r>
          </w:p>
        </w:tc>
        <w:tc>
          <w:tcPr>
            <w:tcW w:w="2160" w:type="dxa"/>
            <w:vAlign w:val="center"/>
          </w:tcPr>
          <w:p w:rsidR="00915475" w:rsidRPr="00173E43" w:rsidRDefault="00915475" w:rsidP="00C72227">
            <w:pPr>
              <w:pStyle w:val="FootnoteText"/>
              <w:keepLines/>
              <w:widowControl w:val="0"/>
              <w:jc w:val="center"/>
              <w:rPr>
                <w:rFonts w:asciiTheme="minorHAnsi" w:hAnsiTheme="minorHAnsi" w:cstheme="minorHAnsi"/>
              </w:rPr>
            </w:pPr>
            <w:r w:rsidRPr="00173E43">
              <w:rPr>
                <w:rFonts w:asciiTheme="minorHAnsi" w:hAnsiTheme="minorHAnsi" w:cstheme="minorHAnsi"/>
              </w:rPr>
              <w:t>ENR09</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For any month where the MDR enrollment DMIS ID is blank, set it to “NONE” for the M2.</w:t>
            </w:r>
          </w:p>
        </w:tc>
      </w:tr>
      <w:tr w:rsidR="00915475" w:rsidRPr="007B78EF"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Enrollment Site July</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$4</w:t>
            </w:r>
          </w:p>
        </w:tc>
        <w:tc>
          <w:tcPr>
            <w:tcW w:w="2160" w:type="dxa"/>
            <w:vAlign w:val="center"/>
          </w:tcPr>
          <w:p w:rsidR="00915475" w:rsidRPr="00173E43" w:rsidRDefault="00915475"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ENR10</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For any month where the MDR enrollment DMIS ID is blank, set it to “NONE” for the M2.</w:t>
            </w:r>
          </w:p>
        </w:tc>
      </w:tr>
      <w:tr w:rsidR="00915475" w:rsidRPr="007B78EF"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Enrollment Site August</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$4</w:t>
            </w:r>
          </w:p>
        </w:tc>
        <w:tc>
          <w:tcPr>
            <w:tcW w:w="2160" w:type="dxa"/>
            <w:vAlign w:val="center"/>
          </w:tcPr>
          <w:p w:rsidR="00915475" w:rsidRPr="00173E43" w:rsidRDefault="00915475" w:rsidP="00C72227">
            <w:pPr>
              <w:pStyle w:val="FootnoteText"/>
              <w:keepLines/>
              <w:widowControl w:val="0"/>
              <w:jc w:val="center"/>
              <w:rPr>
                <w:rFonts w:asciiTheme="minorHAnsi" w:hAnsiTheme="minorHAnsi" w:cstheme="minorHAnsi"/>
              </w:rPr>
            </w:pPr>
            <w:r w:rsidRPr="00173E43">
              <w:rPr>
                <w:rFonts w:asciiTheme="minorHAnsi" w:hAnsiTheme="minorHAnsi" w:cstheme="minorHAnsi"/>
              </w:rPr>
              <w:t>ENR11</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For any month where the MDR enrollment DMIS ID is blank, set it to “NONE” for the M2.</w:t>
            </w:r>
          </w:p>
        </w:tc>
      </w:tr>
      <w:tr w:rsidR="00915475" w:rsidRPr="00FC2EA6"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Enrollment Site September</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$4</w:t>
            </w:r>
          </w:p>
        </w:tc>
        <w:tc>
          <w:tcPr>
            <w:tcW w:w="2160" w:type="dxa"/>
            <w:vAlign w:val="center"/>
          </w:tcPr>
          <w:p w:rsidR="00915475" w:rsidRPr="00173E43" w:rsidRDefault="00915475"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ENR12</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For any month where the MDR enrollment DMIS ID is blank, set it to “NONE” for the M2.</w:t>
            </w:r>
          </w:p>
        </w:tc>
      </w:tr>
      <w:tr w:rsidR="00915475" w:rsidRPr="00FC2EA6" w:rsidTr="00C72227">
        <w:trPr>
          <w:jc w:val="center"/>
        </w:trPr>
        <w:tc>
          <w:tcPr>
            <w:tcW w:w="2610" w:type="dxa"/>
            <w:tcBorders>
              <w:bottom w:val="single" w:sz="4" w:space="0" w:color="auto"/>
            </w:tcBorders>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Equivalent Lives Ben Group</w:t>
            </w:r>
          </w:p>
        </w:tc>
        <w:tc>
          <w:tcPr>
            <w:tcW w:w="1228" w:type="dxa"/>
            <w:tcBorders>
              <w:bottom w:val="single" w:sz="4" w:space="0" w:color="auto"/>
            </w:tcBorders>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$6</w:t>
            </w:r>
          </w:p>
        </w:tc>
        <w:tc>
          <w:tcPr>
            <w:tcW w:w="2160" w:type="dxa"/>
            <w:tcBorders>
              <w:bottom w:val="single" w:sz="4" w:space="0" w:color="auto"/>
            </w:tcBorders>
            <w:vAlign w:val="center"/>
          </w:tcPr>
          <w:p w:rsidR="00915475" w:rsidRPr="00173E43" w:rsidRDefault="00915475"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BCAT</w:t>
            </w:r>
          </w:p>
        </w:tc>
        <w:tc>
          <w:tcPr>
            <w:tcW w:w="4172" w:type="dxa"/>
            <w:tcBorders>
              <w:bottom w:val="single" w:sz="4" w:space="0" w:color="auto"/>
            </w:tcBorders>
            <w:vAlign w:val="center"/>
          </w:tcPr>
          <w:p w:rsidR="00915475" w:rsidRPr="00014E23" w:rsidRDefault="00C72227" w:rsidP="00C72227">
            <w:pPr>
              <w:rPr>
                <w:rFonts w:asciiTheme="minorHAnsi" w:hAnsiTheme="minorHAnsi" w:cstheme="minorHAnsi"/>
                <w:sz w:val="20"/>
                <w:szCs w:val="20"/>
              </w:rPr>
            </w:pPr>
            <w:r w:rsidRPr="00014E23">
              <w:rPr>
                <w:rFonts w:asciiTheme="minorHAnsi" w:hAnsiTheme="minorHAnsi" w:cstheme="minorHAnsi"/>
                <w:i/>
                <w:iCs/>
                <w:sz w:val="20"/>
              </w:rPr>
              <w:t>Hidden Object in M2</w:t>
            </w:r>
          </w:p>
        </w:tc>
      </w:tr>
      <w:tr w:rsidR="00173E43" w:rsidRPr="00C72227" w:rsidTr="00C72227">
        <w:trPr>
          <w:jc w:val="center"/>
        </w:trPr>
        <w:tc>
          <w:tcPr>
            <w:tcW w:w="2610" w:type="dxa"/>
            <w:vAlign w:val="center"/>
          </w:tcPr>
          <w:p w:rsidR="00173E43" w:rsidRPr="008E2A7C" w:rsidRDefault="00173E43" w:rsidP="00C72227">
            <w:pPr>
              <w:rPr>
                <w:rFonts w:asciiTheme="minorHAnsi" w:hAnsiTheme="minorHAnsi" w:cstheme="minorHAnsi"/>
                <w:sz w:val="20"/>
                <w:szCs w:val="20"/>
              </w:rPr>
            </w:pPr>
            <w:r w:rsidRPr="008E2A7C">
              <w:rPr>
                <w:rFonts w:asciiTheme="minorHAnsi" w:hAnsiTheme="minorHAnsi" w:cstheme="minorHAnsi"/>
                <w:sz w:val="20"/>
                <w:szCs w:val="20"/>
              </w:rPr>
              <w:t>Enrollment Site Region</w:t>
            </w:r>
          </w:p>
        </w:tc>
        <w:tc>
          <w:tcPr>
            <w:tcW w:w="1228" w:type="dxa"/>
            <w:vAlign w:val="center"/>
          </w:tcPr>
          <w:p w:rsidR="00173E43" w:rsidRPr="00C72227" w:rsidRDefault="00173E43" w:rsidP="00C72227">
            <w:pPr>
              <w:jc w:val="center"/>
              <w:rPr>
                <w:rFonts w:asciiTheme="minorHAnsi" w:hAnsiTheme="minorHAnsi" w:cstheme="minorHAnsi"/>
                <w:sz w:val="20"/>
                <w:szCs w:val="20"/>
              </w:rPr>
            </w:pPr>
            <w:r w:rsidRPr="00C72227">
              <w:rPr>
                <w:rFonts w:asciiTheme="minorHAnsi" w:hAnsiTheme="minorHAnsi" w:cstheme="minorHAnsi"/>
                <w:sz w:val="20"/>
                <w:szCs w:val="20"/>
              </w:rPr>
              <w:t>$2</w:t>
            </w:r>
          </w:p>
        </w:tc>
        <w:tc>
          <w:tcPr>
            <w:tcW w:w="2160" w:type="dxa"/>
            <w:vAlign w:val="center"/>
          </w:tcPr>
          <w:p w:rsidR="00173E43" w:rsidRPr="00C72227" w:rsidRDefault="00173E43" w:rsidP="00C72227">
            <w:pPr>
              <w:keepLines/>
              <w:widowControl w:val="0"/>
              <w:jc w:val="center"/>
              <w:rPr>
                <w:rFonts w:asciiTheme="minorHAnsi" w:hAnsiTheme="minorHAnsi" w:cstheme="minorHAnsi"/>
                <w:sz w:val="20"/>
                <w:szCs w:val="20"/>
              </w:rPr>
            </w:pPr>
            <w:r w:rsidRPr="00C72227">
              <w:rPr>
                <w:rFonts w:asciiTheme="minorHAnsi" w:hAnsiTheme="minorHAnsi" w:cstheme="minorHAnsi"/>
                <w:sz w:val="20"/>
                <w:szCs w:val="20"/>
              </w:rPr>
              <w:t>REG</w:t>
            </w:r>
          </w:p>
        </w:tc>
        <w:tc>
          <w:tcPr>
            <w:tcW w:w="4172" w:type="dxa"/>
            <w:vAlign w:val="center"/>
          </w:tcPr>
          <w:p w:rsidR="00173E43" w:rsidRPr="00014E23" w:rsidRDefault="00C72227" w:rsidP="00C72227">
            <w:pPr>
              <w:rPr>
                <w:rFonts w:asciiTheme="minorHAnsi" w:hAnsiTheme="minorHAnsi" w:cstheme="minorHAnsi"/>
                <w:sz w:val="20"/>
                <w:szCs w:val="20"/>
              </w:rPr>
            </w:pPr>
            <w:r w:rsidRPr="00014E23">
              <w:rPr>
                <w:rFonts w:asciiTheme="minorHAnsi" w:hAnsiTheme="minorHAnsi" w:cstheme="minorHAnsi"/>
                <w:i/>
                <w:iCs/>
                <w:sz w:val="20"/>
              </w:rPr>
              <w:t>Hidden Object in M2</w:t>
            </w:r>
            <w:bookmarkStart w:id="0" w:name="_GoBack"/>
            <w:bookmarkEnd w:id="0"/>
          </w:p>
        </w:tc>
      </w:tr>
      <w:tr w:rsidR="00915475" w:rsidRPr="00FC2EA6"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lastRenderedPageBreak/>
              <w:t>Sponsor Service, Aggregate</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915475" w:rsidRPr="00173E43" w:rsidRDefault="00915475"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SVC</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915475" w:rsidRPr="00FC2EA6"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Ben Cat Common</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915475" w:rsidRPr="00173E43" w:rsidRDefault="00915475"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COMBEN</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915475" w:rsidRPr="00FC2EA6"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Person ID</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$10</w:t>
            </w:r>
          </w:p>
        </w:tc>
        <w:tc>
          <w:tcPr>
            <w:tcW w:w="2160" w:type="dxa"/>
            <w:vAlign w:val="center"/>
          </w:tcPr>
          <w:p w:rsidR="00915475" w:rsidRPr="00173E43" w:rsidRDefault="00915475"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PATUNIQ</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Visible only in the restricted universe.</w:t>
            </w:r>
          </w:p>
        </w:tc>
      </w:tr>
      <w:tr w:rsidR="00915475" w:rsidRPr="00FC2EA6"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Privilege Code</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915475" w:rsidRPr="00173E43" w:rsidRDefault="00915475" w:rsidP="00C72227">
            <w:pPr>
              <w:pStyle w:val="Heading2"/>
              <w:jc w:val="center"/>
              <w:rPr>
                <w:rFonts w:asciiTheme="minorHAnsi" w:hAnsiTheme="minorHAnsi" w:cstheme="minorHAnsi"/>
                <w:i w:val="0"/>
                <w:sz w:val="20"/>
              </w:rPr>
            </w:pPr>
            <w:r w:rsidRPr="00173E43">
              <w:rPr>
                <w:rFonts w:asciiTheme="minorHAnsi" w:hAnsiTheme="minorHAnsi" w:cstheme="minorHAnsi"/>
                <w:i w:val="0"/>
                <w:sz w:val="20"/>
              </w:rPr>
              <w:t>DMEDELG</w:t>
            </w:r>
          </w:p>
        </w:tc>
        <w:tc>
          <w:tcPr>
            <w:tcW w:w="4172" w:type="dxa"/>
            <w:vAlign w:val="center"/>
          </w:tcPr>
          <w:p w:rsidR="00915475" w:rsidRPr="00173E43" w:rsidRDefault="00915475" w:rsidP="00C72227">
            <w:pPr>
              <w:keepLines/>
              <w:widowControl w:val="0"/>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915475" w:rsidRPr="00FC2EA6"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Beneficiary Zip Code</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$5</w:t>
            </w:r>
          </w:p>
        </w:tc>
        <w:tc>
          <w:tcPr>
            <w:tcW w:w="2160" w:type="dxa"/>
            <w:vAlign w:val="center"/>
          </w:tcPr>
          <w:p w:rsidR="00915475" w:rsidRPr="00173E43" w:rsidRDefault="00915475" w:rsidP="00C72227">
            <w:pPr>
              <w:pStyle w:val="Heading2"/>
              <w:jc w:val="center"/>
              <w:rPr>
                <w:rFonts w:asciiTheme="minorHAnsi" w:hAnsiTheme="minorHAnsi" w:cstheme="minorHAnsi"/>
                <w:i w:val="0"/>
                <w:sz w:val="20"/>
              </w:rPr>
            </w:pPr>
            <w:r w:rsidRPr="00173E43">
              <w:rPr>
                <w:rFonts w:asciiTheme="minorHAnsi" w:hAnsiTheme="minorHAnsi" w:cstheme="minorHAnsi"/>
                <w:i w:val="0"/>
                <w:sz w:val="20"/>
              </w:rPr>
              <w:t>DZIPCD</w:t>
            </w:r>
          </w:p>
        </w:tc>
        <w:tc>
          <w:tcPr>
            <w:tcW w:w="4172" w:type="dxa"/>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915475" w:rsidRPr="00FC2EA6" w:rsidTr="00C72227">
        <w:trPr>
          <w:jc w:val="center"/>
        </w:trPr>
        <w:tc>
          <w:tcPr>
            <w:tcW w:w="2610" w:type="dxa"/>
            <w:tcBorders>
              <w:bottom w:val="single" w:sz="4" w:space="0" w:color="auto"/>
            </w:tcBorders>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PCM ID</w:t>
            </w:r>
          </w:p>
        </w:tc>
        <w:tc>
          <w:tcPr>
            <w:tcW w:w="1228" w:type="dxa"/>
            <w:tcBorders>
              <w:bottom w:val="single" w:sz="4" w:space="0" w:color="auto"/>
            </w:tcBorders>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$18</w:t>
            </w:r>
          </w:p>
        </w:tc>
        <w:tc>
          <w:tcPr>
            <w:tcW w:w="2160" w:type="dxa"/>
            <w:tcBorders>
              <w:bottom w:val="single" w:sz="4" w:space="0" w:color="auto"/>
            </w:tcBorders>
            <w:vAlign w:val="center"/>
          </w:tcPr>
          <w:p w:rsidR="00915475" w:rsidRPr="00173E43" w:rsidRDefault="00915475"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PCMID</w:t>
            </w:r>
          </w:p>
        </w:tc>
        <w:tc>
          <w:tcPr>
            <w:tcW w:w="4172" w:type="dxa"/>
            <w:tcBorders>
              <w:bottom w:val="single" w:sz="4" w:space="0" w:color="auto"/>
            </w:tcBorders>
            <w:vAlign w:val="center"/>
          </w:tcPr>
          <w:p w:rsidR="00915475" w:rsidRPr="00173E43" w:rsidRDefault="00915475" w:rsidP="00C72227">
            <w:pPr>
              <w:rPr>
                <w:rFonts w:asciiTheme="minorHAnsi" w:hAnsiTheme="minorHAnsi" w:cstheme="minorHAnsi"/>
                <w:i/>
                <w:sz w:val="20"/>
                <w:szCs w:val="20"/>
              </w:rPr>
            </w:pPr>
            <w:r w:rsidRPr="00173E43">
              <w:rPr>
                <w:rFonts w:asciiTheme="minorHAnsi" w:hAnsiTheme="minorHAnsi" w:cstheme="minorHAnsi"/>
                <w:sz w:val="20"/>
                <w:szCs w:val="20"/>
              </w:rPr>
              <w:t>Select only the first 18 characters of the MDR PCM ID.  (</w:t>
            </w:r>
            <w:r w:rsidRPr="00173E43">
              <w:rPr>
                <w:rFonts w:asciiTheme="minorHAnsi" w:hAnsiTheme="minorHAnsi" w:cstheme="minorHAnsi"/>
                <w:i/>
                <w:sz w:val="20"/>
                <w:szCs w:val="20"/>
              </w:rPr>
              <w:t>This is done by the code that produces the extract for the M2.)</w:t>
            </w:r>
          </w:p>
        </w:tc>
      </w:tr>
      <w:tr w:rsidR="00915475" w:rsidRPr="00FC2EA6" w:rsidTr="00C72227">
        <w:trPr>
          <w:jc w:val="center"/>
        </w:trPr>
        <w:tc>
          <w:tcPr>
            <w:tcW w:w="2610" w:type="dxa"/>
            <w:shd w:val="clear" w:color="auto" w:fill="auto"/>
            <w:vAlign w:val="center"/>
          </w:tcPr>
          <w:p w:rsidR="00915475" w:rsidRPr="008E2A7C" w:rsidRDefault="00915475" w:rsidP="00C72227">
            <w:pPr>
              <w:pStyle w:val="TableText"/>
              <w:rPr>
                <w:rFonts w:asciiTheme="minorHAnsi" w:hAnsiTheme="minorHAnsi" w:cstheme="minorHAnsi"/>
                <w:iCs/>
              </w:rPr>
            </w:pPr>
            <w:r w:rsidRPr="008E2A7C">
              <w:rPr>
                <w:rFonts w:asciiTheme="minorHAnsi" w:hAnsiTheme="minorHAnsi" w:cstheme="minorHAnsi"/>
                <w:iCs/>
              </w:rPr>
              <w:t>FMP</w:t>
            </w:r>
          </w:p>
        </w:tc>
        <w:tc>
          <w:tcPr>
            <w:tcW w:w="1228" w:type="dxa"/>
            <w:shd w:val="clear" w:color="auto" w:fill="auto"/>
            <w:vAlign w:val="center"/>
          </w:tcPr>
          <w:p w:rsidR="00915475" w:rsidRPr="00173E43" w:rsidRDefault="00915475" w:rsidP="00C72227">
            <w:pPr>
              <w:jc w:val="center"/>
              <w:rPr>
                <w:rFonts w:asciiTheme="minorHAnsi" w:hAnsiTheme="minorHAnsi" w:cstheme="minorHAnsi"/>
                <w:i/>
                <w:iCs/>
                <w:snapToGrid w:val="0"/>
                <w:color w:val="000000"/>
                <w:sz w:val="20"/>
                <w:szCs w:val="20"/>
              </w:rPr>
            </w:pPr>
            <w:r w:rsidRPr="00173E43">
              <w:rPr>
                <w:rFonts w:asciiTheme="minorHAnsi" w:hAnsiTheme="minorHAnsi" w:cstheme="minorHAnsi"/>
                <w:i/>
                <w:iCs/>
                <w:snapToGrid w:val="0"/>
                <w:color w:val="000000"/>
                <w:sz w:val="20"/>
                <w:szCs w:val="20"/>
              </w:rPr>
              <w:t>$2</w:t>
            </w:r>
          </w:p>
        </w:tc>
        <w:tc>
          <w:tcPr>
            <w:tcW w:w="2160" w:type="dxa"/>
            <w:shd w:val="clear" w:color="auto" w:fill="auto"/>
            <w:vAlign w:val="center"/>
          </w:tcPr>
          <w:p w:rsidR="00915475" w:rsidRPr="00014E23" w:rsidRDefault="00915475" w:rsidP="00C72227">
            <w:pPr>
              <w:pStyle w:val="TableText"/>
              <w:jc w:val="center"/>
              <w:rPr>
                <w:rFonts w:asciiTheme="minorHAnsi" w:hAnsiTheme="minorHAnsi" w:cstheme="minorHAnsi"/>
                <w:i/>
                <w:iCs/>
              </w:rPr>
            </w:pPr>
            <w:r w:rsidRPr="00014E23">
              <w:rPr>
                <w:rFonts w:asciiTheme="minorHAnsi" w:hAnsiTheme="minorHAnsi" w:cstheme="minorHAnsi"/>
                <w:i/>
                <w:iCs/>
              </w:rPr>
              <w:t>Null Filler</w:t>
            </w:r>
          </w:p>
        </w:tc>
        <w:tc>
          <w:tcPr>
            <w:tcW w:w="4172" w:type="dxa"/>
            <w:shd w:val="clear" w:color="auto" w:fill="auto"/>
            <w:vAlign w:val="center"/>
          </w:tcPr>
          <w:p w:rsidR="00915475" w:rsidRPr="00014E23" w:rsidRDefault="00915475" w:rsidP="00C72227">
            <w:pPr>
              <w:pStyle w:val="TableText"/>
              <w:rPr>
                <w:rFonts w:asciiTheme="minorHAnsi" w:hAnsiTheme="minorHAnsi" w:cstheme="minorHAnsi"/>
                <w:i/>
                <w:iCs/>
              </w:rPr>
            </w:pPr>
            <w:r w:rsidRPr="00014E23">
              <w:rPr>
                <w:rFonts w:asciiTheme="minorHAnsi" w:hAnsiTheme="minorHAnsi" w:cstheme="minorHAnsi"/>
                <w:i/>
                <w:iCs/>
                <w:color w:val="auto"/>
              </w:rPr>
              <w:t>Hidden Object in M2</w:t>
            </w:r>
          </w:p>
        </w:tc>
      </w:tr>
      <w:tr w:rsidR="00915475" w:rsidRPr="007B78EF"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Catchment Area ID of Record</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$4</w:t>
            </w:r>
          </w:p>
        </w:tc>
        <w:tc>
          <w:tcPr>
            <w:tcW w:w="2160" w:type="dxa"/>
            <w:vAlign w:val="center"/>
          </w:tcPr>
          <w:p w:rsidR="00915475" w:rsidRPr="00014E23" w:rsidRDefault="00915475" w:rsidP="00C72227">
            <w:pPr>
              <w:pStyle w:val="Footer"/>
              <w:keepLines/>
              <w:widowControl w:val="0"/>
              <w:tabs>
                <w:tab w:val="clear" w:pos="4320"/>
                <w:tab w:val="clear" w:pos="8640"/>
              </w:tabs>
              <w:jc w:val="center"/>
              <w:rPr>
                <w:rFonts w:asciiTheme="minorHAnsi" w:hAnsiTheme="minorHAnsi" w:cstheme="minorHAnsi"/>
                <w:sz w:val="20"/>
              </w:rPr>
            </w:pPr>
            <w:r w:rsidRPr="00014E23">
              <w:rPr>
                <w:rFonts w:asciiTheme="minorHAnsi" w:hAnsiTheme="minorHAnsi" w:cstheme="minorHAnsi"/>
                <w:sz w:val="20"/>
              </w:rPr>
              <w:t>DCATCH</w:t>
            </w:r>
          </w:p>
        </w:tc>
        <w:tc>
          <w:tcPr>
            <w:tcW w:w="4172" w:type="dxa"/>
            <w:vAlign w:val="center"/>
          </w:tcPr>
          <w:p w:rsidR="00915475" w:rsidRPr="00014E23" w:rsidRDefault="00915475" w:rsidP="00C72227">
            <w:pPr>
              <w:rPr>
                <w:rFonts w:asciiTheme="minorHAnsi" w:hAnsiTheme="minorHAnsi" w:cstheme="minorHAnsi"/>
                <w:sz w:val="20"/>
                <w:szCs w:val="20"/>
              </w:rPr>
            </w:pPr>
            <w:r w:rsidRPr="00014E23">
              <w:rPr>
                <w:rFonts w:asciiTheme="minorHAnsi" w:hAnsiTheme="minorHAnsi" w:cstheme="minorHAnsi"/>
                <w:sz w:val="20"/>
                <w:szCs w:val="20"/>
              </w:rPr>
              <w:t>No transformation</w:t>
            </w:r>
          </w:p>
        </w:tc>
      </w:tr>
      <w:tr w:rsidR="00915475" w:rsidRPr="00FC2EA6" w:rsidTr="00C72227">
        <w:trPr>
          <w:jc w:val="center"/>
        </w:trPr>
        <w:tc>
          <w:tcPr>
            <w:tcW w:w="2610" w:type="dxa"/>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PRISM Area ID of Record</w:t>
            </w:r>
          </w:p>
        </w:tc>
        <w:tc>
          <w:tcPr>
            <w:tcW w:w="1228" w:type="dxa"/>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$4</w:t>
            </w:r>
          </w:p>
        </w:tc>
        <w:tc>
          <w:tcPr>
            <w:tcW w:w="2160" w:type="dxa"/>
            <w:vAlign w:val="center"/>
          </w:tcPr>
          <w:p w:rsidR="00915475" w:rsidRPr="00014E23" w:rsidRDefault="00915475" w:rsidP="00C72227">
            <w:pPr>
              <w:pStyle w:val="Heading2"/>
              <w:jc w:val="center"/>
              <w:rPr>
                <w:rFonts w:asciiTheme="minorHAnsi" w:hAnsiTheme="minorHAnsi" w:cstheme="minorHAnsi"/>
                <w:i w:val="0"/>
                <w:sz w:val="20"/>
              </w:rPr>
            </w:pPr>
            <w:r w:rsidRPr="00014E23">
              <w:rPr>
                <w:rFonts w:asciiTheme="minorHAnsi" w:hAnsiTheme="minorHAnsi" w:cstheme="minorHAnsi"/>
                <w:i w:val="0"/>
                <w:sz w:val="20"/>
              </w:rPr>
              <w:t>DPRISM</w:t>
            </w:r>
          </w:p>
        </w:tc>
        <w:tc>
          <w:tcPr>
            <w:tcW w:w="4172" w:type="dxa"/>
            <w:vAlign w:val="center"/>
          </w:tcPr>
          <w:p w:rsidR="00915475" w:rsidRPr="00014E23" w:rsidRDefault="00915475" w:rsidP="00C72227">
            <w:pPr>
              <w:rPr>
                <w:rFonts w:asciiTheme="minorHAnsi" w:hAnsiTheme="minorHAnsi" w:cstheme="minorHAnsi"/>
                <w:sz w:val="20"/>
                <w:szCs w:val="20"/>
              </w:rPr>
            </w:pPr>
            <w:r w:rsidRPr="00014E23">
              <w:rPr>
                <w:rFonts w:asciiTheme="minorHAnsi" w:hAnsiTheme="minorHAnsi" w:cstheme="minorHAnsi"/>
                <w:sz w:val="20"/>
                <w:szCs w:val="20"/>
              </w:rPr>
              <w:t>No transformation</w:t>
            </w:r>
          </w:p>
        </w:tc>
      </w:tr>
      <w:tr w:rsidR="00915475" w:rsidRPr="00FC2EA6" w:rsidTr="00C72227">
        <w:trPr>
          <w:jc w:val="center"/>
        </w:trPr>
        <w:tc>
          <w:tcPr>
            <w:tcW w:w="2610" w:type="dxa"/>
            <w:tcBorders>
              <w:bottom w:val="single" w:sz="4" w:space="0" w:color="auto"/>
            </w:tcBorders>
            <w:vAlign w:val="center"/>
          </w:tcPr>
          <w:p w:rsidR="00915475" w:rsidRPr="008E2A7C" w:rsidRDefault="00C72227" w:rsidP="00C72227">
            <w:pPr>
              <w:rPr>
                <w:rFonts w:asciiTheme="minorHAnsi" w:hAnsiTheme="minorHAnsi" w:cstheme="minorHAnsi"/>
                <w:sz w:val="20"/>
                <w:szCs w:val="20"/>
              </w:rPr>
            </w:pPr>
            <w:r w:rsidRPr="008E2A7C">
              <w:rPr>
                <w:rFonts w:asciiTheme="minorHAnsi" w:hAnsiTheme="minorHAnsi" w:cstheme="minorHAnsi"/>
                <w:sz w:val="20"/>
                <w:szCs w:val="20"/>
              </w:rPr>
              <w:t>FM</w:t>
            </w:r>
          </w:p>
        </w:tc>
        <w:tc>
          <w:tcPr>
            <w:tcW w:w="1228" w:type="dxa"/>
            <w:tcBorders>
              <w:bottom w:val="single" w:sz="4" w:space="0" w:color="auto"/>
            </w:tcBorders>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$2</w:t>
            </w:r>
          </w:p>
        </w:tc>
        <w:tc>
          <w:tcPr>
            <w:tcW w:w="2160" w:type="dxa"/>
            <w:tcBorders>
              <w:bottom w:val="single" w:sz="4" w:space="0" w:color="auto"/>
            </w:tcBorders>
            <w:vAlign w:val="center"/>
          </w:tcPr>
          <w:p w:rsidR="00915475" w:rsidRPr="00014E23" w:rsidRDefault="00915475" w:rsidP="00C72227">
            <w:pPr>
              <w:pStyle w:val="Heading2"/>
              <w:jc w:val="center"/>
              <w:rPr>
                <w:rFonts w:asciiTheme="minorHAnsi" w:hAnsiTheme="minorHAnsi" w:cstheme="minorHAnsi"/>
                <w:i w:val="0"/>
                <w:sz w:val="20"/>
              </w:rPr>
            </w:pPr>
            <w:r w:rsidRPr="00014E23">
              <w:rPr>
                <w:rFonts w:asciiTheme="minorHAnsi" w:hAnsiTheme="minorHAnsi" w:cstheme="minorHAnsi"/>
                <w:i w:val="0"/>
                <w:sz w:val="20"/>
              </w:rPr>
              <w:t>LASTFM</w:t>
            </w:r>
          </w:p>
        </w:tc>
        <w:tc>
          <w:tcPr>
            <w:tcW w:w="4172" w:type="dxa"/>
            <w:tcBorders>
              <w:bottom w:val="single" w:sz="4" w:space="0" w:color="auto"/>
            </w:tcBorders>
            <w:vAlign w:val="center"/>
          </w:tcPr>
          <w:p w:rsidR="00C72227" w:rsidRPr="00014E23" w:rsidRDefault="00C72227" w:rsidP="00C72227">
            <w:pPr>
              <w:rPr>
                <w:rFonts w:asciiTheme="minorHAnsi" w:hAnsiTheme="minorHAnsi" w:cstheme="minorHAnsi"/>
                <w:sz w:val="16"/>
                <w:szCs w:val="20"/>
              </w:rPr>
            </w:pPr>
            <w:r w:rsidRPr="00014E23">
              <w:rPr>
                <w:rFonts w:asciiTheme="minorHAnsi" w:hAnsiTheme="minorHAnsi" w:cstheme="minorHAnsi"/>
                <w:i/>
                <w:iCs/>
                <w:sz w:val="20"/>
              </w:rPr>
              <w:t>Hidden Object in M2</w:t>
            </w:r>
          </w:p>
          <w:p w:rsidR="00915475" w:rsidRPr="00014E23" w:rsidRDefault="00915475" w:rsidP="00C72227">
            <w:pPr>
              <w:rPr>
                <w:rFonts w:asciiTheme="minorHAnsi" w:hAnsiTheme="minorHAnsi" w:cstheme="minorHAnsi"/>
                <w:sz w:val="20"/>
                <w:szCs w:val="20"/>
              </w:rPr>
            </w:pPr>
            <w:r w:rsidRPr="00014E23">
              <w:rPr>
                <w:rFonts w:asciiTheme="minorHAnsi" w:hAnsiTheme="minorHAnsi" w:cstheme="minorHAnsi"/>
                <w:sz w:val="20"/>
                <w:szCs w:val="20"/>
              </w:rPr>
              <w:t>No transformation.  This variable is to be used as the basis for applying the market areas in M2.</w:t>
            </w:r>
          </w:p>
        </w:tc>
      </w:tr>
      <w:tr w:rsidR="00915475" w:rsidRPr="00FC2EA6" w:rsidTr="00C72227">
        <w:trPr>
          <w:jc w:val="center"/>
        </w:trPr>
        <w:tc>
          <w:tcPr>
            <w:tcW w:w="2610" w:type="dxa"/>
            <w:shd w:val="clear" w:color="auto" w:fill="auto"/>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Person Association Reason Code</w:t>
            </w:r>
          </w:p>
        </w:tc>
        <w:tc>
          <w:tcPr>
            <w:tcW w:w="1228" w:type="dxa"/>
            <w:shd w:val="clear" w:color="auto" w:fill="auto"/>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$2</w:t>
            </w:r>
          </w:p>
        </w:tc>
        <w:tc>
          <w:tcPr>
            <w:tcW w:w="2160" w:type="dxa"/>
            <w:shd w:val="clear" w:color="auto" w:fill="auto"/>
            <w:vAlign w:val="center"/>
          </w:tcPr>
          <w:p w:rsidR="00915475" w:rsidRPr="00173E43" w:rsidRDefault="00915475" w:rsidP="00C72227">
            <w:pPr>
              <w:pStyle w:val="Heading2"/>
              <w:jc w:val="center"/>
              <w:rPr>
                <w:rFonts w:asciiTheme="minorHAnsi" w:hAnsiTheme="minorHAnsi" w:cstheme="minorHAnsi"/>
                <w:i w:val="0"/>
                <w:sz w:val="20"/>
              </w:rPr>
            </w:pPr>
            <w:r w:rsidRPr="00173E43">
              <w:rPr>
                <w:rFonts w:asciiTheme="minorHAnsi" w:hAnsiTheme="minorHAnsi" w:cstheme="minorHAnsi"/>
                <w:i w:val="0"/>
                <w:sz w:val="20"/>
              </w:rPr>
              <w:t>PNARSN</w:t>
            </w:r>
          </w:p>
        </w:tc>
        <w:tc>
          <w:tcPr>
            <w:tcW w:w="4172" w:type="dxa"/>
            <w:shd w:val="clear" w:color="auto" w:fill="auto"/>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915475" w:rsidRPr="007B78EF" w:rsidTr="00C72227">
        <w:trPr>
          <w:jc w:val="center"/>
        </w:trPr>
        <w:tc>
          <w:tcPr>
            <w:tcW w:w="2610" w:type="dxa"/>
            <w:shd w:val="clear" w:color="auto" w:fill="auto"/>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Enrollment T3 Region</w:t>
            </w:r>
          </w:p>
        </w:tc>
        <w:tc>
          <w:tcPr>
            <w:tcW w:w="1228" w:type="dxa"/>
            <w:shd w:val="clear" w:color="auto" w:fill="auto"/>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$2</w:t>
            </w:r>
          </w:p>
        </w:tc>
        <w:tc>
          <w:tcPr>
            <w:tcW w:w="2160" w:type="dxa"/>
            <w:shd w:val="clear" w:color="auto" w:fill="auto"/>
            <w:vAlign w:val="center"/>
          </w:tcPr>
          <w:p w:rsidR="00915475" w:rsidRPr="00173E43" w:rsidRDefault="00915475" w:rsidP="00C72227">
            <w:pPr>
              <w:pStyle w:val="Heading2"/>
              <w:jc w:val="center"/>
              <w:rPr>
                <w:rFonts w:asciiTheme="minorHAnsi" w:hAnsiTheme="minorHAnsi" w:cstheme="minorHAnsi"/>
                <w:i w:val="0"/>
                <w:sz w:val="20"/>
              </w:rPr>
            </w:pPr>
            <w:r w:rsidRPr="00173E43">
              <w:rPr>
                <w:rFonts w:asciiTheme="minorHAnsi" w:hAnsiTheme="minorHAnsi" w:cstheme="minorHAnsi"/>
                <w:i w:val="0"/>
                <w:sz w:val="20"/>
              </w:rPr>
              <w:t>ENR_T3_REG</w:t>
            </w:r>
          </w:p>
        </w:tc>
        <w:tc>
          <w:tcPr>
            <w:tcW w:w="4172" w:type="dxa"/>
            <w:shd w:val="clear" w:color="auto" w:fill="auto"/>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915475" w:rsidRPr="00FC2EA6" w:rsidTr="00C72227">
        <w:trPr>
          <w:jc w:val="center"/>
        </w:trPr>
        <w:tc>
          <w:tcPr>
            <w:tcW w:w="2610" w:type="dxa"/>
            <w:shd w:val="clear" w:color="auto" w:fill="auto"/>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Enrollment T17 Region</w:t>
            </w:r>
          </w:p>
        </w:tc>
        <w:tc>
          <w:tcPr>
            <w:tcW w:w="1228" w:type="dxa"/>
            <w:shd w:val="clear" w:color="auto" w:fill="auto"/>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$2</w:t>
            </w:r>
          </w:p>
        </w:tc>
        <w:tc>
          <w:tcPr>
            <w:tcW w:w="2160" w:type="dxa"/>
            <w:shd w:val="clear" w:color="auto" w:fill="auto"/>
            <w:vAlign w:val="center"/>
          </w:tcPr>
          <w:p w:rsidR="00915475" w:rsidRPr="00173E43" w:rsidRDefault="00915475" w:rsidP="00C72227">
            <w:pPr>
              <w:pStyle w:val="Heading2"/>
              <w:jc w:val="center"/>
              <w:rPr>
                <w:rFonts w:asciiTheme="minorHAnsi" w:hAnsiTheme="minorHAnsi" w:cstheme="minorHAnsi"/>
                <w:i w:val="0"/>
                <w:sz w:val="20"/>
              </w:rPr>
            </w:pPr>
            <w:r w:rsidRPr="00173E43">
              <w:rPr>
                <w:rFonts w:asciiTheme="minorHAnsi" w:hAnsiTheme="minorHAnsi" w:cstheme="minorHAnsi"/>
                <w:i w:val="0"/>
                <w:sz w:val="20"/>
              </w:rPr>
              <w:t>ENR_T17_REG</w:t>
            </w:r>
          </w:p>
        </w:tc>
        <w:tc>
          <w:tcPr>
            <w:tcW w:w="4172" w:type="dxa"/>
            <w:shd w:val="clear" w:color="auto" w:fill="auto"/>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915475" w:rsidRPr="007B78EF" w:rsidTr="00C72227">
        <w:trPr>
          <w:jc w:val="center"/>
        </w:trPr>
        <w:tc>
          <w:tcPr>
            <w:tcW w:w="2610" w:type="dxa"/>
            <w:shd w:val="clear" w:color="auto" w:fill="auto"/>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Beneficiary T3 Region</w:t>
            </w:r>
          </w:p>
        </w:tc>
        <w:tc>
          <w:tcPr>
            <w:tcW w:w="1228" w:type="dxa"/>
            <w:shd w:val="clear" w:color="auto" w:fill="auto"/>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$2</w:t>
            </w:r>
          </w:p>
        </w:tc>
        <w:tc>
          <w:tcPr>
            <w:tcW w:w="2160" w:type="dxa"/>
            <w:shd w:val="clear" w:color="auto" w:fill="auto"/>
            <w:vAlign w:val="center"/>
          </w:tcPr>
          <w:p w:rsidR="00915475" w:rsidRPr="00173E43" w:rsidRDefault="00915475" w:rsidP="00C72227">
            <w:pPr>
              <w:pStyle w:val="Heading2"/>
              <w:jc w:val="center"/>
              <w:rPr>
                <w:rFonts w:asciiTheme="minorHAnsi" w:hAnsiTheme="minorHAnsi" w:cstheme="minorHAnsi"/>
                <w:i w:val="0"/>
                <w:sz w:val="20"/>
              </w:rPr>
            </w:pPr>
            <w:r w:rsidRPr="00173E43">
              <w:rPr>
                <w:rFonts w:asciiTheme="minorHAnsi" w:hAnsiTheme="minorHAnsi" w:cstheme="minorHAnsi"/>
                <w:i w:val="0"/>
                <w:sz w:val="20"/>
              </w:rPr>
              <w:t>BEN_T3_REG</w:t>
            </w:r>
          </w:p>
        </w:tc>
        <w:tc>
          <w:tcPr>
            <w:tcW w:w="4172" w:type="dxa"/>
            <w:shd w:val="clear" w:color="auto" w:fill="auto"/>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915475" w:rsidRPr="00FC2EA6" w:rsidTr="00C72227">
        <w:trPr>
          <w:jc w:val="center"/>
        </w:trPr>
        <w:tc>
          <w:tcPr>
            <w:tcW w:w="2610" w:type="dxa"/>
            <w:shd w:val="clear" w:color="auto" w:fill="auto"/>
            <w:vAlign w:val="center"/>
          </w:tcPr>
          <w:p w:rsidR="00915475" w:rsidRPr="008E2A7C" w:rsidRDefault="00915475" w:rsidP="00C72227">
            <w:pPr>
              <w:rPr>
                <w:rFonts w:asciiTheme="minorHAnsi" w:hAnsiTheme="minorHAnsi" w:cstheme="minorHAnsi"/>
                <w:sz w:val="20"/>
                <w:szCs w:val="20"/>
              </w:rPr>
            </w:pPr>
            <w:r w:rsidRPr="008E2A7C">
              <w:rPr>
                <w:rFonts w:asciiTheme="minorHAnsi" w:hAnsiTheme="minorHAnsi" w:cstheme="minorHAnsi"/>
                <w:sz w:val="20"/>
                <w:szCs w:val="20"/>
              </w:rPr>
              <w:t>Beneficiary T17 Region</w:t>
            </w:r>
          </w:p>
        </w:tc>
        <w:tc>
          <w:tcPr>
            <w:tcW w:w="1228" w:type="dxa"/>
            <w:shd w:val="clear" w:color="auto" w:fill="auto"/>
            <w:vAlign w:val="center"/>
          </w:tcPr>
          <w:p w:rsidR="00915475" w:rsidRPr="00173E43" w:rsidRDefault="00915475" w:rsidP="00C72227">
            <w:pPr>
              <w:jc w:val="center"/>
              <w:rPr>
                <w:rFonts w:asciiTheme="minorHAnsi" w:hAnsiTheme="minorHAnsi" w:cstheme="minorHAnsi"/>
                <w:sz w:val="20"/>
                <w:szCs w:val="20"/>
              </w:rPr>
            </w:pPr>
            <w:r w:rsidRPr="00173E43">
              <w:rPr>
                <w:rFonts w:asciiTheme="minorHAnsi" w:hAnsiTheme="minorHAnsi" w:cstheme="minorHAnsi"/>
                <w:sz w:val="20"/>
                <w:szCs w:val="20"/>
              </w:rPr>
              <w:t>$2</w:t>
            </w:r>
          </w:p>
        </w:tc>
        <w:tc>
          <w:tcPr>
            <w:tcW w:w="2160" w:type="dxa"/>
            <w:shd w:val="clear" w:color="auto" w:fill="auto"/>
            <w:vAlign w:val="center"/>
          </w:tcPr>
          <w:p w:rsidR="00915475" w:rsidRPr="00173E43" w:rsidRDefault="00915475" w:rsidP="00C72227">
            <w:pPr>
              <w:pStyle w:val="Heading2"/>
              <w:jc w:val="center"/>
              <w:rPr>
                <w:rFonts w:asciiTheme="minorHAnsi" w:hAnsiTheme="minorHAnsi" w:cstheme="minorHAnsi"/>
                <w:i w:val="0"/>
                <w:sz w:val="20"/>
              </w:rPr>
            </w:pPr>
            <w:r w:rsidRPr="00173E43">
              <w:rPr>
                <w:rFonts w:asciiTheme="minorHAnsi" w:hAnsiTheme="minorHAnsi" w:cstheme="minorHAnsi"/>
                <w:i w:val="0"/>
                <w:sz w:val="20"/>
              </w:rPr>
              <w:t>BEN_T17_REG</w:t>
            </w:r>
          </w:p>
        </w:tc>
        <w:tc>
          <w:tcPr>
            <w:tcW w:w="4172" w:type="dxa"/>
            <w:shd w:val="clear" w:color="auto" w:fill="auto"/>
            <w:vAlign w:val="center"/>
          </w:tcPr>
          <w:p w:rsidR="00915475" w:rsidRPr="00173E43" w:rsidRDefault="00915475"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917C8" w:rsidRPr="007B78EF" w:rsidTr="00C72227">
        <w:trPr>
          <w:jc w:val="center"/>
        </w:trPr>
        <w:tc>
          <w:tcPr>
            <w:tcW w:w="2610" w:type="dxa"/>
            <w:vAlign w:val="center"/>
          </w:tcPr>
          <w:p w:rsidR="000917C8" w:rsidRPr="008E2A7C" w:rsidRDefault="000917C8" w:rsidP="00C72227">
            <w:pPr>
              <w:rPr>
                <w:rFonts w:asciiTheme="minorHAnsi" w:hAnsiTheme="minorHAnsi" w:cstheme="minorHAnsi"/>
                <w:sz w:val="20"/>
                <w:szCs w:val="20"/>
              </w:rPr>
            </w:pPr>
            <w:r w:rsidRPr="008E2A7C">
              <w:rPr>
                <w:rFonts w:asciiTheme="minorHAnsi" w:hAnsiTheme="minorHAnsi" w:cstheme="minorHAnsi"/>
                <w:sz w:val="20"/>
                <w:szCs w:val="20"/>
              </w:rPr>
              <w:t>Enrollment Group October</w:t>
            </w:r>
          </w:p>
        </w:tc>
        <w:tc>
          <w:tcPr>
            <w:tcW w:w="1228" w:type="dxa"/>
            <w:vAlign w:val="center"/>
          </w:tcPr>
          <w:p w:rsidR="000917C8" w:rsidRPr="00173E43" w:rsidRDefault="000917C8"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917C8" w:rsidRPr="00173E43" w:rsidRDefault="000917C8"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ENR_GRP01</w:t>
            </w:r>
          </w:p>
        </w:tc>
        <w:tc>
          <w:tcPr>
            <w:tcW w:w="4172" w:type="dxa"/>
            <w:vAlign w:val="center"/>
          </w:tcPr>
          <w:p w:rsidR="000917C8" w:rsidRPr="00173E43" w:rsidRDefault="000917C8" w:rsidP="00C72227">
            <w:pPr>
              <w:rPr>
                <w:rFonts w:asciiTheme="minorHAnsi" w:hAnsiTheme="minorHAnsi" w:cstheme="minorHAnsi"/>
                <w:sz w:val="20"/>
                <w:szCs w:val="20"/>
              </w:rPr>
            </w:pPr>
            <w:r w:rsidRPr="00173E43">
              <w:rPr>
                <w:rFonts w:asciiTheme="minorHAnsi" w:hAnsiTheme="minorHAnsi" w:cstheme="minorHAnsi"/>
                <w:sz w:val="20"/>
                <w:szCs w:val="20"/>
              </w:rPr>
              <w:t xml:space="preserve">No transformation.  </w:t>
            </w:r>
          </w:p>
        </w:tc>
      </w:tr>
      <w:tr w:rsidR="000917C8" w:rsidRPr="007B78EF" w:rsidTr="00C72227">
        <w:trPr>
          <w:jc w:val="center"/>
        </w:trPr>
        <w:tc>
          <w:tcPr>
            <w:tcW w:w="2610" w:type="dxa"/>
            <w:vAlign w:val="center"/>
          </w:tcPr>
          <w:p w:rsidR="000917C8" w:rsidRPr="008E2A7C" w:rsidRDefault="000917C8" w:rsidP="00C72227">
            <w:pPr>
              <w:rPr>
                <w:rFonts w:asciiTheme="minorHAnsi" w:hAnsiTheme="minorHAnsi" w:cstheme="minorHAnsi"/>
                <w:sz w:val="20"/>
                <w:szCs w:val="20"/>
              </w:rPr>
            </w:pPr>
            <w:r w:rsidRPr="008E2A7C">
              <w:rPr>
                <w:rFonts w:asciiTheme="minorHAnsi" w:hAnsiTheme="minorHAnsi" w:cstheme="minorHAnsi"/>
                <w:sz w:val="20"/>
                <w:szCs w:val="20"/>
              </w:rPr>
              <w:t>Enrollment Group November</w:t>
            </w:r>
          </w:p>
        </w:tc>
        <w:tc>
          <w:tcPr>
            <w:tcW w:w="1228" w:type="dxa"/>
            <w:vAlign w:val="center"/>
          </w:tcPr>
          <w:p w:rsidR="000917C8" w:rsidRPr="00173E43" w:rsidRDefault="000917C8"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917C8" w:rsidRPr="00173E43" w:rsidRDefault="005001FB"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ENR_GRP02</w:t>
            </w:r>
          </w:p>
        </w:tc>
        <w:tc>
          <w:tcPr>
            <w:tcW w:w="4172" w:type="dxa"/>
            <w:vAlign w:val="center"/>
          </w:tcPr>
          <w:p w:rsidR="000917C8" w:rsidRPr="00173E43" w:rsidRDefault="005001FB"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917C8" w:rsidRPr="007B78EF" w:rsidTr="00C72227">
        <w:trPr>
          <w:jc w:val="center"/>
        </w:trPr>
        <w:tc>
          <w:tcPr>
            <w:tcW w:w="2610" w:type="dxa"/>
            <w:vAlign w:val="center"/>
          </w:tcPr>
          <w:p w:rsidR="000917C8" w:rsidRPr="008E2A7C" w:rsidRDefault="000917C8" w:rsidP="00C72227">
            <w:pPr>
              <w:rPr>
                <w:rFonts w:asciiTheme="minorHAnsi" w:hAnsiTheme="minorHAnsi" w:cstheme="minorHAnsi"/>
                <w:sz w:val="20"/>
                <w:szCs w:val="20"/>
              </w:rPr>
            </w:pPr>
            <w:r w:rsidRPr="008E2A7C">
              <w:rPr>
                <w:rFonts w:asciiTheme="minorHAnsi" w:hAnsiTheme="minorHAnsi" w:cstheme="minorHAnsi"/>
                <w:sz w:val="20"/>
                <w:szCs w:val="20"/>
              </w:rPr>
              <w:t>Enrollment Group December</w:t>
            </w:r>
          </w:p>
        </w:tc>
        <w:tc>
          <w:tcPr>
            <w:tcW w:w="1228" w:type="dxa"/>
            <w:vAlign w:val="center"/>
          </w:tcPr>
          <w:p w:rsidR="000917C8" w:rsidRPr="00173E43" w:rsidRDefault="000917C8"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917C8" w:rsidRPr="00173E43" w:rsidRDefault="005001FB"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ENR_GRP03</w:t>
            </w:r>
          </w:p>
        </w:tc>
        <w:tc>
          <w:tcPr>
            <w:tcW w:w="4172" w:type="dxa"/>
            <w:vAlign w:val="center"/>
          </w:tcPr>
          <w:p w:rsidR="000917C8" w:rsidRPr="00173E43" w:rsidRDefault="005001FB"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917C8" w:rsidRPr="007B78EF" w:rsidTr="00C72227">
        <w:trPr>
          <w:jc w:val="center"/>
        </w:trPr>
        <w:tc>
          <w:tcPr>
            <w:tcW w:w="2610" w:type="dxa"/>
            <w:vAlign w:val="center"/>
          </w:tcPr>
          <w:p w:rsidR="000917C8" w:rsidRPr="008E2A7C" w:rsidRDefault="000917C8" w:rsidP="00C72227">
            <w:pPr>
              <w:rPr>
                <w:rFonts w:asciiTheme="minorHAnsi" w:hAnsiTheme="minorHAnsi" w:cstheme="minorHAnsi"/>
                <w:sz w:val="20"/>
                <w:szCs w:val="20"/>
              </w:rPr>
            </w:pPr>
            <w:r w:rsidRPr="008E2A7C">
              <w:rPr>
                <w:rFonts w:asciiTheme="minorHAnsi" w:hAnsiTheme="minorHAnsi" w:cstheme="minorHAnsi"/>
                <w:sz w:val="20"/>
                <w:szCs w:val="20"/>
              </w:rPr>
              <w:t>Enrollment Group January</w:t>
            </w:r>
          </w:p>
        </w:tc>
        <w:tc>
          <w:tcPr>
            <w:tcW w:w="1228" w:type="dxa"/>
            <w:vAlign w:val="center"/>
          </w:tcPr>
          <w:p w:rsidR="000917C8" w:rsidRPr="00173E43" w:rsidRDefault="000917C8"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917C8" w:rsidRPr="00173E43" w:rsidRDefault="005001FB"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ENR_GRP04</w:t>
            </w:r>
          </w:p>
        </w:tc>
        <w:tc>
          <w:tcPr>
            <w:tcW w:w="4172" w:type="dxa"/>
            <w:vAlign w:val="center"/>
          </w:tcPr>
          <w:p w:rsidR="000917C8" w:rsidRPr="00173E43" w:rsidRDefault="005001FB"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917C8" w:rsidRPr="007B78EF" w:rsidTr="00C72227">
        <w:trPr>
          <w:jc w:val="center"/>
        </w:trPr>
        <w:tc>
          <w:tcPr>
            <w:tcW w:w="2610" w:type="dxa"/>
            <w:vAlign w:val="center"/>
          </w:tcPr>
          <w:p w:rsidR="000917C8" w:rsidRPr="008E2A7C" w:rsidRDefault="000917C8" w:rsidP="00C72227">
            <w:pPr>
              <w:rPr>
                <w:rFonts w:asciiTheme="minorHAnsi" w:hAnsiTheme="minorHAnsi" w:cstheme="minorHAnsi"/>
                <w:sz w:val="20"/>
                <w:szCs w:val="20"/>
              </w:rPr>
            </w:pPr>
            <w:r w:rsidRPr="008E2A7C">
              <w:rPr>
                <w:rFonts w:asciiTheme="minorHAnsi" w:hAnsiTheme="minorHAnsi" w:cstheme="minorHAnsi"/>
                <w:sz w:val="20"/>
                <w:szCs w:val="20"/>
              </w:rPr>
              <w:t>Enrollment Group February</w:t>
            </w:r>
          </w:p>
        </w:tc>
        <w:tc>
          <w:tcPr>
            <w:tcW w:w="1228" w:type="dxa"/>
            <w:vAlign w:val="center"/>
          </w:tcPr>
          <w:p w:rsidR="000917C8" w:rsidRPr="00173E43" w:rsidRDefault="000917C8"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917C8" w:rsidRPr="00173E43" w:rsidRDefault="005001FB"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ENR_GRP05</w:t>
            </w:r>
          </w:p>
        </w:tc>
        <w:tc>
          <w:tcPr>
            <w:tcW w:w="4172" w:type="dxa"/>
            <w:vAlign w:val="center"/>
          </w:tcPr>
          <w:p w:rsidR="000917C8" w:rsidRPr="00173E43" w:rsidRDefault="005001FB"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917C8" w:rsidRPr="007B78EF" w:rsidTr="00C72227">
        <w:trPr>
          <w:jc w:val="center"/>
        </w:trPr>
        <w:tc>
          <w:tcPr>
            <w:tcW w:w="2610" w:type="dxa"/>
            <w:vAlign w:val="center"/>
          </w:tcPr>
          <w:p w:rsidR="000917C8" w:rsidRPr="008E2A7C" w:rsidRDefault="000917C8" w:rsidP="00C72227">
            <w:pPr>
              <w:rPr>
                <w:rFonts w:asciiTheme="minorHAnsi" w:hAnsiTheme="minorHAnsi" w:cstheme="minorHAnsi"/>
                <w:sz w:val="20"/>
                <w:szCs w:val="20"/>
              </w:rPr>
            </w:pPr>
            <w:r w:rsidRPr="008E2A7C">
              <w:rPr>
                <w:rFonts w:asciiTheme="minorHAnsi" w:hAnsiTheme="minorHAnsi" w:cstheme="minorHAnsi"/>
                <w:sz w:val="20"/>
                <w:szCs w:val="20"/>
              </w:rPr>
              <w:t>Enrollment Group March</w:t>
            </w:r>
          </w:p>
        </w:tc>
        <w:tc>
          <w:tcPr>
            <w:tcW w:w="1228" w:type="dxa"/>
            <w:vAlign w:val="center"/>
          </w:tcPr>
          <w:p w:rsidR="000917C8" w:rsidRPr="00173E43" w:rsidRDefault="000917C8"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917C8" w:rsidRPr="00173E43" w:rsidRDefault="005001FB"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ENR_GRP06</w:t>
            </w:r>
          </w:p>
        </w:tc>
        <w:tc>
          <w:tcPr>
            <w:tcW w:w="4172" w:type="dxa"/>
            <w:vAlign w:val="center"/>
          </w:tcPr>
          <w:p w:rsidR="000917C8" w:rsidRPr="00173E43" w:rsidRDefault="005001FB"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917C8" w:rsidRPr="007B78EF" w:rsidTr="00C72227">
        <w:trPr>
          <w:jc w:val="center"/>
        </w:trPr>
        <w:tc>
          <w:tcPr>
            <w:tcW w:w="2610" w:type="dxa"/>
            <w:vAlign w:val="center"/>
          </w:tcPr>
          <w:p w:rsidR="000917C8" w:rsidRPr="008E2A7C" w:rsidRDefault="000917C8" w:rsidP="00C72227">
            <w:pPr>
              <w:rPr>
                <w:rFonts w:asciiTheme="minorHAnsi" w:hAnsiTheme="minorHAnsi" w:cstheme="minorHAnsi"/>
                <w:sz w:val="20"/>
                <w:szCs w:val="20"/>
              </w:rPr>
            </w:pPr>
            <w:r w:rsidRPr="008E2A7C">
              <w:rPr>
                <w:rFonts w:asciiTheme="minorHAnsi" w:hAnsiTheme="minorHAnsi" w:cstheme="minorHAnsi"/>
                <w:sz w:val="20"/>
                <w:szCs w:val="20"/>
              </w:rPr>
              <w:t>Enrollment Group April</w:t>
            </w:r>
          </w:p>
        </w:tc>
        <w:tc>
          <w:tcPr>
            <w:tcW w:w="1228" w:type="dxa"/>
            <w:vAlign w:val="center"/>
          </w:tcPr>
          <w:p w:rsidR="000917C8" w:rsidRPr="00173E43" w:rsidRDefault="000917C8"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917C8" w:rsidRPr="00173E43" w:rsidRDefault="005001FB"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ENR_GRP07</w:t>
            </w:r>
          </w:p>
        </w:tc>
        <w:tc>
          <w:tcPr>
            <w:tcW w:w="4172" w:type="dxa"/>
            <w:vAlign w:val="center"/>
          </w:tcPr>
          <w:p w:rsidR="000917C8" w:rsidRPr="00173E43" w:rsidRDefault="005001FB"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917C8" w:rsidRPr="007B78EF" w:rsidTr="00C72227">
        <w:trPr>
          <w:jc w:val="center"/>
        </w:trPr>
        <w:tc>
          <w:tcPr>
            <w:tcW w:w="2610" w:type="dxa"/>
            <w:vAlign w:val="center"/>
          </w:tcPr>
          <w:p w:rsidR="000917C8" w:rsidRPr="008E2A7C" w:rsidRDefault="000917C8" w:rsidP="00C72227">
            <w:pPr>
              <w:rPr>
                <w:rFonts w:asciiTheme="minorHAnsi" w:hAnsiTheme="minorHAnsi" w:cstheme="minorHAnsi"/>
                <w:sz w:val="20"/>
                <w:szCs w:val="20"/>
              </w:rPr>
            </w:pPr>
            <w:r w:rsidRPr="008E2A7C">
              <w:rPr>
                <w:rFonts w:asciiTheme="minorHAnsi" w:hAnsiTheme="minorHAnsi" w:cstheme="minorHAnsi"/>
                <w:sz w:val="20"/>
                <w:szCs w:val="20"/>
              </w:rPr>
              <w:t>Enrollment Group May</w:t>
            </w:r>
          </w:p>
        </w:tc>
        <w:tc>
          <w:tcPr>
            <w:tcW w:w="1228" w:type="dxa"/>
            <w:vAlign w:val="center"/>
          </w:tcPr>
          <w:p w:rsidR="000917C8" w:rsidRPr="00173E43" w:rsidRDefault="000917C8"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917C8" w:rsidRPr="00173E43" w:rsidRDefault="005001FB"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ENR_GRP08</w:t>
            </w:r>
          </w:p>
        </w:tc>
        <w:tc>
          <w:tcPr>
            <w:tcW w:w="4172" w:type="dxa"/>
            <w:vAlign w:val="center"/>
          </w:tcPr>
          <w:p w:rsidR="000917C8" w:rsidRPr="00173E43" w:rsidRDefault="005001FB"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917C8" w:rsidRPr="007B78EF" w:rsidTr="00C72227">
        <w:trPr>
          <w:jc w:val="center"/>
        </w:trPr>
        <w:tc>
          <w:tcPr>
            <w:tcW w:w="2610" w:type="dxa"/>
            <w:vAlign w:val="center"/>
          </w:tcPr>
          <w:p w:rsidR="000917C8" w:rsidRPr="008E2A7C" w:rsidRDefault="000917C8" w:rsidP="00C72227">
            <w:pPr>
              <w:rPr>
                <w:rFonts w:asciiTheme="minorHAnsi" w:hAnsiTheme="minorHAnsi" w:cstheme="minorHAnsi"/>
                <w:sz w:val="20"/>
                <w:szCs w:val="20"/>
              </w:rPr>
            </w:pPr>
            <w:r w:rsidRPr="008E2A7C">
              <w:rPr>
                <w:rFonts w:asciiTheme="minorHAnsi" w:hAnsiTheme="minorHAnsi" w:cstheme="minorHAnsi"/>
                <w:sz w:val="20"/>
                <w:szCs w:val="20"/>
              </w:rPr>
              <w:t>Enrollment Group June</w:t>
            </w:r>
          </w:p>
        </w:tc>
        <w:tc>
          <w:tcPr>
            <w:tcW w:w="1228" w:type="dxa"/>
            <w:vAlign w:val="center"/>
          </w:tcPr>
          <w:p w:rsidR="000917C8" w:rsidRPr="00173E43" w:rsidRDefault="000917C8"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917C8" w:rsidRPr="00173E43" w:rsidRDefault="005001FB"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ENR_GRP09</w:t>
            </w:r>
          </w:p>
        </w:tc>
        <w:tc>
          <w:tcPr>
            <w:tcW w:w="4172" w:type="dxa"/>
            <w:vAlign w:val="center"/>
          </w:tcPr>
          <w:p w:rsidR="000917C8" w:rsidRPr="00173E43" w:rsidRDefault="005001FB"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917C8" w:rsidRPr="007B78EF" w:rsidTr="00C72227">
        <w:trPr>
          <w:jc w:val="center"/>
        </w:trPr>
        <w:tc>
          <w:tcPr>
            <w:tcW w:w="2610" w:type="dxa"/>
            <w:vAlign w:val="center"/>
          </w:tcPr>
          <w:p w:rsidR="000917C8" w:rsidRPr="008E2A7C" w:rsidRDefault="000917C8" w:rsidP="00C72227">
            <w:pPr>
              <w:rPr>
                <w:rFonts w:asciiTheme="minorHAnsi" w:hAnsiTheme="minorHAnsi" w:cstheme="minorHAnsi"/>
                <w:sz w:val="20"/>
                <w:szCs w:val="20"/>
              </w:rPr>
            </w:pPr>
            <w:r w:rsidRPr="008E2A7C">
              <w:rPr>
                <w:rFonts w:asciiTheme="minorHAnsi" w:hAnsiTheme="minorHAnsi" w:cstheme="minorHAnsi"/>
                <w:sz w:val="20"/>
                <w:szCs w:val="20"/>
              </w:rPr>
              <w:t>Enrollment Group July</w:t>
            </w:r>
          </w:p>
        </w:tc>
        <w:tc>
          <w:tcPr>
            <w:tcW w:w="1228" w:type="dxa"/>
            <w:vAlign w:val="center"/>
          </w:tcPr>
          <w:p w:rsidR="000917C8" w:rsidRPr="00173E43" w:rsidRDefault="000917C8"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917C8" w:rsidRPr="00173E43" w:rsidRDefault="005001FB"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ENR_GRP10</w:t>
            </w:r>
          </w:p>
        </w:tc>
        <w:tc>
          <w:tcPr>
            <w:tcW w:w="4172" w:type="dxa"/>
            <w:vAlign w:val="center"/>
          </w:tcPr>
          <w:p w:rsidR="000917C8" w:rsidRPr="00173E43" w:rsidRDefault="005001FB"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917C8" w:rsidRPr="007B78EF" w:rsidTr="00C72227">
        <w:trPr>
          <w:jc w:val="center"/>
        </w:trPr>
        <w:tc>
          <w:tcPr>
            <w:tcW w:w="2610" w:type="dxa"/>
            <w:vAlign w:val="center"/>
          </w:tcPr>
          <w:p w:rsidR="000917C8" w:rsidRPr="008E2A7C" w:rsidRDefault="000917C8" w:rsidP="00C72227">
            <w:pPr>
              <w:rPr>
                <w:rFonts w:asciiTheme="minorHAnsi" w:hAnsiTheme="minorHAnsi" w:cstheme="minorHAnsi"/>
                <w:sz w:val="20"/>
                <w:szCs w:val="20"/>
              </w:rPr>
            </w:pPr>
            <w:r w:rsidRPr="008E2A7C">
              <w:rPr>
                <w:rFonts w:asciiTheme="minorHAnsi" w:hAnsiTheme="minorHAnsi" w:cstheme="minorHAnsi"/>
                <w:sz w:val="20"/>
                <w:szCs w:val="20"/>
              </w:rPr>
              <w:t>Enrollment Group August</w:t>
            </w:r>
          </w:p>
        </w:tc>
        <w:tc>
          <w:tcPr>
            <w:tcW w:w="1228" w:type="dxa"/>
            <w:vAlign w:val="center"/>
          </w:tcPr>
          <w:p w:rsidR="000917C8" w:rsidRPr="00173E43" w:rsidRDefault="000917C8"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917C8" w:rsidRPr="00173E43" w:rsidRDefault="005001FB"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ENR_GRP11</w:t>
            </w:r>
          </w:p>
        </w:tc>
        <w:tc>
          <w:tcPr>
            <w:tcW w:w="4172" w:type="dxa"/>
            <w:vAlign w:val="center"/>
          </w:tcPr>
          <w:p w:rsidR="000917C8" w:rsidRPr="00173E43" w:rsidRDefault="005001FB"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917C8" w:rsidRPr="00FC2EA6" w:rsidTr="00C72227">
        <w:trPr>
          <w:jc w:val="center"/>
        </w:trPr>
        <w:tc>
          <w:tcPr>
            <w:tcW w:w="2610" w:type="dxa"/>
            <w:vAlign w:val="center"/>
          </w:tcPr>
          <w:p w:rsidR="000917C8" w:rsidRPr="008E2A7C" w:rsidRDefault="000917C8" w:rsidP="00C72227">
            <w:pPr>
              <w:rPr>
                <w:rFonts w:asciiTheme="minorHAnsi" w:hAnsiTheme="minorHAnsi" w:cstheme="minorHAnsi"/>
                <w:sz w:val="20"/>
                <w:szCs w:val="20"/>
              </w:rPr>
            </w:pPr>
            <w:r w:rsidRPr="008E2A7C">
              <w:rPr>
                <w:rFonts w:asciiTheme="minorHAnsi" w:hAnsiTheme="minorHAnsi" w:cstheme="minorHAnsi"/>
                <w:sz w:val="20"/>
                <w:szCs w:val="20"/>
              </w:rPr>
              <w:t>Enrollment Group September</w:t>
            </w:r>
          </w:p>
        </w:tc>
        <w:tc>
          <w:tcPr>
            <w:tcW w:w="1228" w:type="dxa"/>
            <w:vAlign w:val="center"/>
          </w:tcPr>
          <w:p w:rsidR="000917C8" w:rsidRPr="00173E43" w:rsidRDefault="005001FB"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917C8" w:rsidRPr="00173E43" w:rsidRDefault="005001FB"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ENR_GRP12</w:t>
            </w:r>
          </w:p>
        </w:tc>
        <w:tc>
          <w:tcPr>
            <w:tcW w:w="4172" w:type="dxa"/>
            <w:vAlign w:val="center"/>
          </w:tcPr>
          <w:p w:rsidR="000917C8" w:rsidRPr="00173E43" w:rsidRDefault="005001FB"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5001FB" w:rsidRPr="007B78EF" w:rsidTr="00C72227">
        <w:trPr>
          <w:jc w:val="center"/>
        </w:trPr>
        <w:tc>
          <w:tcPr>
            <w:tcW w:w="2610" w:type="dxa"/>
            <w:vAlign w:val="center"/>
          </w:tcPr>
          <w:p w:rsidR="005001FB"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Eligibility Group October</w:t>
            </w:r>
          </w:p>
        </w:tc>
        <w:tc>
          <w:tcPr>
            <w:tcW w:w="1228" w:type="dxa"/>
            <w:vAlign w:val="center"/>
          </w:tcPr>
          <w:p w:rsidR="005001FB"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5001FB"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ELG_GRP01</w:t>
            </w:r>
          </w:p>
        </w:tc>
        <w:tc>
          <w:tcPr>
            <w:tcW w:w="4172" w:type="dxa"/>
            <w:vAlign w:val="center"/>
          </w:tcPr>
          <w:p w:rsidR="005001FB"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5001FB" w:rsidRPr="007B78EF" w:rsidTr="00C72227">
        <w:trPr>
          <w:jc w:val="center"/>
        </w:trPr>
        <w:tc>
          <w:tcPr>
            <w:tcW w:w="2610" w:type="dxa"/>
            <w:vAlign w:val="center"/>
          </w:tcPr>
          <w:p w:rsidR="005001FB"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Eligibility Group November</w:t>
            </w:r>
          </w:p>
        </w:tc>
        <w:tc>
          <w:tcPr>
            <w:tcW w:w="1228" w:type="dxa"/>
            <w:vAlign w:val="center"/>
          </w:tcPr>
          <w:p w:rsidR="005001FB"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5001FB"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ELG_GRP02</w:t>
            </w:r>
          </w:p>
        </w:tc>
        <w:tc>
          <w:tcPr>
            <w:tcW w:w="4172" w:type="dxa"/>
            <w:vAlign w:val="center"/>
          </w:tcPr>
          <w:p w:rsidR="005001FB"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5001FB" w:rsidRPr="007B78EF" w:rsidTr="00C72227">
        <w:trPr>
          <w:jc w:val="center"/>
        </w:trPr>
        <w:tc>
          <w:tcPr>
            <w:tcW w:w="2610" w:type="dxa"/>
            <w:vAlign w:val="center"/>
          </w:tcPr>
          <w:p w:rsidR="005001FB"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Eligibility Group December</w:t>
            </w:r>
          </w:p>
        </w:tc>
        <w:tc>
          <w:tcPr>
            <w:tcW w:w="1228" w:type="dxa"/>
            <w:vAlign w:val="center"/>
          </w:tcPr>
          <w:p w:rsidR="005001FB"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5001FB"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ELG_GRP03</w:t>
            </w:r>
          </w:p>
        </w:tc>
        <w:tc>
          <w:tcPr>
            <w:tcW w:w="4172" w:type="dxa"/>
            <w:vAlign w:val="center"/>
          </w:tcPr>
          <w:p w:rsidR="005001FB"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5001FB" w:rsidRPr="007B78EF" w:rsidTr="00C72227">
        <w:trPr>
          <w:jc w:val="center"/>
        </w:trPr>
        <w:tc>
          <w:tcPr>
            <w:tcW w:w="2610" w:type="dxa"/>
            <w:vAlign w:val="center"/>
          </w:tcPr>
          <w:p w:rsidR="005001FB"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Eligibility Group January</w:t>
            </w:r>
          </w:p>
        </w:tc>
        <w:tc>
          <w:tcPr>
            <w:tcW w:w="1228" w:type="dxa"/>
            <w:vAlign w:val="center"/>
          </w:tcPr>
          <w:p w:rsidR="005001FB"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5001FB"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ELG_GRP04</w:t>
            </w:r>
          </w:p>
        </w:tc>
        <w:tc>
          <w:tcPr>
            <w:tcW w:w="4172" w:type="dxa"/>
            <w:vAlign w:val="center"/>
          </w:tcPr>
          <w:p w:rsidR="005001FB"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5001FB" w:rsidRPr="007B78EF" w:rsidTr="00C72227">
        <w:trPr>
          <w:jc w:val="center"/>
        </w:trPr>
        <w:tc>
          <w:tcPr>
            <w:tcW w:w="2610" w:type="dxa"/>
            <w:vAlign w:val="center"/>
          </w:tcPr>
          <w:p w:rsidR="005001FB"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Eligibility Group February</w:t>
            </w:r>
          </w:p>
        </w:tc>
        <w:tc>
          <w:tcPr>
            <w:tcW w:w="1228" w:type="dxa"/>
            <w:vAlign w:val="center"/>
          </w:tcPr>
          <w:p w:rsidR="005001FB"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5001FB"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ELG_GRP05</w:t>
            </w:r>
          </w:p>
        </w:tc>
        <w:tc>
          <w:tcPr>
            <w:tcW w:w="4172" w:type="dxa"/>
            <w:vAlign w:val="center"/>
          </w:tcPr>
          <w:p w:rsidR="005001FB"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5001FB" w:rsidRPr="007B78EF" w:rsidTr="00C72227">
        <w:trPr>
          <w:jc w:val="center"/>
        </w:trPr>
        <w:tc>
          <w:tcPr>
            <w:tcW w:w="2610" w:type="dxa"/>
            <w:vAlign w:val="center"/>
          </w:tcPr>
          <w:p w:rsidR="005001FB"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Eligibility Group March</w:t>
            </w:r>
          </w:p>
        </w:tc>
        <w:tc>
          <w:tcPr>
            <w:tcW w:w="1228" w:type="dxa"/>
            <w:vAlign w:val="center"/>
          </w:tcPr>
          <w:p w:rsidR="005001FB"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5001FB"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ELG_GRP06</w:t>
            </w:r>
          </w:p>
        </w:tc>
        <w:tc>
          <w:tcPr>
            <w:tcW w:w="4172" w:type="dxa"/>
            <w:vAlign w:val="center"/>
          </w:tcPr>
          <w:p w:rsidR="005001FB"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5001FB" w:rsidRPr="007B78EF" w:rsidTr="00C72227">
        <w:trPr>
          <w:jc w:val="center"/>
        </w:trPr>
        <w:tc>
          <w:tcPr>
            <w:tcW w:w="2610" w:type="dxa"/>
            <w:vAlign w:val="center"/>
          </w:tcPr>
          <w:p w:rsidR="005001FB"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Eligibility Group April</w:t>
            </w:r>
          </w:p>
        </w:tc>
        <w:tc>
          <w:tcPr>
            <w:tcW w:w="1228" w:type="dxa"/>
            <w:vAlign w:val="center"/>
          </w:tcPr>
          <w:p w:rsidR="005001FB"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5001FB"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ELG_GRP07</w:t>
            </w:r>
          </w:p>
        </w:tc>
        <w:tc>
          <w:tcPr>
            <w:tcW w:w="4172" w:type="dxa"/>
            <w:vAlign w:val="center"/>
          </w:tcPr>
          <w:p w:rsidR="005001FB"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5001FB" w:rsidRPr="007B78EF" w:rsidTr="00C72227">
        <w:trPr>
          <w:jc w:val="center"/>
        </w:trPr>
        <w:tc>
          <w:tcPr>
            <w:tcW w:w="2610" w:type="dxa"/>
            <w:vAlign w:val="center"/>
          </w:tcPr>
          <w:p w:rsidR="005001FB"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Eligibility Group May</w:t>
            </w:r>
          </w:p>
        </w:tc>
        <w:tc>
          <w:tcPr>
            <w:tcW w:w="1228" w:type="dxa"/>
            <w:vAlign w:val="center"/>
          </w:tcPr>
          <w:p w:rsidR="005001FB"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5001FB"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ELG_GRP08</w:t>
            </w:r>
          </w:p>
        </w:tc>
        <w:tc>
          <w:tcPr>
            <w:tcW w:w="4172" w:type="dxa"/>
            <w:vAlign w:val="center"/>
          </w:tcPr>
          <w:p w:rsidR="005001FB"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5001FB" w:rsidRPr="007B78EF" w:rsidTr="00C72227">
        <w:trPr>
          <w:jc w:val="center"/>
        </w:trPr>
        <w:tc>
          <w:tcPr>
            <w:tcW w:w="2610" w:type="dxa"/>
            <w:vAlign w:val="center"/>
          </w:tcPr>
          <w:p w:rsidR="005001FB"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Eligibility Group June</w:t>
            </w:r>
          </w:p>
        </w:tc>
        <w:tc>
          <w:tcPr>
            <w:tcW w:w="1228" w:type="dxa"/>
            <w:vAlign w:val="center"/>
          </w:tcPr>
          <w:p w:rsidR="005001FB"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5001FB"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ELG_GRP09</w:t>
            </w:r>
          </w:p>
        </w:tc>
        <w:tc>
          <w:tcPr>
            <w:tcW w:w="4172" w:type="dxa"/>
            <w:vAlign w:val="center"/>
          </w:tcPr>
          <w:p w:rsidR="005001FB"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5001FB" w:rsidRPr="007B78EF" w:rsidTr="00C72227">
        <w:trPr>
          <w:jc w:val="center"/>
        </w:trPr>
        <w:tc>
          <w:tcPr>
            <w:tcW w:w="2610" w:type="dxa"/>
            <w:vAlign w:val="center"/>
          </w:tcPr>
          <w:p w:rsidR="005001FB"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Eligibility Group July</w:t>
            </w:r>
          </w:p>
        </w:tc>
        <w:tc>
          <w:tcPr>
            <w:tcW w:w="1228" w:type="dxa"/>
            <w:vAlign w:val="center"/>
          </w:tcPr>
          <w:p w:rsidR="005001FB"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5001FB"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ELG_GRP10</w:t>
            </w:r>
          </w:p>
        </w:tc>
        <w:tc>
          <w:tcPr>
            <w:tcW w:w="4172" w:type="dxa"/>
            <w:vAlign w:val="center"/>
          </w:tcPr>
          <w:p w:rsidR="005001FB"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E4717" w:rsidRPr="007B78EF" w:rsidTr="00C72227">
        <w:trPr>
          <w:jc w:val="center"/>
        </w:trPr>
        <w:tc>
          <w:tcPr>
            <w:tcW w:w="2610" w:type="dxa"/>
            <w:vAlign w:val="center"/>
          </w:tcPr>
          <w:p w:rsidR="000E4717"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Eligibility Group August</w:t>
            </w:r>
          </w:p>
        </w:tc>
        <w:tc>
          <w:tcPr>
            <w:tcW w:w="1228" w:type="dxa"/>
            <w:vAlign w:val="center"/>
          </w:tcPr>
          <w:p w:rsidR="000E4717"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E4717"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ELG_GRP11</w:t>
            </w:r>
          </w:p>
        </w:tc>
        <w:tc>
          <w:tcPr>
            <w:tcW w:w="4172" w:type="dxa"/>
            <w:vAlign w:val="center"/>
          </w:tcPr>
          <w:p w:rsidR="000E4717"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E4717" w:rsidRPr="00FC2EA6" w:rsidTr="00C72227">
        <w:trPr>
          <w:jc w:val="center"/>
        </w:trPr>
        <w:tc>
          <w:tcPr>
            <w:tcW w:w="2610" w:type="dxa"/>
            <w:vAlign w:val="center"/>
          </w:tcPr>
          <w:p w:rsidR="000E4717"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Eligibility Group September</w:t>
            </w:r>
          </w:p>
        </w:tc>
        <w:tc>
          <w:tcPr>
            <w:tcW w:w="1228" w:type="dxa"/>
            <w:vAlign w:val="center"/>
          </w:tcPr>
          <w:p w:rsidR="000E4717"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E4717"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ELG_GRP12</w:t>
            </w:r>
          </w:p>
        </w:tc>
        <w:tc>
          <w:tcPr>
            <w:tcW w:w="4172" w:type="dxa"/>
            <w:vAlign w:val="center"/>
          </w:tcPr>
          <w:p w:rsidR="000E4717"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E4717" w:rsidRPr="007B78EF" w:rsidTr="00C72227">
        <w:trPr>
          <w:jc w:val="center"/>
        </w:trPr>
        <w:tc>
          <w:tcPr>
            <w:tcW w:w="2610" w:type="dxa"/>
            <w:vAlign w:val="center"/>
          </w:tcPr>
          <w:p w:rsidR="000E4717"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lastRenderedPageBreak/>
              <w:t>Enrollment PCM Type October</w:t>
            </w:r>
          </w:p>
        </w:tc>
        <w:tc>
          <w:tcPr>
            <w:tcW w:w="1228" w:type="dxa"/>
            <w:vAlign w:val="center"/>
          </w:tcPr>
          <w:p w:rsidR="000E4717"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E4717"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PCM_TYPE01</w:t>
            </w:r>
          </w:p>
        </w:tc>
        <w:tc>
          <w:tcPr>
            <w:tcW w:w="4172" w:type="dxa"/>
            <w:vAlign w:val="center"/>
          </w:tcPr>
          <w:p w:rsidR="000E4717"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E4717" w:rsidRPr="007B78EF" w:rsidTr="00C72227">
        <w:trPr>
          <w:jc w:val="center"/>
        </w:trPr>
        <w:tc>
          <w:tcPr>
            <w:tcW w:w="2610" w:type="dxa"/>
            <w:vAlign w:val="center"/>
          </w:tcPr>
          <w:p w:rsidR="000E4717"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Enrollment PCM Type November</w:t>
            </w:r>
          </w:p>
        </w:tc>
        <w:tc>
          <w:tcPr>
            <w:tcW w:w="1228" w:type="dxa"/>
            <w:vAlign w:val="center"/>
          </w:tcPr>
          <w:p w:rsidR="000E4717"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E4717"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PCM_TYPE02</w:t>
            </w:r>
          </w:p>
        </w:tc>
        <w:tc>
          <w:tcPr>
            <w:tcW w:w="4172" w:type="dxa"/>
            <w:vAlign w:val="center"/>
          </w:tcPr>
          <w:p w:rsidR="000E4717"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E4717" w:rsidRPr="007B78EF" w:rsidTr="00C72227">
        <w:trPr>
          <w:jc w:val="center"/>
        </w:trPr>
        <w:tc>
          <w:tcPr>
            <w:tcW w:w="2610" w:type="dxa"/>
            <w:vAlign w:val="center"/>
          </w:tcPr>
          <w:p w:rsidR="000E4717"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Enrollment PCM Type December</w:t>
            </w:r>
          </w:p>
        </w:tc>
        <w:tc>
          <w:tcPr>
            <w:tcW w:w="1228" w:type="dxa"/>
            <w:vAlign w:val="center"/>
          </w:tcPr>
          <w:p w:rsidR="000E4717"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E4717"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PCM_TYPE03</w:t>
            </w:r>
          </w:p>
        </w:tc>
        <w:tc>
          <w:tcPr>
            <w:tcW w:w="4172" w:type="dxa"/>
            <w:vAlign w:val="center"/>
          </w:tcPr>
          <w:p w:rsidR="000E4717"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E4717" w:rsidRPr="007B78EF" w:rsidTr="00C72227">
        <w:trPr>
          <w:jc w:val="center"/>
        </w:trPr>
        <w:tc>
          <w:tcPr>
            <w:tcW w:w="2610" w:type="dxa"/>
            <w:vAlign w:val="center"/>
          </w:tcPr>
          <w:p w:rsidR="000E4717"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Enrollment PCM Type January</w:t>
            </w:r>
          </w:p>
        </w:tc>
        <w:tc>
          <w:tcPr>
            <w:tcW w:w="1228" w:type="dxa"/>
            <w:vAlign w:val="center"/>
          </w:tcPr>
          <w:p w:rsidR="000E4717"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E4717"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PCM_TYPE04</w:t>
            </w:r>
          </w:p>
        </w:tc>
        <w:tc>
          <w:tcPr>
            <w:tcW w:w="4172" w:type="dxa"/>
            <w:vAlign w:val="center"/>
          </w:tcPr>
          <w:p w:rsidR="000E4717"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E4717" w:rsidRPr="007B78EF" w:rsidTr="00C72227">
        <w:trPr>
          <w:jc w:val="center"/>
        </w:trPr>
        <w:tc>
          <w:tcPr>
            <w:tcW w:w="2610" w:type="dxa"/>
            <w:vAlign w:val="center"/>
          </w:tcPr>
          <w:p w:rsidR="000E4717"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Enrollment PCM Type February</w:t>
            </w:r>
          </w:p>
        </w:tc>
        <w:tc>
          <w:tcPr>
            <w:tcW w:w="1228" w:type="dxa"/>
            <w:vAlign w:val="center"/>
          </w:tcPr>
          <w:p w:rsidR="000E4717"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E4717"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PCM_TYPE05</w:t>
            </w:r>
          </w:p>
        </w:tc>
        <w:tc>
          <w:tcPr>
            <w:tcW w:w="4172" w:type="dxa"/>
            <w:vAlign w:val="center"/>
          </w:tcPr>
          <w:p w:rsidR="000E4717"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E4717" w:rsidRPr="007B78EF" w:rsidTr="00C72227">
        <w:trPr>
          <w:jc w:val="center"/>
        </w:trPr>
        <w:tc>
          <w:tcPr>
            <w:tcW w:w="2610" w:type="dxa"/>
            <w:vAlign w:val="center"/>
          </w:tcPr>
          <w:p w:rsidR="000E4717"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Enrollment PCM Type March</w:t>
            </w:r>
          </w:p>
        </w:tc>
        <w:tc>
          <w:tcPr>
            <w:tcW w:w="1228" w:type="dxa"/>
            <w:vAlign w:val="center"/>
          </w:tcPr>
          <w:p w:rsidR="000E4717"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E4717"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PCM_TYPE06</w:t>
            </w:r>
          </w:p>
        </w:tc>
        <w:tc>
          <w:tcPr>
            <w:tcW w:w="4172" w:type="dxa"/>
            <w:vAlign w:val="center"/>
          </w:tcPr>
          <w:p w:rsidR="000E4717"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E4717" w:rsidRPr="007B78EF" w:rsidTr="00C72227">
        <w:trPr>
          <w:jc w:val="center"/>
        </w:trPr>
        <w:tc>
          <w:tcPr>
            <w:tcW w:w="2610" w:type="dxa"/>
            <w:vAlign w:val="center"/>
          </w:tcPr>
          <w:p w:rsidR="000E4717"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Enrollment PCM Type April</w:t>
            </w:r>
          </w:p>
        </w:tc>
        <w:tc>
          <w:tcPr>
            <w:tcW w:w="1228" w:type="dxa"/>
            <w:vAlign w:val="center"/>
          </w:tcPr>
          <w:p w:rsidR="000E4717"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E4717"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PCM_TYPE07</w:t>
            </w:r>
          </w:p>
        </w:tc>
        <w:tc>
          <w:tcPr>
            <w:tcW w:w="4172" w:type="dxa"/>
            <w:vAlign w:val="center"/>
          </w:tcPr>
          <w:p w:rsidR="000E4717"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E4717" w:rsidRPr="007B78EF" w:rsidTr="00C72227">
        <w:trPr>
          <w:jc w:val="center"/>
        </w:trPr>
        <w:tc>
          <w:tcPr>
            <w:tcW w:w="2610" w:type="dxa"/>
            <w:vAlign w:val="center"/>
          </w:tcPr>
          <w:p w:rsidR="000E4717"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Enrollment PCM Type May</w:t>
            </w:r>
          </w:p>
        </w:tc>
        <w:tc>
          <w:tcPr>
            <w:tcW w:w="1228" w:type="dxa"/>
            <w:vAlign w:val="center"/>
          </w:tcPr>
          <w:p w:rsidR="000E4717"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E4717"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PCM_TYPE08</w:t>
            </w:r>
          </w:p>
        </w:tc>
        <w:tc>
          <w:tcPr>
            <w:tcW w:w="4172" w:type="dxa"/>
            <w:vAlign w:val="center"/>
          </w:tcPr>
          <w:p w:rsidR="000E4717"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E4717" w:rsidRPr="007B78EF" w:rsidTr="00C72227">
        <w:trPr>
          <w:jc w:val="center"/>
        </w:trPr>
        <w:tc>
          <w:tcPr>
            <w:tcW w:w="2610" w:type="dxa"/>
            <w:vAlign w:val="center"/>
          </w:tcPr>
          <w:p w:rsidR="000E4717"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Enrollment PCM Type June</w:t>
            </w:r>
          </w:p>
        </w:tc>
        <w:tc>
          <w:tcPr>
            <w:tcW w:w="1228" w:type="dxa"/>
            <w:vAlign w:val="center"/>
          </w:tcPr>
          <w:p w:rsidR="000E4717"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E4717"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PCM_TYPE09</w:t>
            </w:r>
          </w:p>
        </w:tc>
        <w:tc>
          <w:tcPr>
            <w:tcW w:w="4172" w:type="dxa"/>
            <w:vAlign w:val="center"/>
          </w:tcPr>
          <w:p w:rsidR="000E4717"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E4717" w:rsidRPr="007B78EF" w:rsidTr="00C72227">
        <w:trPr>
          <w:jc w:val="center"/>
        </w:trPr>
        <w:tc>
          <w:tcPr>
            <w:tcW w:w="2610" w:type="dxa"/>
            <w:vAlign w:val="center"/>
          </w:tcPr>
          <w:p w:rsidR="000E4717"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Enrollment PCM Type July</w:t>
            </w:r>
          </w:p>
        </w:tc>
        <w:tc>
          <w:tcPr>
            <w:tcW w:w="1228" w:type="dxa"/>
            <w:vAlign w:val="center"/>
          </w:tcPr>
          <w:p w:rsidR="000E4717"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E4717"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PCM_TYPE10</w:t>
            </w:r>
          </w:p>
        </w:tc>
        <w:tc>
          <w:tcPr>
            <w:tcW w:w="4172" w:type="dxa"/>
            <w:vAlign w:val="center"/>
          </w:tcPr>
          <w:p w:rsidR="000E4717"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E4717" w:rsidRPr="007B78EF" w:rsidTr="00C72227">
        <w:trPr>
          <w:jc w:val="center"/>
        </w:trPr>
        <w:tc>
          <w:tcPr>
            <w:tcW w:w="2610" w:type="dxa"/>
            <w:vAlign w:val="center"/>
          </w:tcPr>
          <w:p w:rsidR="000E4717"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Enrollment PCM Type August</w:t>
            </w:r>
          </w:p>
        </w:tc>
        <w:tc>
          <w:tcPr>
            <w:tcW w:w="1228" w:type="dxa"/>
            <w:vAlign w:val="center"/>
          </w:tcPr>
          <w:p w:rsidR="000E4717"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E4717"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PCM_TYPE11</w:t>
            </w:r>
          </w:p>
        </w:tc>
        <w:tc>
          <w:tcPr>
            <w:tcW w:w="4172" w:type="dxa"/>
            <w:vAlign w:val="center"/>
          </w:tcPr>
          <w:p w:rsidR="000E4717"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r w:rsidR="000E4717" w:rsidRPr="00FC2EA6" w:rsidTr="00C72227">
        <w:trPr>
          <w:jc w:val="center"/>
        </w:trPr>
        <w:tc>
          <w:tcPr>
            <w:tcW w:w="2610" w:type="dxa"/>
            <w:vAlign w:val="center"/>
          </w:tcPr>
          <w:p w:rsidR="000E4717" w:rsidRPr="008E2A7C" w:rsidRDefault="000E4717" w:rsidP="00C72227">
            <w:pPr>
              <w:rPr>
                <w:rFonts w:asciiTheme="minorHAnsi" w:hAnsiTheme="minorHAnsi" w:cstheme="minorHAnsi"/>
                <w:sz w:val="20"/>
                <w:szCs w:val="20"/>
              </w:rPr>
            </w:pPr>
            <w:r w:rsidRPr="008E2A7C">
              <w:rPr>
                <w:rFonts w:asciiTheme="minorHAnsi" w:hAnsiTheme="minorHAnsi" w:cstheme="minorHAnsi"/>
                <w:sz w:val="20"/>
                <w:szCs w:val="20"/>
              </w:rPr>
              <w:t>Enrollment PCM Type September</w:t>
            </w:r>
          </w:p>
        </w:tc>
        <w:tc>
          <w:tcPr>
            <w:tcW w:w="1228" w:type="dxa"/>
            <w:vAlign w:val="center"/>
          </w:tcPr>
          <w:p w:rsidR="000E4717" w:rsidRPr="00173E43" w:rsidRDefault="000E4717" w:rsidP="00C72227">
            <w:pPr>
              <w:jc w:val="center"/>
              <w:rPr>
                <w:rFonts w:asciiTheme="minorHAnsi" w:hAnsiTheme="minorHAnsi" w:cstheme="minorHAnsi"/>
                <w:sz w:val="20"/>
                <w:szCs w:val="20"/>
              </w:rPr>
            </w:pPr>
            <w:r w:rsidRPr="00173E43">
              <w:rPr>
                <w:rFonts w:asciiTheme="minorHAnsi" w:hAnsiTheme="minorHAnsi" w:cstheme="minorHAnsi"/>
                <w:sz w:val="20"/>
                <w:szCs w:val="20"/>
              </w:rPr>
              <w:t>$1</w:t>
            </w:r>
          </w:p>
        </w:tc>
        <w:tc>
          <w:tcPr>
            <w:tcW w:w="2160" w:type="dxa"/>
            <w:vAlign w:val="center"/>
          </w:tcPr>
          <w:p w:rsidR="000E4717" w:rsidRPr="00173E43" w:rsidRDefault="000E4717" w:rsidP="00C72227">
            <w:pPr>
              <w:keepLines/>
              <w:widowControl w:val="0"/>
              <w:jc w:val="center"/>
              <w:rPr>
                <w:rFonts w:asciiTheme="minorHAnsi" w:hAnsiTheme="minorHAnsi" w:cstheme="minorHAnsi"/>
                <w:sz w:val="20"/>
                <w:szCs w:val="20"/>
              </w:rPr>
            </w:pPr>
            <w:r w:rsidRPr="00173E43">
              <w:rPr>
                <w:rFonts w:asciiTheme="minorHAnsi" w:hAnsiTheme="minorHAnsi" w:cstheme="minorHAnsi"/>
                <w:sz w:val="20"/>
                <w:szCs w:val="20"/>
              </w:rPr>
              <w:t>PCM_TYPE12</w:t>
            </w:r>
          </w:p>
        </w:tc>
        <w:tc>
          <w:tcPr>
            <w:tcW w:w="4172" w:type="dxa"/>
            <w:vAlign w:val="center"/>
          </w:tcPr>
          <w:p w:rsidR="000E4717" w:rsidRPr="00173E43" w:rsidRDefault="000E4717" w:rsidP="00C72227">
            <w:pPr>
              <w:rPr>
                <w:rFonts w:asciiTheme="minorHAnsi" w:hAnsiTheme="minorHAnsi" w:cstheme="minorHAnsi"/>
                <w:sz w:val="20"/>
                <w:szCs w:val="20"/>
              </w:rPr>
            </w:pPr>
            <w:r w:rsidRPr="00173E43">
              <w:rPr>
                <w:rFonts w:asciiTheme="minorHAnsi" w:hAnsiTheme="minorHAnsi" w:cstheme="minorHAnsi"/>
                <w:sz w:val="20"/>
                <w:szCs w:val="20"/>
              </w:rPr>
              <w:t>No transformation</w:t>
            </w:r>
          </w:p>
        </w:tc>
      </w:tr>
    </w:tbl>
    <w:p w:rsidR="00116695" w:rsidRPr="00FC2EA6" w:rsidRDefault="00116695" w:rsidP="00116695">
      <w:pPr>
        <w:rPr>
          <w:rFonts w:asciiTheme="minorHAnsi" w:hAnsiTheme="minorHAnsi" w:cstheme="minorHAnsi"/>
          <w:sz w:val="20"/>
          <w:szCs w:val="20"/>
        </w:rPr>
      </w:pPr>
    </w:p>
    <w:p w:rsidR="00116695" w:rsidRPr="00FC2EA6" w:rsidRDefault="00116695" w:rsidP="00116695">
      <w:pPr>
        <w:numPr>
          <w:ilvl w:val="0"/>
          <w:numId w:val="4"/>
        </w:numPr>
        <w:rPr>
          <w:rFonts w:asciiTheme="minorHAnsi" w:hAnsiTheme="minorHAnsi" w:cstheme="minorHAnsi"/>
          <w:b/>
          <w:sz w:val="20"/>
          <w:szCs w:val="20"/>
        </w:rPr>
      </w:pPr>
      <w:r w:rsidRPr="00FC2EA6">
        <w:rPr>
          <w:rFonts w:asciiTheme="minorHAnsi" w:hAnsiTheme="minorHAnsi" w:cstheme="minorHAnsi"/>
          <w:b/>
          <w:sz w:val="20"/>
          <w:szCs w:val="20"/>
        </w:rPr>
        <w:t>File Location:</w:t>
      </w:r>
    </w:p>
    <w:p w:rsidR="00116695" w:rsidRPr="00FC2EA6" w:rsidRDefault="00116695" w:rsidP="00116695">
      <w:pPr>
        <w:rPr>
          <w:rFonts w:asciiTheme="minorHAnsi" w:hAnsiTheme="minorHAnsi" w:cstheme="minorHAnsi"/>
          <w:b/>
          <w:sz w:val="20"/>
          <w:szCs w:val="20"/>
        </w:rPr>
      </w:pPr>
    </w:p>
    <w:p w:rsidR="00116695" w:rsidRPr="00FC2EA6" w:rsidRDefault="00116695" w:rsidP="00116695">
      <w:pPr>
        <w:ind w:left="720"/>
        <w:rPr>
          <w:rFonts w:asciiTheme="minorHAnsi" w:hAnsiTheme="minorHAnsi" w:cstheme="minorHAnsi"/>
          <w:b/>
          <w:sz w:val="20"/>
          <w:szCs w:val="20"/>
        </w:rPr>
      </w:pPr>
      <w:r w:rsidRPr="00FC2EA6">
        <w:rPr>
          <w:rFonts w:asciiTheme="minorHAnsi" w:hAnsiTheme="minorHAnsi" w:cstheme="minorHAnsi"/>
          <w:sz w:val="20"/>
          <w:szCs w:val="20"/>
        </w:rPr>
        <w:t>The Longitudinal Eligibility File should be located in the eligibility directory of M2.</w:t>
      </w:r>
    </w:p>
    <w:p w:rsidR="00116695" w:rsidRPr="00FC2EA6" w:rsidRDefault="00116695" w:rsidP="00116695">
      <w:pPr>
        <w:rPr>
          <w:rFonts w:asciiTheme="minorHAnsi" w:hAnsiTheme="minorHAnsi" w:cstheme="minorHAnsi"/>
          <w:b/>
          <w:sz w:val="20"/>
          <w:szCs w:val="20"/>
        </w:rPr>
      </w:pPr>
    </w:p>
    <w:p w:rsidR="00116695" w:rsidRPr="00FC2EA6" w:rsidRDefault="00116695" w:rsidP="00116695">
      <w:pPr>
        <w:numPr>
          <w:ilvl w:val="0"/>
          <w:numId w:val="4"/>
        </w:numPr>
        <w:rPr>
          <w:rFonts w:asciiTheme="minorHAnsi" w:hAnsiTheme="minorHAnsi" w:cstheme="minorHAnsi"/>
          <w:b/>
          <w:sz w:val="20"/>
          <w:szCs w:val="20"/>
        </w:rPr>
      </w:pPr>
      <w:r w:rsidRPr="00FC2EA6">
        <w:rPr>
          <w:rFonts w:asciiTheme="minorHAnsi" w:hAnsiTheme="minorHAnsi" w:cstheme="minorHAnsi"/>
          <w:b/>
          <w:sz w:val="20"/>
          <w:szCs w:val="20"/>
        </w:rPr>
        <w:t>Data Quality:</w:t>
      </w:r>
    </w:p>
    <w:p w:rsidR="00116695" w:rsidRPr="00FC2EA6" w:rsidRDefault="00116695" w:rsidP="00116695">
      <w:pPr>
        <w:rPr>
          <w:rFonts w:asciiTheme="minorHAnsi" w:hAnsiTheme="minorHAnsi" w:cstheme="minorHAnsi"/>
          <w:b/>
          <w:sz w:val="20"/>
          <w:szCs w:val="20"/>
        </w:rPr>
      </w:pPr>
    </w:p>
    <w:p w:rsidR="00116695" w:rsidRPr="00FC2EA6" w:rsidRDefault="00116695" w:rsidP="00116695">
      <w:pPr>
        <w:ind w:left="720"/>
        <w:rPr>
          <w:rFonts w:asciiTheme="minorHAnsi" w:hAnsiTheme="minorHAnsi" w:cstheme="minorHAnsi"/>
          <w:sz w:val="20"/>
          <w:szCs w:val="20"/>
        </w:rPr>
      </w:pPr>
      <w:r w:rsidRPr="00FC2EA6">
        <w:rPr>
          <w:rFonts w:asciiTheme="minorHAnsi" w:hAnsiTheme="minorHAnsi" w:cstheme="minorHAnsi"/>
          <w:sz w:val="20"/>
          <w:szCs w:val="20"/>
        </w:rPr>
        <w:t>The following steps are required to ensure that the quality of data in M2 is acceptable:</w:t>
      </w:r>
    </w:p>
    <w:p w:rsidR="00116695" w:rsidRPr="00FC2EA6" w:rsidRDefault="00116695" w:rsidP="00116695">
      <w:pPr>
        <w:ind w:left="720"/>
        <w:rPr>
          <w:rFonts w:asciiTheme="minorHAnsi" w:hAnsiTheme="minorHAnsi" w:cstheme="minorHAnsi"/>
          <w:sz w:val="20"/>
          <w:szCs w:val="20"/>
        </w:rPr>
      </w:pPr>
    </w:p>
    <w:p w:rsidR="00116695" w:rsidRPr="00FC2EA6" w:rsidRDefault="00116695" w:rsidP="00116695">
      <w:pPr>
        <w:numPr>
          <w:ilvl w:val="0"/>
          <w:numId w:val="5"/>
        </w:numPr>
        <w:rPr>
          <w:rFonts w:asciiTheme="minorHAnsi" w:hAnsiTheme="minorHAnsi" w:cstheme="minorHAnsi"/>
          <w:sz w:val="20"/>
          <w:szCs w:val="20"/>
        </w:rPr>
      </w:pPr>
      <w:r w:rsidRPr="00FC2EA6">
        <w:rPr>
          <w:rFonts w:asciiTheme="minorHAnsi" w:hAnsiTheme="minorHAnsi" w:cstheme="minorHAnsi"/>
          <w:sz w:val="20"/>
          <w:szCs w:val="20"/>
        </w:rPr>
        <w:t>Ensure that the record counts in M2 after loading are equal to the record counts in the source file.</w:t>
      </w:r>
    </w:p>
    <w:p w:rsidR="00116695" w:rsidRPr="00FC2EA6" w:rsidRDefault="00116695" w:rsidP="00116695">
      <w:pPr>
        <w:numPr>
          <w:ilvl w:val="0"/>
          <w:numId w:val="5"/>
        </w:numPr>
        <w:rPr>
          <w:rFonts w:asciiTheme="minorHAnsi" w:hAnsiTheme="minorHAnsi" w:cstheme="minorHAnsi"/>
          <w:sz w:val="20"/>
          <w:szCs w:val="20"/>
        </w:rPr>
      </w:pPr>
      <w:r w:rsidRPr="00FC2EA6">
        <w:rPr>
          <w:rFonts w:asciiTheme="minorHAnsi" w:hAnsiTheme="minorHAnsi" w:cstheme="minorHAnsi"/>
          <w:sz w:val="20"/>
          <w:szCs w:val="20"/>
        </w:rPr>
        <w:t>Ensure that the appropriate fiscal months have data populated.</w:t>
      </w:r>
    </w:p>
    <w:p w:rsidR="00116695" w:rsidRPr="00FC2EA6" w:rsidRDefault="00116695" w:rsidP="00116695">
      <w:pPr>
        <w:numPr>
          <w:ilvl w:val="0"/>
          <w:numId w:val="5"/>
        </w:numPr>
        <w:rPr>
          <w:rFonts w:asciiTheme="minorHAnsi" w:hAnsiTheme="minorHAnsi" w:cstheme="minorHAnsi"/>
          <w:sz w:val="20"/>
          <w:szCs w:val="20"/>
        </w:rPr>
      </w:pPr>
      <w:r w:rsidRPr="00FC2EA6">
        <w:rPr>
          <w:rFonts w:asciiTheme="minorHAnsi" w:hAnsiTheme="minorHAnsi" w:cstheme="minorHAnsi"/>
          <w:sz w:val="20"/>
          <w:szCs w:val="20"/>
        </w:rPr>
        <w:t>Review a frequency of the most recently reported month for ACV and compare that to the frequency from the DEERS person detail file. The numbers should match exactly.</w:t>
      </w:r>
    </w:p>
    <w:p w:rsidR="00116695" w:rsidRPr="00FC2EA6" w:rsidRDefault="00116695" w:rsidP="00116695">
      <w:pPr>
        <w:numPr>
          <w:ilvl w:val="0"/>
          <w:numId w:val="5"/>
        </w:numPr>
        <w:rPr>
          <w:rFonts w:asciiTheme="minorHAnsi" w:hAnsiTheme="minorHAnsi" w:cstheme="minorHAnsi"/>
          <w:sz w:val="20"/>
          <w:szCs w:val="20"/>
        </w:rPr>
      </w:pPr>
      <w:r w:rsidRPr="00FC2EA6">
        <w:rPr>
          <w:rFonts w:asciiTheme="minorHAnsi" w:hAnsiTheme="minorHAnsi" w:cstheme="minorHAnsi"/>
          <w:sz w:val="20"/>
          <w:szCs w:val="20"/>
        </w:rPr>
        <w:t>Review frequencies of other variables identified in transmittal documents to ensure the values are the same, once loaded.</w:t>
      </w:r>
    </w:p>
    <w:p w:rsidR="00116695" w:rsidRPr="00FC2EA6" w:rsidRDefault="00116695" w:rsidP="00116695">
      <w:pPr>
        <w:numPr>
          <w:ilvl w:val="0"/>
          <w:numId w:val="5"/>
        </w:numPr>
        <w:rPr>
          <w:rFonts w:asciiTheme="minorHAnsi" w:hAnsiTheme="minorHAnsi" w:cstheme="minorHAnsi"/>
          <w:sz w:val="20"/>
          <w:szCs w:val="20"/>
        </w:rPr>
      </w:pPr>
      <w:r w:rsidRPr="00FC2EA6">
        <w:rPr>
          <w:rFonts w:asciiTheme="minorHAnsi" w:hAnsiTheme="minorHAnsi" w:cstheme="minorHAnsi"/>
          <w:sz w:val="20"/>
          <w:szCs w:val="20"/>
        </w:rPr>
        <w:t>Visually inspect the first 10 rows of the file to ensure that the format looks right and that valid values are represented in the data.</w:t>
      </w:r>
    </w:p>
    <w:p w:rsidR="00116695" w:rsidRPr="00FC2EA6" w:rsidRDefault="00116695" w:rsidP="00116695">
      <w:pPr>
        <w:numPr>
          <w:ilvl w:val="0"/>
          <w:numId w:val="5"/>
        </w:numPr>
        <w:rPr>
          <w:rFonts w:asciiTheme="minorHAnsi" w:hAnsiTheme="minorHAnsi" w:cstheme="minorHAnsi"/>
          <w:sz w:val="20"/>
          <w:szCs w:val="20"/>
        </w:rPr>
      </w:pPr>
      <w:r w:rsidRPr="00FC2EA6">
        <w:rPr>
          <w:rFonts w:asciiTheme="minorHAnsi" w:hAnsiTheme="minorHAnsi" w:cstheme="minorHAnsi"/>
          <w:sz w:val="20"/>
          <w:szCs w:val="20"/>
        </w:rPr>
        <w:t>Update the Data Status Table to identify the processing timelines for this file.</w:t>
      </w:r>
    </w:p>
    <w:p w:rsidR="00116695" w:rsidRPr="000917C8" w:rsidRDefault="00116695" w:rsidP="00116695">
      <w:pPr>
        <w:rPr>
          <w:rFonts w:asciiTheme="minorHAnsi" w:hAnsiTheme="minorHAnsi" w:cstheme="minorHAnsi"/>
          <w:sz w:val="20"/>
          <w:szCs w:val="20"/>
        </w:rPr>
      </w:pPr>
    </w:p>
    <w:p w:rsidR="00116695" w:rsidRPr="000917C8" w:rsidRDefault="00116695" w:rsidP="00116695">
      <w:pPr>
        <w:rPr>
          <w:rFonts w:asciiTheme="minorHAnsi" w:hAnsiTheme="minorHAnsi" w:cstheme="minorHAnsi"/>
        </w:rPr>
      </w:pPr>
    </w:p>
    <w:sectPr w:rsidR="00116695" w:rsidRPr="000917C8" w:rsidSect="003C4336">
      <w:footerReference w:type="even" r:id="rId7"/>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19" w:rsidRDefault="00CE1719">
      <w:r>
        <w:separator/>
      </w:r>
    </w:p>
  </w:endnote>
  <w:endnote w:type="continuationSeparator" w:id="0">
    <w:p w:rsidR="00CE1719" w:rsidRDefault="00CE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E4" w:rsidRDefault="008D2CE4" w:rsidP="003C43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2CE4" w:rsidRDefault="008D2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E4" w:rsidRPr="001536A1" w:rsidRDefault="008D2CE4" w:rsidP="001D09FB">
    <w:pPr>
      <w:pStyle w:val="Footer"/>
      <w:framePr w:wrap="around" w:vAnchor="text" w:hAnchor="margin" w:xAlign="center" w:y="1"/>
      <w:rPr>
        <w:rStyle w:val="PageNumber"/>
        <w:rFonts w:ascii="Verdana" w:hAnsi="Verdana"/>
        <w:sz w:val="20"/>
      </w:rPr>
    </w:pPr>
    <w:r w:rsidRPr="001536A1">
      <w:rPr>
        <w:rStyle w:val="PageNumber"/>
        <w:rFonts w:ascii="Verdana" w:hAnsi="Verdana"/>
        <w:sz w:val="20"/>
      </w:rPr>
      <w:t xml:space="preserve">M2 LELG - </w:t>
    </w:r>
    <w:r w:rsidRPr="001536A1">
      <w:rPr>
        <w:rStyle w:val="PageNumber"/>
        <w:rFonts w:ascii="Verdana" w:hAnsi="Verdana"/>
        <w:sz w:val="20"/>
      </w:rPr>
      <w:fldChar w:fldCharType="begin"/>
    </w:r>
    <w:r w:rsidRPr="001536A1">
      <w:rPr>
        <w:rStyle w:val="PageNumber"/>
        <w:rFonts w:ascii="Verdana" w:hAnsi="Verdana"/>
        <w:sz w:val="20"/>
      </w:rPr>
      <w:instrText xml:space="preserve">PAGE  </w:instrText>
    </w:r>
    <w:r w:rsidRPr="001536A1">
      <w:rPr>
        <w:rStyle w:val="PageNumber"/>
        <w:rFonts w:ascii="Verdana" w:hAnsi="Verdana"/>
        <w:sz w:val="20"/>
      </w:rPr>
      <w:fldChar w:fldCharType="separate"/>
    </w:r>
    <w:r w:rsidR="00014E23">
      <w:rPr>
        <w:rStyle w:val="PageNumber"/>
        <w:rFonts w:ascii="Verdana" w:hAnsi="Verdana"/>
        <w:noProof/>
        <w:sz w:val="20"/>
      </w:rPr>
      <w:t>2</w:t>
    </w:r>
    <w:r w:rsidRPr="001536A1">
      <w:rPr>
        <w:rStyle w:val="PageNumber"/>
        <w:rFonts w:ascii="Verdana" w:hAnsi="Verdana"/>
        <w:sz w:val="20"/>
      </w:rPr>
      <w:fldChar w:fldCharType="end"/>
    </w:r>
  </w:p>
  <w:p w:rsidR="008D2CE4" w:rsidRPr="003C4336" w:rsidRDefault="008D2CE4" w:rsidP="00586FFC">
    <w:pPr>
      <w:pStyle w:val="Footer"/>
      <w:tabs>
        <w:tab w:val="clear" w:pos="8640"/>
        <w:tab w:val="right" w:pos="9360"/>
      </w:tabs>
      <w:rPr>
        <w:rFonts w:ascii="Verdana" w:hAnsi="Verdana"/>
        <w:sz w:val="20"/>
      </w:rPr>
    </w:pPr>
    <w:r w:rsidRPr="003C4336">
      <w:rPr>
        <w:rFonts w:ascii="Verdana" w:hAnsi="Verdana"/>
        <w:sz w:val="20"/>
      </w:rPr>
      <w:t>Version 1.0</w:t>
    </w:r>
    <w:r w:rsidR="0004561C">
      <w:rPr>
        <w:rFonts w:ascii="Verdana" w:hAnsi="Verdana"/>
        <w:sz w:val="20"/>
      </w:rPr>
      <w:t>3</w:t>
    </w:r>
    <w:r w:rsidRPr="003C4336">
      <w:rPr>
        <w:rFonts w:ascii="Verdana" w:hAnsi="Verdana"/>
        <w:sz w:val="20"/>
      </w:rPr>
      <w:t>.0</w:t>
    </w:r>
    <w:r w:rsidR="0004561C">
      <w:rPr>
        <w:rFonts w:ascii="Verdana" w:hAnsi="Verdana"/>
        <w:sz w:val="20"/>
      </w:rPr>
      <w:t>0</w:t>
    </w:r>
    <w:r w:rsidRPr="003C4336">
      <w:rPr>
        <w:rFonts w:ascii="Verdana" w:hAnsi="Verdana"/>
        <w:sz w:val="20"/>
      </w:rPr>
      <w:tab/>
    </w:r>
    <w:r w:rsidR="001A6E72">
      <w:rPr>
        <w:rFonts w:ascii="Verdana" w:hAnsi="Verdan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19" w:rsidRDefault="00CE1719">
      <w:r>
        <w:separator/>
      </w:r>
    </w:p>
  </w:footnote>
  <w:footnote w:type="continuationSeparator" w:id="0">
    <w:p w:rsidR="00CE1719" w:rsidRDefault="00CE1719">
      <w:r>
        <w:continuationSeparator/>
      </w:r>
    </w:p>
  </w:footnote>
  <w:footnote w:id="1">
    <w:p w:rsidR="008D2CE4" w:rsidRPr="00116695" w:rsidRDefault="008D2CE4">
      <w:pPr>
        <w:pStyle w:val="FootnoteText"/>
        <w:rPr>
          <w:rFonts w:ascii="Verdana" w:hAnsi="Verdana"/>
          <w:sz w:val="16"/>
          <w:szCs w:val="16"/>
        </w:rPr>
      </w:pPr>
      <w:r w:rsidRPr="00116695">
        <w:rPr>
          <w:rStyle w:val="FootnoteReference"/>
          <w:rFonts w:ascii="Verdana" w:hAnsi="Verdana"/>
          <w:sz w:val="16"/>
          <w:szCs w:val="16"/>
        </w:rPr>
        <w:footnoteRef/>
      </w:r>
      <w:r w:rsidRPr="00116695">
        <w:rPr>
          <w:rFonts w:ascii="Verdana" w:hAnsi="Verdana"/>
          <w:sz w:val="16"/>
          <w:szCs w:val="16"/>
        </w:rPr>
        <w:t xml:space="preserve"> Legacy DDS on the raw DEERS VM6 record is populated by source file February 2007 and earlier; it is populated by a merge to the February 2007 MPI file for March 2007 through September 2007, and remain unpopulated for FY 2008 and later.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B480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1472AD8"/>
    <w:multiLevelType w:val="singleLevel"/>
    <w:tmpl w:val="5352FD54"/>
    <w:lvl w:ilvl="0">
      <w:start w:val="1"/>
      <w:numFmt w:val="upperRoman"/>
      <w:lvlText w:val="%1."/>
      <w:lvlJc w:val="left"/>
      <w:pPr>
        <w:tabs>
          <w:tab w:val="num" w:pos="720"/>
        </w:tabs>
        <w:ind w:left="360" w:hanging="360"/>
      </w:pPr>
      <w:rPr>
        <w:b/>
        <w:i w:val="0"/>
      </w:rPr>
    </w:lvl>
  </w:abstractNum>
  <w:abstractNum w:abstractNumId="3" w15:restartNumberingAfterBreak="0">
    <w:nsid w:val="6EAF7444"/>
    <w:multiLevelType w:val="hybridMultilevel"/>
    <w:tmpl w:val="6D6E7FA0"/>
    <w:lvl w:ilvl="0" w:tplc="0C380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CB4561"/>
    <w:multiLevelType w:val="hybridMultilevel"/>
    <w:tmpl w:val="69D69718"/>
    <w:lvl w:ilvl="0" w:tplc="28E65E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95"/>
    <w:rsid w:val="00014E23"/>
    <w:rsid w:val="00024D9D"/>
    <w:rsid w:val="00027F6A"/>
    <w:rsid w:val="0004561C"/>
    <w:rsid w:val="0004677D"/>
    <w:rsid w:val="000864EF"/>
    <w:rsid w:val="000917C8"/>
    <w:rsid w:val="000B6544"/>
    <w:rsid w:val="000C1FEE"/>
    <w:rsid w:val="000E4717"/>
    <w:rsid w:val="000F403B"/>
    <w:rsid w:val="00116695"/>
    <w:rsid w:val="00116FCD"/>
    <w:rsid w:val="001427FB"/>
    <w:rsid w:val="0015146F"/>
    <w:rsid w:val="001536A1"/>
    <w:rsid w:val="00173E43"/>
    <w:rsid w:val="00186E66"/>
    <w:rsid w:val="001A6E72"/>
    <w:rsid w:val="001C5DDA"/>
    <w:rsid w:val="001D09FB"/>
    <w:rsid w:val="002537A6"/>
    <w:rsid w:val="002B6EDD"/>
    <w:rsid w:val="002E1CC9"/>
    <w:rsid w:val="002F62C4"/>
    <w:rsid w:val="003214F7"/>
    <w:rsid w:val="00330F91"/>
    <w:rsid w:val="00361499"/>
    <w:rsid w:val="00393ED5"/>
    <w:rsid w:val="003A6D32"/>
    <w:rsid w:val="003B18BD"/>
    <w:rsid w:val="003C4336"/>
    <w:rsid w:val="004274C5"/>
    <w:rsid w:val="00451D9A"/>
    <w:rsid w:val="0047116A"/>
    <w:rsid w:val="00481517"/>
    <w:rsid w:val="00491FE9"/>
    <w:rsid w:val="004C2DC5"/>
    <w:rsid w:val="004E636B"/>
    <w:rsid w:val="005001FB"/>
    <w:rsid w:val="00560C70"/>
    <w:rsid w:val="00564A04"/>
    <w:rsid w:val="00574C4E"/>
    <w:rsid w:val="00577BC8"/>
    <w:rsid w:val="00586FFC"/>
    <w:rsid w:val="005A577D"/>
    <w:rsid w:val="005C3FC4"/>
    <w:rsid w:val="005D0549"/>
    <w:rsid w:val="005D2C4F"/>
    <w:rsid w:val="005E37F0"/>
    <w:rsid w:val="005E5278"/>
    <w:rsid w:val="00653B23"/>
    <w:rsid w:val="00664BB8"/>
    <w:rsid w:val="00664FFD"/>
    <w:rsid w:val="00671C6E"/>
    <w:rsid w:val="00682C5A"/>
    <w:rsid w:val="00684965"/>
    <w:rsid w:val="006A1CA1"/>
    <w:rsid w:val="006B2F2F"/>
    <w:rsid w:val="006B35FF"/>
    <w:rsid w:val="006C238F"/>
    <w:rsid w:val="006C7FEC"/>
    <w:rsid w:val="006D4789"/>
    <w:rsid w:val="006D4C39"/>
    <w:rsid w:val="007B78EF"/>
    <w:rsid w:val="007D2890"/>
    <w:rsid w:val="007F05D7"/>
    <w:rsid w:val="00811660"/>
    <w:rsid w:val="008303A6"/>
    <w:rsid w:val="00871E18"/>
    <w:rsid w:val="008A7140"/>
    <w:rsid w:val="008D2CE4"/>
    <w:rsid w:val="008E2A7C"/>
    <w:rsid w:val="008F3FA9"/>
    <w:rsid w:val="00915475"/>
    <w:rsid w:val="00941E39"/>
    <w:rsid w:val="00944770"/>
    <w:rsid w:val="00977AEC"/>
    <w:rsid w:val="009819EA"/>
    <w:rsid w:val="00983734"/>
    <w:rsid w:val="009906FB"/>
    <w:rsid w:val="00997591"/>
    <w:rsid w:val="009C247F"/>
    <w:rsid w:val="009D42A7"/>
    <w:rsid w:val="00A27107"/>
    <w:rsid w:val="00A659D2"/>
    <w:rsid w:val="00AA49CF"/>
    <w:rsid w:val="00AA7049"/>
    <w:rsid w:val="00AD5857"/>
    <w:rsid w:val="00AE4B91"/>
    <w:rsid w:val="00B023FA"/>
    <w:rsid w:val="00B02E0E"/>
    <w:rsid w:val="00B20B14"/>
    <w:rsid w:val="00B267CE"/>
    <w:rsid w:val="00B610D2"/>
    <w:rsid w:val="00B73A49"/>
    <w:rsid w:val="00B825E6"/>
    <w:rsid w:val="00BD2562"/>
    <w:rsid w:val="00C152EE"/>
    <w:rsid w:val="00C153AB"/>
    <w:rsid w:val="00C423FA"/>
    <w:rsid w:val="00C64192"/>
    <w:rsid w:val="00C72227"/>
    <w:rsid w:val="00C9148E"/>
    <w:rsid w:val="00CC675D"/>
    <w:rsid w:val="00CE1719"/>
    <w:rsid w:val="00D04BED"/>
    <w:rsid w:val="00D162F5"/>
    <w:rsid w:val="00D3382E"/>
    <w:rsid w:val="00D4416F"/>
    <w:rsid w:val="00D55616"/>
    <w:rsid w:val="00D674FA"/>
    <w:rsid w:val="00DB490F"/>
    <w:rsid w:val="00DC7A89"/>
    <w:rsid w:val="00DE13D4"/>
    <w:rsid w:val="00DE25C6"/>
    <w:rsid w:val="00E64CCD"/>
    <w:rsid w:val="00E77738"/>
    <w:rsid w:val="00EB0546"/>
    <w:rsid w:val="00F0512F"/>
    <w:rsid w:val="00F34FA8"/>
    <w:rsid w:val="00F635C4"/>
    <w:rsid w:val="00F7070A"/>
    <w:rsid w:val="00F70CC3"/>
    <w:rsid w:val="00FB385E"/>
    <w:rsid w:val="00FC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A13EC"/>
  <w15:docId w15:val="{292A3CFE-549D-467A-A219-40DC47A1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695"/>
    <w:rPr>
      <w:sz w:val="24"/>
      <w:szCs w:val="24"/>
    </w:rPr>
  </w:style>
  <w:style w:type="paragraph" w:styleId="Heading1">
    <w:name w:val="heading 1"/>
    <w:basedOn w:val="Normal"/>
    <w:next w:val="Normal"/>
    <w:qFormat/>
    <w:rsid w:val="00116695"/>
    <w:pPr>
      <w:keepNext/>
      <w:spacing w:before="240" w:after="60"/>
      <w:outlineLvl w:val="0"/>
    </w:pPr>
    <w:rPr>
      <w:rFonts w:ascii="Arial" w:hAnsi="Arial"/>
      <w:b/>
      <w:kern w:val="28"/>
      <w:sz w:val="28"/>
      <w:szCs w:val="20"/>
    </w:rPr>
  </w:style>
  <w:style w:type="paragraph" w:styleId="Heading2">
    <w:name w:val="heading 2"/>
    <w:basedOn w:val="Normal"/>
    <w:next w:val="Normal"/>
    <w:qFormat/>
    <w:rsid w:val="00116695"/>
    <w:pPr>
      <w:keepNext/>
      <w:keepLines/>
      <w:widowControl w:val="0"/>
      <w:outlineLvl w:val="1"/>
    </w:pPr>
    <w:rPr>
      <w:i/>
      <w:iCs/>
      <w:szCs w:val="20"/>
    </w:rPr>
  </w:style>
  <w:style w:type="paragraph" w:styleId="Heading6">
    <w:name w:val="heading 6"/>
    <w:basedOn w:val="Normal"/>
    <w:next w:val="Normal"/>
    <w:qFormat/>
    <w:rsid w:val="00116695"/>
    <w:pPr>
      <w:keepNext/>
      <w:jc w:val="center"/>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SubtitleDocumentName">
    <w:name w:val="Cover Subtitle (Document Name)"/>
    <w:basedOn w:val="Title"/>
    <w:rsid w:val="00116695"/>
    <w:pPr>
      <w:spacing w:before="0" w:after="480"/>
      <w:outlineLvl w:val="9"/>
    </w:pPr>
    <w:rPr>
      <w:rFonts w:ascii="Helvetica" w:hAnsi="Helvetica" w:cs="Times New Roman"/>
      <w:bCs w:val="0"/>
      <w:sz w:val="48"/>
      <w:szCs w:val="20"/>
    </w:rPr>
  </w:style>
  <w:style w:type="paragraph" w:styleId="Title">
    <w:name w:val="Title"/>
    <w:basedOn w:val="Normal"/>
    <w:qFormat/>
    <w:rsid w:val="00116695"/>
    <w:pPr>
      <w:spacing w:before="240" w:after="60"/>
      <w:jc w:val="center"/>
      <w:outlineLvl w:val="0"/>
    </w:pPr>
    <w:rPr>
      <w:rFonts w:ascii="Arial" w:hAnsi="Arial" w:cs="Arial"/>
      <w:b/>
      <w:bCs/>
      <w:kern w:val="28"/>
      <w:sz w:val="32"/>
      <w:szCs w:val="32"/>
    </w:rPr>
  </w:style>
  <w:style w:type="paragraph" w:styleId="FootnoteText">
    <w:name w:val="footnote text"/>
    <w:basedOn w:val="Normal"/>
    <w:semiHidden/>
    <w:rsid w:val="00116695"/>
    <w:rPr>
      <w:sz w:val="20"/>
      <w:szCs w:val="20"/>
    </w:rPr>
  </w:style>
  <w:style w:type="character" w:styleId="FootnoteReference">
    <w:name w:val="footnote reference"/>
    <w:basedOn w:val="DefaultParagraphFont"/>
    <w:semiHidden/>
    <w:rsid w:val="00116695"/>
    <w:rPr>
      <w:vertAlign w:val="superscript"/>
    </w:rPr>
  </w:style>
  <w:style w:type="paragraph" w:styleId="Footer">
    <w:name w:val="footer"/>
    <w:basedOn w:val="Normal"/>
    <w:rsid w:val="00116695"/>
    <w:pPr>
      <w:tabs>
        <w:tab w:val="center" w:pos="4320"/>
        <w:tab w:val="right" w:pos="8640"/>
      </w:tabs>
    </w:pPr>
    <w:rPr>
      <w:szCs w:val="20"/>
    </w:rPr>
  </w:style>
  <w:style w:type="paragraph" w:styleId="BlockText">
    <w:name w:val="Block Text"/>
    <w:basedOn w:val="Normal"/>
    <w:rsid w:val="00116695"/>
    <w:pPr>
      <w:tabs>
        <w:tab w:val="left" w:pos="8640"/>
      </w:tabs>
      <w:ind w:left="720" w:right="-630"/>
    </w:pPr>
  </w:style>
  <w:style w:type="paragraph" w:styleId="BodyTextIndent">
    <w:name w:val="Body Text Indent"/>
    <w:basedOn w:val="Normal"/>
    <w:rsid w:val="00116695"/>
    <w:pPr>
      <w:ind w:left="720"/>
    </w:pPr>
  </w:style>
  <w:style w:type="paragraph" w:styleId="BodyTextIndent2">
    <w:name w:val="Body Text Indent 2"/>
    <w:basedOn w:val="Normal"/>
    <w:rsid w:val="00116695"/>
    <w:pPr>
      <w:ind w:left="720"/>
    </w:pPr>
    <w:rPr>
      <w:sz w:val="22"/>
    </w:rPr>
  </w:style>
  <w:style w:type="paragraph" w:customStyle="1" w:styleId="TableText">
    <w:name w:val="Table Text"/>
    <w:aliases w:val="tx"/>
    <w:basedOn w:val="Normal"/>
    <w:rsid w:val="00116695"/>
    <w:pPr>
      <w:spacing w:before="60" w:after="60"/>
    </w:pPr>
    <w:rPr>
      <w:rFonts w:ascii="Arial Narrow" w:hAnsi="Arial Narrow"/>
      <w:snapToGrid w:val="0"/>
      <w:color w:val="000000"/>
      <w:sz w:val="20"/>
      <w:szCs w:val="20"/>
    </w:rPr>
  </w:style>
  <w:style w:type="paragraph" w:styleId="Header">
    <w:name w:val="header"/>
    <w:basedOn w:val="Normal"/>
    <w:rsid w:val="00116695"/>
    <w:pPr>
      <w:tabs>
        <w:tab w:val="center" w:pos="4320"/>
        <w:tab w:val="right" w:pos="8640"/>
      </w:tabs>
    </w:pPr>
  </w:style>
  <w:style w:type="character" w:styleId="PageNumber">
    <w:name w:val="page number"/>
    <w:basedOn w:val="DefaultParagraphFont"/>
    <w:rsid w:val="00116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6</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14 September 2009</vt:lpstr>
    </vt:vector>
  </TitlesOfParts>
  <Company>Department of Defense - Health Affairs</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September 2009</dc:title>
  <dc:creator>A Preferred User</dc:creator>
  <cp:lastModifiedBy>Jennifer MacLeod</cp:lastModifiedBy>
  <cp:revision>9</cp:revision>
  <dcterms:created xsi:type="dcterms:W3CDTF">2018-04-04T14:24:00Z</dcterms:created>
  <dcterms:modified xsi:type="dcterms:W3CDTF">2018-04-06T13:23:00Z</dcterms:modified>
</cp:coreProperties>
</file>