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B15" w:rsidRPr="005E2DC2" w:rsidRDefault="00876B9B" w:rsidP="007C009E">
      <w:pPr>
        <w:spacing w:line="960" w:lineRule="auto"/>
        <w:jc w:val="right"/>
        <w:rPr>
          <w:rFonts w:asciiTheme="minorHAnsi" w:hAnsiTheme="minorHAnsi" w:cstheme="minorHAnsi"/>
          <w:color w:val="000000"/>
          <w:sz w:val="20"/>
        </w:rPr>
      </w:pPr>
      <w:r>
        <w:rPr>
          <w:rFonts w:asciiTheme="minorHAnsi" w:hAnsiTheme="minorHAnsi" w:cstheme="minorHAnsi"/>
          <w:b/>
          <w:sz w:val="28"/>
          <w:szCs w:val="28"/>
        </w:rPr>
        <w:t>4</w:t>
      </w:r>
      <w:r w:rsidR="00A85B15" w:rsidRPr="005E2DC2">
        <w:rPr>
          <w:rFonts w:asciiTheme="minorHAnsi" w:hAnsiTheme="minorHAnsi" w:cstheme="minorHAnsi"/>
          <w:b/>
          <w:sz w:val="28"/>
          <w:szCs w:val="28"/>
        </w:rPr>
        <w:t xml:space="preserve"> </w:t>
      </w:r>
      <w:r w:rsidR="005E5B3A">
        <w:rPr>
          <w:rFonts w:asciiTheme="minorHAnsi" w:hAnsiTheme="minorHAnsi" w:cstheme="minorHAnsi"/>
          <w:b/>
          <w:sz w:val="28"/>
          <w:szCs w:val="28"/>
        </w:rPr>
        <w:t>Octo</w:t>
      </w:r>
      <w:r w:rsidR="003E449A" w:rsidRPr="005E2DC2">
        <w:rPr>
          <w:rFonts w:asciiTheme="minorHAnsi" w:hAnsiTheme="minorHAnsi" w:cstheme="minorHAnsi"/>
          <w:b/>
          <w:sz w:val="28"/>
          <w:szCs w:val="28"/>
        </w:rPr>
        <w:t>ber</w:t>
      </w:r>
      <w:r w:rsidR="00DB5F56" w:rsidRPr="005E2DC2">
        <w:rPr>
          <w:rFonts w:asciiTheme="minorHAnsi" w:hAnsiTheme="minorHAnsi" w:cstheme="minorHAnsi"/>
          <w:b/>
          <w:sz w:val="28"/>
          <w:szCs w:val="28"/>
        </w:rPr>
        <w:t xml:space="preserve"> 201</w:t>
      </w:r>
      <w:r w:rsidR="003E449A" w:rsidRPr="005E2DC2">
        <w:rPr>
          <w:rFonts w:asciiTheme="minorHAnsi" w:hAnsiTheme="minorHAnsi" w:cstheme="minorHAnsi"/>
          <w:b/>
          <w:sz w:val="28"/>
          <w:szCs w:val="28"/>
        </w:rPr>
        <w:t>7</w:t>
      </w:r>
    </w:p>
    <w:p w:rsidR="00A85B15" w:rsidRPr="005E2DC2" w:rsidRDefault="00A85B15" w:rsidP="00A85B15">
      <w:pPr>
        <w:pStyle w:val="CoverSubtitleDocumentName"/>
        <w:spacing w:after="60"/>
        <w:rPr>
          <w:rFonts w:asciiTheme="minorHAnsi" w:hAnsiTheme="minorHAnsi" w:cstheme="minorHAnsi"/>
          <w:color w:val="000000"/>
          <w:sz w:val="32"/>
          <w:szCs w:val="32"/>
        </w:rPr>
      </w:pPr>
      <w:r w:rsidRPr="005E2DC2">
        <w:rPr>
          <w:rFonts w:asciiTheme="minorHAnsi" w:hAnsiTheme="minorHAnsi" w:cstheme="minorHAnsi"/>
          <w:color w:val="000000"/>
          <w:sz w:val="32"/>
          <w:szCs w:val="32"/>
        </w:rPr>
        <w:t>Referral Data</w:t>
      </w:r>
    </w:p>
    <w:p w:rsidR="00A85B15" w:rsidRPr="005E2DC2" w:rsidRDefault="00A85B15" w:rsidP="00A85B15">
      <w:pPr>
        <w:pStyle w:val="CoverSubtitleDocumentName"/>
        <w:spacing w:after="60"/>
        <w:rPr>
          <w:rFonts w:asciiTheme="minorHAnsi" w:hAnsiTheme="minorHAnsi" w:cstheme="minorHAnsi"/>
          <w:color w:val="000000"/>
          <w:sz w:val="32"/>
          <w:szCs w:val="32"/>
        </w:rPr>
      </w:pPr>
      <w:r w:rsidRPr="005E2DC2">
        <w:rPr>
          <w:rFonts w:asciiTheme="minorHAnsi" w:hAnsiTheme="minorHAnsi" w:cstheme="minorHAnsi"/>
          <w:color w:val="000000"/>
          <w:sz w:val="32"/>
          <w:szCs w:val="32"/>
        </w:rPr>
        <w:t>for the</w:t>
      </w:r>
    </w:p>
    <w:p w:rsidR="00A85B15" w:rsidRPr="005E2DC2" w:rsidRDefault="00A85B15" w:rsidP="00A85B15">
      <w:pPr>
        <w:pStyle w:val="CoverSubtitleDocumentName"/>
        <w:spacing w:after="60"/>
        <w:rPr>
          <w:rFonts w:asciiTheme="minorHAnsi" w:hAnsiTheme="minorHAnsi" w:cstheme="minorHAnsi"/>
          <w:color w:val="000000"/>
          <w:sz w:val="32"/>
          <w:szCs w:val="32"/>
        </w:rPr>
      </w:pPr>
      <w:r w:rsidRPr="005E2DC2">
        <w:rPr>
          <w:rFonts w:asciiTheme="minorHAnsi" w:hAnsiTheme="minorHAnsi" w:cstheme="minorHAnsi"/>
          <w:color w:val="000000"/>
          <w:sz w:val="32"/>
          <w:szCs w:val="32"/>
        </w:rPr>
        <w:t>MHS Data Repository (</w:t>
      </w:r>
      <w:smartTag w:uri="urn:schemas-microsoft-com:office:smarttags" w:element="stockticker">
        <w:r w:rsidRPr="005E2DC2">
          <w:rPr>
            <w:rFonts w:asciiTheme="minorHAnsi" w:hAnsiTheme="minorHAnsi" w:cstheme="minorHAnsi"/>
            <w:color w:val="000000"/>
            <w:sz w:val="32"/>
            <w:szCs w:val="32"/>
          </w:rPr>
          <w:t>MDR</w:t>
        </w:r>
      </w:smartTag>
      <w:r w:rsidRPr="005E2DC2">
        <w:rPr>
          <w:rFonts w:asciiTheme="minorHAnsi" w:hAnsiTheme="minorHAnsi" w:cstheme="minorHAnsi"/>
          <w:color w:val="000000"/>
          <w:sz w:val="32"/>
          <w:szCs w:val="32"/>
        </w:rPr>
        <w:t>)</w:t>
      </w:r>
    </w:p>
    <w:p w:rsidR="002A0F64" w:rsidRPr="005E2DC2" w:rsidRDefault="00647E16" w:rsidP="007C009E">
      <w:pPr>
        <w:pStyle w:val="CoverSubtitleDocumentName"/>
        <w:spacing w:after="60" w:line="1680" w:lineRule="auto"/>
        <w:rPr>
          <w:rFonts w:asciiTheme="minorHAnsi" w:hAnsiTheme="minorHAnsi" w:cstheme="minorHAnsi"/>
          <w:color w:val="000000"/>
          <w:sz w:val="32"/>
          <w:szCs w:val="32"/>
        </w:rPr>
      </w:pPr>
      <w:r w:rsidRPr="005E2DC2">
        <w:rPr>
          <w:rFonts w:asciiTheme="minorHAnsi" w:hAnsiTheme="minorHAnsi" w:cstheme="minorHAnsi"/>
          <w:color w:val="000000"/>
          <w:sz w:val="32"/>
          <w:szCs w:val="32"/>
        </w:rPr>
        <w:t>(Version 1.</w:t>
      </w:r>
      <w:r w:rsidR="00B23303" w:rsidRPr="005E2DC2">
        <w:rPr>
          <w:rFonts w:asciiTheme="minorHAnsi" w:hAnsiTheme="minorHAnsi" w:cstheme="minorHAnsi"/>
          <w:color w:val="000000"/>
          <w:sz w:val="32"/>
          <w:szCs w:val="32"/>
        </w:rPr>
        <w:t>0</w:t>
      </w:r>
      <w:r w:rsidR="00AF5CA8" w:rsidRPr="005E2DC2">
        <w:rPr>
          <w:rFonts w:asciiTheme="minorHAnsi" w:hAnsiTheme="minorHAnsi" w:cstheme="minorHAnsi"/>
          <w:color w:val="000000"/>
          <w:sz w:val="32"/>
          <w:szCs w:val="32"/>
        </w:rPr>
        <w:t>3</w:t>
      </w:r>
      <w:r w:rsidR="00B23303" w:rsidRPr="005E2DC2">
        <w:rPr>
          <w:rFonts w:asciiTheme="minorHAnsi" w:hAnsiTheme="minorHAnsi" w:cstheme="minorHAnsi"/>
          <w:color w:val="000000"/>
          <w:sz w:val="32"/>
          <w:szCs w:val="32"/>
        </w:rPr>
        <w:t>.0</w:t>
      </w:r>
      <w:r w:rsidR="00876B9B">
        <w:rPr>
          <w:rFonts w:asciiTheme="minorHAnsi" w:hAnsiTheme="minorHAnsi" w:cstheme="minorHAnsi"/>
          <w:color w:val="000000"/>
          <w:sz w:val="32"/>
          <w:szCs w:val="32"/>
        </w:rPr>
        <w:t>4</w:t>
      </w:r>
      <w:r w:rsidR="00A85B15" w:rsidRPr="005E2DC2">
        <w:rPr>
          <w:rFonts w:asciiTheme="minorHAnsi" w:hAnsiTheme="minorHAnsi" w:cstheme="minorHAnsi"/>
          <w:color w:val="000000"/>
          <w:sz w:val="32"/>
          <w:szCs w:val="32"/>
        </w:rPr>
        <w:t>)</w:t>
      </w:r>
    </w:p>
    <w:p w:rsidR="00A85B15" w:rsidRPr="005E2DC2" w:rsidRDefault="002960FA" w:rsidP="007C009E">
      <w:pPr>
        <w:pStyle w:val="CoverSubtitleDocumentName"/>
        <w:spacing w:after="60" w:line="1680" w:lineRule="auto"/>
        <w:rPr>
          <w:rFonts w:asciiTheme="minorHAnsi" w:hAnsiTheme="minorHAnsi" w:cstheme="minorHAnsi"/>
          <w:color w:val="000000"/>
          <w:sz w:val="32"/>
          <w:szCs w:val="32"/>
        </w:rPr>
      </w:pPr>
      <w:r w:rsidRPr="005E2DC2">
        <w:rPr>
          <w:rFonts w:asciiTheme="minorHAnsi" w:hAnsiTheme="minorHAnsi" w:cstheme="minorHAnsi"/>
          <w:color w:val="000000"/>
          <w:sz w:val="32"/>
          <w:szCs w:val="32"/>
        </w:rPr>
        <w:t>Current</w:t>
      </w:r>
      <w:r w:rsidR="00A85B15" w:rsidRPr="005E2DC2">
        <w:rPr>
          <w:rFonts w:asciiTheme="minorHAnsi" w:hAnsiTheme="minorHAnsi" w:cstheme="minorHAnsi"/>
          <w:color w:val="000000"/>
          <w:sz w:val="32"/>
          <w:szCs w:val="32"/>
        </w:rPr>
        <w:t xml:space="preserve"> Specification</w:t>
      </w:r>
    </w:p>
    <w:p w:rsidR="00A85B15" w:rsidRPr="005E2DC2" w:rsidRDefault="00A85B15" w:rsidP="00A85B15">
      <w:pPr>
        <w:pStyle w:val="CoverSubtitleDocumentName"/>
        <w:spacing w:after="0"/>
        <w:rPr>
          <w:rFonts w:asciiTheme="minorHAnsi" w:hAnsiTheme="minorHAnsi" w:cstheme="minorHAnsi"/>
          <w:sz w:val="20"/>
        </w:rPr>
      </w:pPr>
    </w:p>
    <w:p w:rsidR="00A85B15" w:rsidRPr="005E2DC2" w:rsidRDefault="00A85B15" w:rsidP="00A85B15">
      <w:pPr>
        <w:pStyle w:val="CoverSubtitleDocumentName"/>
        <w:spacing w:after="0"/>
        <w:rPr>
          <w:rFonts w:asciiTheme="minorHAnsi" w:hAnsiTheme="minorHAnsi" w:cstheme="minorHAnsi"/>
          <w:sz w:val="20"/>
        </w:rPr>
      </w:pPr>
    </w:p>
    <w:p w:rsidR="00A85B15" w:rsidRPr="005E2DC2" w:rsidRDefault="00A85B15" w:rsidP="00A85B15">
      <w:pPr>
        <w:pStyle w:val="CoverSubtitleDocumentName"/>
        <w:spacing w:after="0"/>
        <w:rPr>
          <w:rFonts w:asciiTheme="minorHAnsi" w:hAnsiTheme="minorHAnsi" w:cstheme="minorHAnsi"/>
          <w:sz w:val="20"/>
        </w:rPr>
        <w:sectPr w:rsidR="00A85B15" w:rsidRPr="005E2DC2" w:rsidSect="00E86C54">
          <w:pgSz w:w="12240" w:h="15840"/>
          <w:pgMar w:top="1440" w:right="1440" w:bottom="1440" w:left="1440" w:header="720" w:footer="720" w:gutter="0"/>
          <w:cols w:space="720"/>
        </w:sectPr>
      </w:pPr>
    </w:p>
    <w:p w:rsidR="00A85B15" w:rsidRPr="005E2DC2" w:rsidRDefault="00A85B15" w:rsidP="00A85B15">
      <w:pPr>
        <w:jc w:val="center"/>
        <w:rPr>
          <w:rFonts w:asciiTheme="minorHAnsi" w:hAnsiTheme="minorHAnsi" w:cstheme="minorHAnsi"/>
          <w:b/>
          <w:sz w:val="20"/>
        </w:rPr>
      </w:pPr>
      <w:r w:rsidRPr="005E2DC2">
        <w:rPr>
          <w:rFonts w:asciiTheme="minorHAnsi" w:hAnsiTheme="minorHAnsi" w:cstheme="minorHAnsi"/>
          <w:b/>
          <w:sz w:val="20"/>
        </w:rPr>
        <w:lastRenderedPageBreak/>
        <w:t>Revision History</w:t>
      </w:r>
    </w:p>
    <w:p w:rsidR="00A85B15" w:rsidRPr="005E2DC2" w:rsidRDefault="00A85B15" w:rsidP="00A85B15">
      <w:pPr>
        <w:rPr>
          <w:rFonts w:asciiTheme="minorHAnsi" w:hAnsiTheme="minorHAnsi" w:cstheme="minorHAnsi"/>
          <w:sz w:val="20"/>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00"/>
        <w:gridCol w:w="1890"/>
        <w:gridCol w:w="1530"/>
        <w:gridCol w:w="4332"/>
      </w:tblGrid>
      <w:tr w:rsidR="00A85B15" w:rsidRPr="005E2DC2" w:rsidTr="004F4641">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A85B15" w:rsidRPr="005E2DC2" w:rsidRDefault="00A85B15" w:rsidP="00E86C54">
            <w:pPr>
              <w:rPr>
                <w:rFonts w:asciiTheme="minorHAnsi" w:hAnsiTheme="minorHAnsi" w:cstheme="minorHAnsi"/>
                <w:b/>
                <w:sz w:val="18"/>
                <w:szCs w:val="18"/>
              </w:rPr>
            </w:pPr>
            <w:r w:rsidRPr="005E2DC2">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A85B15" w:rsidRPr="005E2DC2" w:rsidRDefault="00A85B15" w:rsidP="00E86C54">
            <w:pPr>
              <w:rPr>
                <w:rFonts w:asciiTheme="minorHAnsi" w:hAnsiTheme="minorHAnsi" w:cstheme="minorHAnsi"/>
                <w:b/>
                <w:sz w:val="18"/>
                <w:szCs w:val="18"/>
              </w:rPr>
            </w:pPr>
            <w:r w:rsidRPr="005E2DC2">
              <w:rPr>
                <w:rFonts w:asciiTheme="minorHAnsi" w:hAnsiTheme="minorHAnsi" w:cstheme="minorHAnsi"/>
                <w:b/>
                <w:sz w:val="18"/>
                <w:szCs w:val="18"/>
              </w:rPr>
              <w:t xml:space="preserve">Date </w:t>
            </w:r>
          </w:p>
        </w:tc>
        <w:tc>
          <w:tcPr>
            <w:tcW w:w="1890" w:type="dxa"/>
            <w:tcBorders>
              <w:top w:val="single" w:sz="6" w:space="0" w:color="auto"/>
              <w:left w:val="single" w:sz="6" w:space="0" w:color="auto"/>
              <w:bottom w:val="single" w:sz="6" w:space="0" w:color="auto"/>
              <w:right w:val="single" w:sz="6" w:space="0" w:color="auto"/>
            </w:tcBorders>
            <w:shd w:val="clear" w:color="auto" w:fill="E6E6E6"/>
          </w:tcPr>
          <w:p w:rsidR="00A85B15" w:rsidRPr="005E2DC2" w:rsidRDefault="00A85B15" w:rsidP="00E86C54">
            <w:pPr>
              <w:rPr>
                <w:rFonts w:asciiTheme="minorHAnsi" w:hAnsiTheme="minorHAnsi" w:cstheme="minorHAnsi"/>
                <w:b/>
                <w:sz w:val="18"/>
                <w:szCs w:val="18"/>
              </w:rPr>
            </w:pPr>
            <w:r w:rsidRPr="005E2DC2">
              <w:rPr>
                <w:rFonts w:asciiTheme="minorHAnsi" w:hAnsiTheme="minorHAnsi" w:cstheme="minorHAnsi"/>
                <w:b/>
                <w:sz w:val="18"/>
                <w:szCs w:val="18"/>
              </w:rPr>
              <w:t>Para/</w:t>
            </w:r>
            <w:proofErr w:type="spellStart"/>
            <w:r w:rsidRPr="005E2DC2">
              <w:rPr>
                <w:rFonts w:asciiTheme="minorHAnsi" w:hAnsiTheme="minorHAnsi" w:cstheme="minorHAnsi"/>
                <w:b/>
                <w:sz w:val="18"/>
                <w:szCs w:val="18"/>
              </w:rPr>
              <w:t>Tbl</w:t>
            </w:r>
            <w:proofErr w:type="spellEnd"/>
            <w:r w:rsidRPr="005E2DC2">
              <w:rPr>
                <w:rFonts w:asciiTheme="minorHAnsi" w:hAnsiTheme="minorHAnsi" w:cstheme="minorHAnsi"/>
                <w:b/>
                <w:sz w:val="18"/>
                <w:szCs w:val="18"/>
              </w:rPr>
              <w:t>/Fig</w:t>
            </w:r>
          </w:p>
        </w:tc>
        <w:tc>
          <w:tcPr>
            <w:tcW w:w="1530" w:type="dxa"/>
            <w:tcBorders>
              <w:top w:val="single" w:sz="6" w:space="0" w:color="auto"/>
              <w:left w:val="single" w:sz="6" w:space="0" w:color="auto"/>
              <w:bottom w:val="single" w:sz="6" w:space="0" w:color="auto"/>
              <w:right w:val="single" w:sz="6" w:space="0" w:color="auto"/>
            </w:tcBorders>
            <w:shd w:val="clear" w:color="auto" w:fill="E6E6E6"/>
          </w:tcPr>
          <w:p w:rsidR="00A85B15" w:rsidRPr="005E2DC2" w:rsidRDefault="00A85B15" w:rsidP="00E86C54">
            <w:pPr>
              <w:rPr>
                <w:rFonts w:asciiTheme="minorHAnsi" w:hAnsiTheme="minorHAnsi" w:cstheme="minorHAnsi"/>
                <w:b/>
                <w:sz w:val="18"/>
                <w:szCs w:val="18"/>
              </w:rPr>
            </w:pPr>
            <w:r w:rsidRPr="005E2DC2">
              <w:rPr>
                <w:rFonts w:asciiTheme="minorHAnsi" w:hAnsiTheme="minorHAnsi" w:cstheme="minorHAnsi"/>
                <w:b/>
                <w:sz w:val="18"/>
                <w:szCs w:val="18"/>
              </w:rPr>
              <w:t>Originator</w:t>
            </w:r>
          </w:p>
        </w:tc>
        <w:tc>
          <w:tcPr>
            <w:tcW w:w="4332" w:type="dxa"/>
            <w:tcBorders>
              <w:top w:val="single" w:sz="6" w:space="0" w:color="auto"/>
              <w:left w:val="single" w:sz="6" w:space="0" w:color="auto"/>
              <w:bottom w:val="single" w:sz="6" w:space="0" w:color="auto"/>
              <w:right w:val="single" w:sz="6" w:space="0" w:color="auto"/>
            </w:tcBorders>
            <w:shd w:val="clear" w:color="auto" w:fill="E6E6E6"/>
          </w:tcPr>
          <w:p w:rsidR="00A85B15" w:rsidRPr="005E2DC2" w:rsidRDefault="00A85B15" w:rsidP="00E86C54">
            <w:pPr>
              <w:rPr>
                <w:rFonts w:asciiTheme="minorHAnsi" w:hAnsiTheme="minorHAnsi" w:cstheme="minorHAnsi"/>
                <w:b/>
                <w:sz w:val="18"/>
                <w:szCs w:val="18"/>
              </w:rPr>
            </w:pPr>
            <w:r w:rsidRPr="005E2DC2">
              <w:rPr>
                <w:rFonts w:asciiTheme="minorHAnsi" w:hAnsiTheme="minorHAnsi" w:cstheme="minorHAnsi"/>
                <w:b/>
                <w:sz w:val="18"/>
                <w:szCs w:val="18"/>
              </w:rPr>
              <w:t>Description of Change</w:t>
            </w:r>
          </w:p>
        </w:tc>
      </w:tr>
      <w:tr w:rsidR="0078659C" w:rsidRPr="005E2DC2" w:rsidTr="00F917A1">
        <w:trPr>
          <w:cantSplit/>
          <w:trHeight w:val="363"/>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78659C" w:rsidRPr="005E2DC2" w:rsidRDefault="0078659C" w:rsidP="00F917A1">
            <w:pPr>
              <w:rPr>
                <w:rFonts w:asciiTheme="minorHAnsi" w:hAnsiTheme="minorHAnsi" w:cstheme="minorHAnsi"/>
                <w:sz w:val="18"/>
                <w:szCs w:val="18"/>
              </w:rPr>
            </w:pPr>
            <w:r w:rsidRPr="005E2DC2">
              <w:rPr>
                <w:rFonts w:asciiTheme="minorHAnsi" w:hAnsiTheme="minorHAnsi" w:cstheme="minorHAnsi"/>
                <w:sz w:val="18"/>
                <w:szCs w:val="18"/>
              </w:rPr>
              <w:t>1.00.00</w:t>
            </w:r>
          </w:p>
        </w:tc>
        <w:tc>
          <w:tcPr>
            <w:tcW w:w="1400" w:type="dxa"/>
            <w:tcBorders>
              <w:top w:val="single" w:sz="6" w:space="0" w:color="auto"/>
              <w:left w:val="single" w:sz="6" w:space="0" w:color="auto"/>
              <w:bottom w:val="single" w:sz="6" w:space="0" w:color="auto"/>
              <w:right w:val="single" w:sz="6" w:space="0" w:color="auto"/>
            </w:tcBorders>
            <w:shd w:val="clear" w:color="auto" w:fill="auto"/>
            <w:vAlign w:val="center"/>
          </w:tcPr>
          <w:p w:rsidR="0078659C" w:rsidRPr="005E2DC2" w:rsidRDefault="0078659C" w:rsidP="00F917A1">
            <w:pPr>
              <w:rPr>
                <w:rFonts w:asciiTheme="minorHAnsi" w:hAnsiTheme="minorHAnsi" w:cstheme="minorHAnsi"/>
                <w:sz w:val="18"/>
                <w:szCs w:val="18"/>
              </w:rPr>
            </w:pPr>
            <w:r w:rsidRPr="005E2DC2">
              <w:rPr>
                <w:rFonts w:asciiTheme="minorHAnsi" w:hAnsiTheme="minorHAnsi" w:cstheme="minorHAnsi"/>
                <w:sz w:val="18"/>
                <w:szCs w:val="18"/>
              </w:rPr>
              <w:t>08/16/2007</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tcPr>
          <w:p w:rsidR="0078659C" w:rsidRPr="005E2DC2" w:rsidRDefault="0078659C" w:rsidP="00F917A1">
            <w:pPr>
              <w:ind w:left="10"/>
              <w:rPr>
                <w:rFonts w:asciiTheme="minorHAnsi" w:hAnsiTheme="minorHAnsi" w:cstheme="minorHAnsi"/>
                <w:sz w:val="18"/>
                <w:szCs w:val="18"/>
              </w:rPr>
            </w:pP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78659C" w:rsidRPr="005E2DC2" w:rsidRDefault="0078659C" w:rsidP="00F917A1">
            <w:pPr>
              <w:rPr>
                <w:rFonts w:asciiTheme="minorHAnsi" w:hAnsiTheme="minorHAnsi" w:cstheme="minorHAnsi"/>
                <w:sz w:val="18"/>
                <w:szCs w:val="18"/>
              </w:rPr>
            </w:pPr>
            <w:r w:rsidRPr="005E2DC2">
              <w:rPr>
                <w:rFonts w:asciiTheme="minorHAnsi" w:hAnsiTheme="minorHAnsi" w:cstheme="minorHAnsi"/>
                <w:sz w:val="18"/>
                <w:szCs w:val="18"/>
              </w:rPr>
              <w:t>W. Funk</w:t>
            </w:r>
          </w:p>
        </w:tc>
        <w:tc>
          <w:tcPr>
            <w:tcW w:w="4332" w:type="dxa"/>
            <w:tcBorders>
              <w:top w:val="single" w:sz="6" w:space="0" w:color="auto"/>
              <w:left w:val="single" w:sz="6" w:space="0" w:color="auto"/>
              <w:bottom w:val="single" w:sz="6" w:space="0" w:color="auto"/>
              <w:right w:val="single" w:sz="6" w:space="0" w:color="auto"/>
            </w:tcBorders>
            <w:shd w:val="clear" w:color="auto" w:fill="auto"/>
            <w:vAlign w:val="center"/>
          </w:tcPr>
          <w:p w:rsidR="0078659C" w:rsidRPr="005E2DC2" w:rsidRDefault="0078659C" w:rsidP="00F917A1">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Baseline specification.</w:t>
            </w:r>
          </w:p>
        </w:tc>
      </w:tr>
      <w:tr w:rsidR="00A85B15" w:rsidRPr="005E2DC2" w:rsidTr="00F917A1">
        <w:trPr>
          <w:cantSplit/>
          <w:jc w:val="center"/>
        </w:trPr>
        <w:tc>
          <w:tcPr>
            <w:tcW w:w="953" w:type="dxa"/>
            <w:tcBorders>
              <w:top w:val="single" w:sz="6" w:space="0" w:color="auto"/>
              <w:left w:val="single" w:sz="6" w:space="0" w:color="auto"/>
              <w:bottom w:val="single" w:sz="4" w:space="0" w:color="auto"/>
              <w:right w:val="single" w:sz="6" w:space="0" w:color="auto"/>
            </w:tcBorders>
            <w:shd w:val="clear" w:color="auto" w:fill="auto"/>
            <w:vAlign w:val="center"/>
          </w:tcPr>
          <w:p w:rsidR="00A85B15" w:rsidRPr="005E2DC2" w:rsidRDefault="00A85B15" w:rsidP="00F917A1">
            <w:pPr>
              <w:rPr>
                <w:rFonts w:asciiTheme="minorHAnsi" w:hAnsiTheme="minorHAnsi" w:cstheme="minorHAnsi"/>
                <w:sz w:val="18"/>
                <w:szCs w:val="18"/>
              </w:rPr>
            </w:pPr>
            <w:r w:rsidRPr="005E2DC2">
              <w:rPr>
                <w:rFonts w:asciiTheme="minorHAnsi" w:hAnsiTheme="minorHAnsi" w:cstheme="minorHAnsi"/>
                <w:sz w:val="18"/>
                <w:szCs w:val="18"/>
              </w:rPr>
              <w:t>1.01.00</w:t>
            </w:r>
          </w:p>
        </w:tc>
        <w:tc>
          <w:tcPr>
            <w:tcW w:w="1400" w:type="dxa"/>
            <w:tcBorders>
              <w:top w:val="single" w:sz="6" w:space="0" w:color="auto"/>
              <w:left w:val="single" w:sz="6" w:space="0" w:color="auto"/>
              <w:bottom w:val="single" w:sz="4" w:space="0" w:color="auto"/>
              <w:right w:val="single" w:sz="6" w:space="0" w:color="auto"/>
            </w:tcBorders>
            <w:shd w:val="clear" w:color="auto" w:fill="auto"/>
            <w:vAlign w:val="center"/>
          </w:tcPr>
          <w:p w:rsidR="00A85B15" w:rsidRPr="005E2DC2" w:rsidRDefault="00A85B15" w:rsidP="00F917A1">
            <w:pPr>
              <w:rPr>
                <w:rFonts w:asciiTheme="minorHAnsi" w:hAnsiTheme="minorHAnsi" w:cstheme="minorHAnsi"/>
                <w:sz w:val="18"/>
                <w:szCs w:val="18"/>
              </w:rPr>
            </w:pPr>
            <w:r w:rsidRPr="005E2DC2">
              <w:rPr>
                <w:rFonts w:asciiTheme="minorHAnsi" w:hAnsiTheme="minorHAnsi" w:cstheme="minorHAnsi"/>
                <w:sz w:val="18"/>
                <w:szCs w:val="18"/>
              </w:rPr>
              <w:t>12/10/2007</w:t>
            </w:r>
          </w:p>
        </w:tc>
        <w:tc>
          <w:tcPr>
            <w:tcW w:w="1890" w:type="dxa"/>
            <w:tcBorders>
              <w:top w:val="single" w:sz="6" w:space="0" w:color="auto"/>
              <w:left w:val="single" w:sz="6" w:space="0" w:color="auto"/>
              <w:bottom w:val="single" w:sz="4" w:space="0" w:color="auto"/>
              <w:right w:val="single" w:sz="6" w:space="0" w:color="auto"/>
            </w:tcBorders>
            <w:shd w:val="clear" w:color="auto" w:fill="auto"/>
            <w:vAlign w:val="center"/>
          </w:tcPr>
          <w:p w:rsidR="00A85B15" w:rsidRPr="005E2DC2" w:rsidRDefault="00A85B15"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3</w:t>
            </w:r>
          </w:p>
        </w:tc>
        <w:tc>
          <w:tcPr>
            <w:tcW w:w="1530" w:type="dxa"/>
            <w:tcBorders>
              <w:top w:val="single" w:sz="6" w:space="0" w:color="auto"/>
              <w:left w:val="single" w:sz="6" w:space="0" w:color="auto"/>
              <w:bottom w:val="single" w:sz="4" w:space="0" w:color="auto"/>
              <w:right w:val="single" w:sz="6" w:space="0" w:color="auto"/>
            </w:tcBorders>
            <w:shd w:val="clear" w:color="auto" w:fill="auto"/>
            <w:vAlign w:val="center"/>
          </w:tcPr>
          <w:p w:rsidR="00A85B15" w:rsidRPr="005E2DC2" w:rsidRDefault="00C20C81" w:rsidP="00F917A1">
            <w:pPr>
              <w:rPr>
                <w:rFonts w:asciiTheme="minorHAnsi" w:hAnsiTheme="minorHAnsi" w:cstheme="minorHAnsi"/>
                <w:sz w:val="18"/>
                <w:szCs w:val="18"/>
              </w:rPr>
            </w:pPr>
            <w:r w:rsidRPr="005E2DC2">
              <w:rPr>
                <w:rFonts w:asciiTheme="minorHAnsi" w:hAnsiTheme="minorHAnsi" w:cstheme="minorHAnsi"/>
                <w:sz w:val="18"/>
                <w:szCs w:val="18"/>
              </w:rPr>
              <w:t>J. MacLeod</w:t>
            </w:r>
          </w:p>
        </w:tc>
        <w:tc>
          <w:tcPr>
            <w:tcW w:w="4332" w:type="dxa"/>
            <w:tcBorders>
              <w:top w:val="single" w:sz="6" w:space="0" w:color="auto"/>
              <w:left w:val="single" w:sz="6" w:space="0" w:color="auto"/>
              <w:bottom w:val="single" w:sz="4" w:space="0" w:color="auto"/>
              <w:right w:val="single" w:sz="6" w:space="0" w:color="auto"/>
            </w:tcBorders>
            <w:shd w:val="clear" w:color="auto" w:fill="auto"/>
            <w:vAlign w:val="center"/>
          </w:tcPr>
          <w:p w:rsidR="00A85B15" w:rsidRPr="005E2DC2" w:rsidRDefault="00A85B15" w:rsidP="00F917A1">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Updated Record ID format; added Harvest Date and CHCS Host</w:t>
            </w:r>
          </w:p>
          <w:p w:rsidR="0078659C" w:rsidRPr="005E2DC2" w:rsidRDefault="0078659C" w:rsidP="00F917A1">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Added instruction under Receiving Filters</w:t>
            </w:r>
          </w:p>
        </w:tc>
      </w:tr>
      <w:tr w:rsidR="001C35E3" w:rsidRPr="005E2DC2" w:rsidTr="00F917A1">
        <w:trPr>
          <w:cantSplit/>
          <w:jc w:val="center"/>
        </w:trPr>
        <w:tc>
          <w:tcPr>
            <w:tcW w:w="953" w:type="dxa"/>
            <w:tcBorders>
              <w:top w:val="single" w:sz="4" w:space="0" w:color="auto"/>
              <w:left w:val="single" w:sz="4" w:space="0" w:color="auto"/>
              <w:right w:val="single" w:sz="4" w:space="0" w:color="auto"/>
            </w:tcBorders>
            <w:shd w:val="clear" w:color="auto" w:fill="auto"/>
            <w:vAlign w:val="center"/>
          </w:tcPr>
          <w:p w:rsidR="001C35E3" w:rsidRPr="005E2DC2" w:rsidRDefault="001C35E3" w:rsidP="00F917A1">
            <w:pPr>
              <w:rPr>
                <w:rFonts w:asciiTheme="minorHAnsi" w:hAnsiTheme="minorHAnsi" w:cstheme="minorHAnsi"/>
                <w:sz w:val="18"/>
                <w:szCs w:val="18"/>
              </w:rPr>
            </w:pPr>
            <w:r w:rsidRPr="005E2DC2">
              <w:rPr>
                <w:rFonts w:asciiTheme="minorHAnsi" w:hAnsiTheme="minorHAnsi" w:cstheme="minorHAnsi"/>
                <w:sz w:val="18"/>
                <w:szCs w:val="18"/>
              </w:rPr>
              <w:t>1.02.00</w:t>
            </w:r>
          </w:p>
        </w:tc>
        <w:tc>
          <w:tcPr>
            <w:tcW w:w="1400" w:type="dxa"/>
            <w:tcBorders>
              <w:top w:val="single" w:sz="4" w:space="0" w:color="auto"/>
              <w:left w:val="single" w:sz="4" w:space="0" w:color="auto"/>
              <w:right w:val="single" w:sz="4" w:space="0" w:color="auto"/>
            </w:tcBorders>
            <w:shd w:val="clear" w:color="auto" w:fill="auto"/>
            <w:vAlign w:val="center"/>
          </w:tcPr>
          <w:p w:rsidR="001C35E3" w:rsidRPr="005E2DC2" w:rsidRDefault="001C35E3" w:rsidP="00F917A1">
            <w:pPr>
              <w:rPr>
                <w:rFonts w:asciiTheme="minorHAnsi" w:hAnsiTheme="minorHAnsi" w:cstheme="minorHAnsi"/>
                <w:sz w:val="18"/>
                <w:szCs w:val="18"/>
              </w:rPr>
            </w:pPr>
            <w:r w:rsidRPr="005E2DC2">
              <w:rPr>
                <w:rFonts w:asciiTheme="minorHAnsi" w:hAnsiTheme="minorHAnsi" w:cstheme="minorHAnsi"/>
                <w:sz w:val="18"/>
                <w:szCs w:val="18"/>
              </w:rPr>
              <w:t>1/</w:t>
            </w:r>
            <w:r w:rsidR="00C1589D" w:rsidRPr="005E2DC2">
              <w:rPr>
                <w:rFonts w:asciiTheme="minorHAnsi" w:hAnsiTheme="minorHAnsi" w:cstheme="minorHAnsi"/>
                <w:sz w:val="18"/>
                <w:szCs w:val="18"/>
              </w:rPr>
              <w:t>5</w:t>
            </w:r>
            <w:r w:rsidRPr="005E2DC2">
              <w:rPr>
                <w:rFonts w:asciiTheme="minorHAnsi" w:hAnsiTheme="minorHAnsi" w:cstheme="minorHAnsi"/>
                <w:sz w:val="18"/>
                <w:szCs w:val="18"/>
              </w:rPr>
              <w:t>/2011</w:t>
            </w:r>
          </w:p>
        </w:tc>
        <w:tc>
          <w:tcPr>
            <w:tcW w:w="1890" w:type="dxa"/>
            <w:tcBorders>
              <w:top w:val="single" w:sz="4" w:space="0" w:color="auto"/>
              <w:left w:val="single" w:sz="4" w:space="0" w:color="auto"/>
              <w:right w:val="single" w:sz="4" w:space="0" w:color="auto"/>
            </w:tcBorders>
            <w:shd w:val="clear" w:color="auto" w:fill="auto"/>
            <w:vAlign w:val="center"/>
          </w:tcPr>
          <w:p w:rsidR="001C35E3" w:rsidRPr="005E2DC2" w:rsidRDefault="001C35E3"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1</w:t>
            </w:r>
          </w:p>
        </w:tc>
        <w:tc>
          <w:tcPr>
            <w:tcW w:w="1530" w:type="dxa"/>
            <w:tcBorders>
              <w:top w:val="single" w:sz="4" w:space="0" w:color="auto"/>
              <w:left w:val="single" w:sz="4" w:space="0" w:color="auto"/>
              <w:right w:val="single" w:sz="4" w:space="0" w:color="auto"/>
            </w:tcBorders>
            <w:shd w:val="clear" w:color="auto" w:fill="auto"/>
            <w:vAlign w:val="center"/>
          </w:tcPr>
          <w:p w:rsidR="001C35E3" w:rsidRPr="005E2DC2" w:rsidRDefault="001C35E3" w:rsidP="00F917A1">
            <w:pPr>
              <w:rPr>
                <w:rFonts w:asciiTheme="minorHAnsi" w:hAnsiTheme="minorHAnsi" w:cstheme="minorHAnsi"/>
                <w:sz w:val="18"/>
                <w:szCs w:val="18"/>
              </w:rPr>
            </w:pPr>
            <w:r w:rsidRPr="005E2DC2">
              <w:rPr>
                <w:rFonts w:asciiTheme="minorHAnsi" w:hAnsiTheme="minorHAnsi" w:cstheme="minorHAnsi"/>
                <w:sz w:val="18"/>
                <w:szCs w:val="18"/>
              </w:rPr>
              <w:t>J. MacLeod</w:t>
            </w:r>
          </w:p>
        </w:tc>
        <w:tc>
          <w:tcPr>
            <w:tcW w:w="4332" w:type="dxa"/>
            <w:tcBorders>
              <w:top w:val="single" w:sz="4" w:space="0" w:color="auto"/>
              <w:left w:val="single" w:sz="4" w:space="0" w:color="auto"/>
              <w:right w:val="single" w:sz="4" w:space="0" w:color="auto"/>
            </w:tcBorders>
            <w:shd w:val="clear" w:color="auto" w:fill="auto"/>
            <w:vAlign w:val="center"/>
          </w:tcPr>
          <w:p w:rsidR="001C35E3" w:rsidRPr="005E2DC2" w:rsidRDefault="001C35E3" w:rsidP="00F917A1">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Added the appointment data set</w:t>
            </w:r>
          </w:p>
        </w:tc>
      </w:tr>
      <w:tr w:rsidR="001C35E3" w:rsidRPr="005E2DC2" w:rsidTr="000554C2">
        <w:trPr>
          <w:cantSplit/>
          <w:jc w:val="center"/>
        </w:trPr>
        <w:tc>
          <w:tcPr>
            <w:tcW w:w="953" w:type="dxa"/>
            <w:tcBorders>
              <w:left w:val="single" w:sz="4" w:space="0" w:color="auto"/>
              <w:bottom w:val="single" w:sz="4" w:space="0" w:color="auto"/>
              <w:right w:val="single" w:sz="4" w:space="0" w:color="auto"/>
            </w:tcBorders>
            <w:shd w:val="clear" w:color="auto" w:fill="auto"/>
            <w:vAlign w:val="center"/>
          </w:tcPr>
          <w:p w:rsidR="001C35E3" w:rsidRPr="005E2DC2" w:rsidRDefault="001C35E3" w:rsidP="00F917A1">
            <w:pPr>
              <w:rPr>
                <w:rFonts w:asciiTheme="minorHAnsi" w:hAnsiTheme="minorHAnsi" w:cstheme="minorHAnsi"/>
                <w:sz w:val="18"/>
                <w:szCs w:val="18"/>
              </w:rPr>
            </w:pPr>
          </w:p>
        </w:tc>
        <w:tc>
          <w:tcPr>
            <w:tcW w:w="1400" w:type="dxa"/>
            <w:tcBorders>
              <w:left w:val="single" w:sz="4" w:space="0" w:color="auto"/>
              <w:bottom w:val="single" w:sz="4" w:space="0" w:color="auto"/>
              <w:right w:val="single" w:sz="4" w:space="0" w:color="auto"/>
            </w:tcBorders>
            <w:shd w:val="clear" w:color="auto" w:fill="auto"/>
            <w:vAlign w:val="center"/>
          </w:tcPr>
          <w:p w:rsidR="001C35E3" w:rsidRPr="005E2DC2" w:rsidRDefault="001C35E3" w:rsidP="00F917A1">
            <w:pPr>
              <w:rPr>
                <w:rFonts w:asciiTheme="minorHAnsi" w:hAnsiTheme="minorHAnsi" w:cstheme="minorHAnsi"/>
                <w:sz w:val="18"/>
                <w:szCs w:val="18"/>
              </w:rPr>
            </w:pPr>
          </w:p>
        </w:tc>
        <w:tc>
          <w:tcPr>
            <w:tcW w:w="1890" w:type="dxa"/>
            <w:tcBorders>
              <w:left w:val="single" w:sz="4" w:space="0" w:color="auto"/>
              <w:bottom w:val="single" w:sz="4" w:space="0" w:color="auto"/>
              <w:right w:val="single" w:sz="4" w:space="0" w:color="auto"/>
            </w:tcBorders>
            <w:shd w:val="clear" w:color="auto" w:fill="auto"/>
            <w:vAlign w:val="center"/>
          </w:tcPr>
          <w:p w:rsidR="001C35E3" w:rsidRPr="005E2DC2" w:rsidRDefault="001C35E3"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2</w:t>
            </w:r>
          </w:p>
        </w:tc>
        <w:tc>
          <w:tcPr>
            <w:tcW w:w="1530" w:type="dxa"/>
            <w:tcBorders>
              <w:left w:val="single" w:sz="4" w:space="0" w:color="auto"/>
              <w:bottom w:val="single" w:sz="4" w:space="0" w:color="auto"/>
              <w:right w:val="single" w:sz="4" w:space="0" w:color="auto"/>
            </w:tcBorders>
            <w:shd w:val="clear" w:color="auto" w:fill="auto"/>
            <w:vAlign w:val="center"/>
          </w:tcPr>
          <w:p w:rsidR="001C35E3" w:rsidRPr="005E2DC2" w:rsidRDefault="001C35E3" w:rsidP="00F917A1">
            <w:pPr>
              <w:rPr>
                <w:rFonts w:asciiTheme="minorHAnsi" w:hAnsiTheme="minorHAnsi" w:cstheme="minorHAnsi"/>
                <w:sz w:val="18"/>
                <w:szCs w:val="18"/>
              </w:rPr>
            </w:pPr>
          </w:p>
        </w:tc>
        <w:tc>
          <w:tcPr>
            <w:tcW w:w="4332" w:type="dxa"/>
            <w:tcBorders>
              <w:left w:val="single" w:sz="4" w:space="0" w:color="auto"/>
              <w:bottom w:val="single" w:sz="4" w:space="0" w:color="auto"/>
              <w:right w:val="single" w:sz="4" w:space="0" w:color="auto"/>
            </w:tcBorders>
            <w:shd w:val="clear" w:color="auto" w:fill="auto"/>
            <w:vAlign w:val="center"/>
          </w:tcPr>
          <w:p w:rsidR="001C35E3" w:rsidRPr="005E2DC2" w:rsidRDefault="001C35E3" w:rsidP="00F917A1">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Added two new variables that are appended to the referral data via a merge to the MDR appointment data</w:t>
            </w:r>
          </w:p>
        </w:tc>
      </w:tr>
      <w:tr w:rsidR="00F917A1" w:rsidRPr="005E2DC2" w:rsidTr="000554C2">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F917A1" w:rsidRPr="005E2DC2" w:rsidRDefault="00F917A1" w:rsidP="00F917A1">
            <w:pPr>
              <w:rPr>
                <w:rFonts w:asciiTheme="minorHAnsi" w:hAnsiTheme="minorHAnsi" w:cstheme="minorHAnsi"/>
                <w:sz w:val="18"/>
                <w:szCs w:val="18"/>
              </w:rPr>
            </w:pPr>
            <w:r w:rsidRPr="005E2DC2">
              <w:rPr>
                <w:rFonts w:asciiTheme="minorHAnsi" w:hAnsiTheme="minorHAnsi" w:cstheme="minorHAnsi"/>
                <w:sz w:val="18"/>
                <w:szCs w:val="18"/>
              </w:rPr>
              <w:t>1.02.01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F917A1" w:rsidRPr="005E2DC2" w:rsidRDefault="00F917A1" w:rsidP="00F917A1">
            <w:pPr>
              <w:rPr>
                <w:rFonts w:asciiTheme="minorHAnsi" w:hAnsiTheme="minorHAnsi" w:cstheme="minorHAnsi"/>
                <w:sz w:val="18"/>
                <w:szCs w:val="18"/>
              </w:rPr>
            </w:pPr>
            <w:r w:rsidRPr="005E2DC2">
              <w:rPr>
                <w:rFonts w:asciiTheme="minorHAnsi" w:hAnsiTheme="minorHAnsi" w:cstheme="minorHAnsi"/>
                <w:sz w:val="18"/>
                <w:szCs w:val="18"/>
              </w:rPr>
              <w:t>2/8/2012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F917A1" w:rsidRPr="005E2DC2" w:rsidRDefault="00F917A1"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917A1" w:rsidRPr="005E2DC2" w:rsidRDefault="00F917A1" w:rsidP="00F917A1">
            <w:pPr>
              <w:rPr>
                <w:rFonts w:asciiTheme="minorHAnsi" w:hAnsiTheme="minorHAnsi" w:cstheme="minorHAnsi"/>
                <w:sz w:val="18"/>
                <w:szCs w:val="18"/>
              </w:rPr>
            </w:pPr>
            <w:r w:rsidRPr="005E2DC2">
              <w:rPr>
                <w:rFonts w:asciiTheme="minorHAnsi" w:hAnsiTheme="minorHAnsi" w:cstheme="minorHAnsi"/>
                <w:sz w:val="18"/>
                <w:szCs w:val="18"/>
              </w:rPr>
              <w:t>J. MacLeod</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F917A1" w:rsidRPr="005E2DC2" w:rsidRDefault="00F917A1" w:rsidP="003A248E">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Corrected many variable names, descriptions and lengths</w:t>
            </w:r>
            <w:r w:rsidR="003A248E" w:rsidRPr="005E2DC2">
              <w:rPr>
                <w:rFonts w:asciiTheme="minorHAnsi" w:hAnsiTheme="minorHAnsi" w:cstheme="minorHAnsi"/>
                <w:sz w:val="18"/>
                <w:szCs w:val="18"/>
              </w:rPr>
              <w:t>.</w:t>
            </w:r>
          </w:p>
        </w:tc>
      </w:tr>
      <w:tr w:rsidR="00411D13" w:rsidRPr="005E2DC2" w:rsidTr="000554C2">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411D13" w:rsidRPr="005E2DC2" w:rsidRDefault="00411D13" w:rsidP="00F917A1">
            <w:pPr>
              <w:rPr>
                <w:rFonts w:asciiTheme="minorHAnsi" w:hAnsiTheme="minorHAnsi" w:cstheme="minorHAnsi"/>
                <w:sz w:val="18"/>
                <w:szCs w:val="18"/>
              </w:rPr>
            </w:pPr>
            <w:r w:rsidRPr="005E2DC2">
              <w:rPr>
                <w:rFonts w:asciiTheme="minorHAnsi" w:hAnsiTheme="minorHAnsi" w:cstheme="minorHAnsi"/>
                <w:sz w:val="18"/>
                <w:szCs w:val="18"/>
              </w:rPr>
              <w:t>1.02.02</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11D13" w:rsidRPr="005E2DC2" w:rsidRDefault="00411D13" w:rsidP="00F917A1">
            <w:pPr>
              <w:rPr>
                <w:rFonts w:asciiTheme="minorHAnsi" w:hAnsiTheme="minorHAnsi" w:cstheme="minorHAnsi"/>
                <w:sz w:val="18"/>
                <w:szCs w:val="18"/>
              </w:rPr>
            </w:pPr>
            <w:r w:rsidRPr="005E2DC2">
              <w:rPr>
                <w:rFonts w:asciiTheme="minorHAnsi" w:hAnsiTheme="minorHAnsi" w:cstheme="minorHAnsi"/>
                <w:sz w:val="18"/>
                <w:szCs w:val="18"/>
              </w:rPr>
              <w:t>4/24/2012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411D13" w:rsidRPr="005E2DC2" w:rsidRDefault="00411D13"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11D13" w:rsidRPr="005E2DC2" w:rsidRDefault="00411D13" w:rsidP="00F917A1">
            <w:pPr>
              <w:rPr>
                <w:rFonts w:asciiTheme="minorHAnsi" w:hAnsiTheme="minorHAnsi" w:cstheme="minorHAnsi"/>
                <w:sz w:val="18"/>
                <w:szCs w:val="18"/>
              </w:rPr>
            </w:pPr>
            <w:r w:rsidRPr="005E2DC2">
              <w:rPr>
                <w:rFonts w:asciiTheme="minorHAnsi" w:hAnsiTheme="minorHAnsi" w:cstheme="minorHAnsi"/>
                <w:sz w:val="18"/>
                <w:szCs w:val="18"/>
              </w:rPr>
              <w:t>J. MacLeod</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411D13" w:rsidRPr="005E2DC2" w:rsidRDefault="00411D13" w:rsidP="003A248E">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Clarified the business rule for merging the referral data to the appointment data.</w:t>
            </w:r>
          </w:p>
        </w:tc>
      </w:tr>
      <w:tr w:rsidR="002A0F64" w:rsidRPr="005E2DC2" w:rsidTr="000554C2">
        <w:trPr>
          <w:cantSplit/>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2A0F64" w:rsidRPr="005E2DC2" w:rsidRDefault="00B23303" w:rsidP="00F917A1">
            <w:pPr>
              <w:rPr>
                <w:rFonts w:asciiTheme="minorHAnsi" w:hAnsiTheme="minorHAnsi" w:cstheme="minorHAnsi"/>
                <w:sz w:val="18"/>
                <w:szCs w:val="18"/>
              </w:rPr>
            </w:pPr>
            <w:r w:rsidRPr="005E2DC2">
              <w:rPr>
                <w:rFonts w:asciiTheme="minorHAnsi" w:hAnsiTheme="minorHAnsi" w:cstheme="minorHAnsi"/>
                <w:sz w:val="18"/>
                <w:szCs w:val="18"/>
              </w:rPr>
              <w:t>1.02</w:t>
            </w:r>
            <w:r w:rsidR="002A0F64" w:rsidRPr="005E2DC2">
              <w:rPr>
                <w:rFonts w:asciiTheme="minorHAnsi" w:hAnsiTheme="minorHAnsi" w:cstheme="minorHAnsi"/>
                <w:sz w:val="18"/>
                <w:szCs w:val="18"/>
              </w:rPr>
              <w:t>.</w:t>
            </w:r>
            <w:r w:rsidRPr="005E2DC2">
              <w:rPr>
                <w:rFonts w:asciiTheme="minorHAnsi" w:hAnsiTheme="minorHAnsi" w:cstheme="minorHAnsi"/>
                <w:sz w:val="18"/>
                <w:szCs w:val="18"/>
              </w:rPr>
              <w:t>03</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2A0F64" w:rsidRPr="005E2DC2" w:rsidRDefault="002A0F64" w:rsidP="00F917A1">
            <w:pPr>
              <w:rPr>
                <w:rFonts w:asciiTheme="minorHAnsi" w:hAnsiTheme="minorHAnsi" w:cstheme="minorHAnsi"/>
                <w:sz w:val="18"/>
                <w:szCs w:val="18"/>
              </w:rPr>
            </w:pPr>
            <w:r w:rsidRPr="005E2DC2">
              <w:rPr>
                <w:rFonts w:asciiTheme="minorHAnsi" w:hAnsiTheme="minorHAnsi" w:cstheme="minorHAnsi"/>
                <w:sz w:val="18"/>
                <w:szCs w:val="18"/>
              </w:rPr>
              <w:t>4/19/2013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2A0F64" w:rsidRPr="005E2DC2" w:rsidRDefault="002A0F64"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Section 5</w:t>
            </w:r>
          </w:p>
          <w:p w:rsidR="002A0F64" w:rsidRPr="005E2DC2" w:rsidRDefault="002A0F64"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A0F64" w:rsidRPr="005E2DC2" w:rsidRDefault="002A0F64" w:rsidP="00F917A1">
            <w:pPr>
              <w:rPr>
                <w:rFonts w:asciiTheme="minorHAnsi" w:hAnsiTheme="minorHAnsi" w:cstheme="minorHAnsi"/>
                <w:sz w:val="18"/>
                <w:szCs w:val="18"/>
              </w:rPr>
            </w:pPr>
            <w:r w:rsidRPr="005E2DC2">
              <w:rPr>
                <w:rFonts w:asciiTheme="minorHAnsi" w:hAnsiTheme="minorHAnsi" w:cstheme="minorHAnsi"/>
                <w:sz w:val="18"/>
                <w:szCs w:val="18"/>
              </w:rPr>
              <w:t>W. Funk</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2A0F64" w:rsidRPr="005E2DC2" w:rsidRDefault="002A0F64" w:rsidP="003A248E">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Changed the date window for the receiving filters to 60 days</w:t>
            </w:r>
          </w:p>
          <w:p w:rsidR="002A0F64" w:rsidRPr="005E2DC2" w:rsidRDefault="002A0F64" w:rsidP="003A248E">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Added new data elements.</w:t>
            </w:r>
          </w:p>
        </w:tc>
      </w:tr>
      <w:tr w:rsidR="00AF5CA8" w:rsidRPr="005E2DC2" w:rsidTr="004B5F75">
        <w:trPr>
          <w:cantSplit/>
          <w:trHeight w:val="998"/>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F5CA8" w:rsidRPr="005E2DC2" w:rsidRDefault="00AF5CA8" w:rsidP="00F917A1">
            <w:pPr>
              <w:rPr>
                <w:rFonts w:asciiTheme="minorHAnsi" w:hAnsiTheme="minorHAnsi" w:cstheme="minorHAnsi"/>
                <w:sz w:val="18"/>
                <w:szCs w:val="18"/>
              </w:rPr>
            </w:pPr>
            <w:r w:rsidRPr="005E2DC2">
              <w:rPr>
                <w:rFonts w:asciiTheme="minorHAnsi" w:hAnsiTheme="minorHAnsi" w:cstheme="minorHAnsi"/>
                <w:sz w:val="18"/>
                <w:szCs w:val="18"/>
              </w:rPr>
              <w:t>1.03.00</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AF5CA8" w:rsidRPr="005E2DC2" w:rsidRDefault="00AF5CA8" w:rsidP="00FF481D">
            <w:pPr>
              <w:rPr>
                <w:rFonts w:asciiTheme="minorHAnsi" w:hAnsiTheme="minorHAnsi" w:cstheme="minorHAnsi"/>
                <w:sz w:val="18"/>
                <w:szCs w:val="18"/>
              </w:rPr>
            </w:pPr>
            <w:r w:rsidRPr="005E2DC2">
              <w:rPr>
                <w:rFonts w:asciiTheme="minorHAnsi" w:hAnsiTheme="minorHAnsi" w:cstheme="minorHAnsi"/>
                <w:sz w:val="18"/>
                <w:szCs w:val="18"/>
              </w:rPr>
              <w:t>6/</w:t>
            </w:r>
            <w:r w:rsidR="00FF481D" w:rsidRPr="005E2DC2">
              <w:rPr>
                <w:rFonts w:asciiTheme="minorHAnsi" w:hAnsiTheme="minorHAnsi" w:cstheme="minorHAnsi"/>
                <w:sz w:val="18"/>
                <w:szCs w:val="18"/>
              </w:rPr>
              <w:t>9</w:t>
            </w:r>
            <w:r w:rsidRPr="005E2DC2">
              <w:rPr>
                <w:rFonts w:asciiTheme="minorHAnsi" w:hAnsiTheme="minorHAnsi" w:cstheme="minorHAnsi"/>
                <w:sz w:val="18"/>
                <w:szCs w:val="18"/>
              </w:rPr>
              <w:t>/2015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AF5CA8" w:rsidRPr="005E2DC2" w:rsidRDefault="00AF5CA8"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1</w:t>
            </w:r>
          </w:p>
          <w:p w:rsidR="00AF5CA8" w:rsidRPr="005E2DC2" w:rsidRDefault="00AF5CA8"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AF5CA8" w:rsidRPr="005E2DC2" w:rsidRDefault="00AF5CA8" w:rsidP="00F917A1">
            <w:pPr>
              <w:rPr>
                <w:rFonts w:asciiTheme="minorHAnsi" w:hAnsiTheme="minorHAnsi" w:cstheme="minorHAnsi"/>
                <w:sz w:val="18"/>
                <w:szCs w:val="18"/>
              </w:rPr>
            </w:pPr>
            <w:r w:rsidRPr="005E2DC2">
              <w:rPr>
                <w:rFonts w:asciiTheme="minorHAnsi" w:hAnsiTheme="minorHAnsi" w:cstheme="minorHAnsi"/>
                <w:sz w:val="18"/>
                <w:szCs w:val="18"/>
              </w:rPr>
              <w:t>J. MacLeod</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AF5CA8" w:rsidRPr="005E2DC2" w:rsidRDefault="00AF5CA8" w:rsidP="003A248E">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 xml:space="preserve">Table 1 – Added the </w:t>
            </w:r>
            <w:r w:rsidR="00D902C6" w:rsidRPr="005E2DC2">
              <w:rPr>
                <w:rFonts w:asciiTheme="minorHAnsi" w:hAnsiTheme="minorHAnsi" w:cstheme="minorHAnsi"/>
                <w:sz w:val="18"/>
                <w:szCs w:val="18"/>
              </w:rPr>
              <w:t>MTF Network</w:t>
            </w:r>
            <w:r w:rsidRPr="005E2DC2">
              <w:rPr>
                <w:rFonts w:asciiTheme="minorHAnsi" w:hAnsiTheme="minorHAnsi" w:cstheme="minorHAnsi"/>
                <w:sz w:val="18"/>
                <w:szCs w:val="18"/>
              </w:rPr>
              <w:t xml:space="preserve"> Referral table </w:t>
            </w:r>
          </w:p>
          <w:p w:rsidR="00AF5CA8" w:rsidRPr="005E2DC2" w:rsidRDefault="00D902C6" w:rsidP="000F2402">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 xml:space="preserve">Table 2 – Added </w:t>
            </w:r>
            <w:proofErr w:type="spellStart"/>
            <w:r w:rsidRPr="005E2DC2">
              <w:rPr>
                <w:rFonts w:asciiTheme="minorHAnsi" w:hAnsiTheme="minorHAnsi" w:cstheme="minorHAnsi"/>
                <w:sz w:val="18"/>
                <w:szCs w:val="18"/>
              </w:rPr>
              <w:t>ref_to</w:t>
            </w:r>
            <w:r w:rsidR="000F2402" w:rsidRPr="005E2DC2">
              <w:rPr>
                <w:rFonts w:asciiTheme="minorHAnsi" w:hAnsiTheme="minorHAnsi" w:cstheme="minorHAnsi"/>
                <w:sz w:val="18"/>
                <w:szCs w:val="18"/>
              </w:rPr>
              <w:t>_mcsc</w:t>
            </w:r>
            <w:proofErr w:type="spellEnd"/>
            <w:r w:rsidR="000F2402" w:rsidRPr="005E2DC2">
              <w:rPr>
                <w:rFonts w:asciiTheme="minorHAnsi" w:hAnsiTheme="minorHAnsi" w:cstheme="minorHAnsi"/>
                <w:sz w:val="18"/>
                <w:szCs w:val="18"/>
              </w:rPr>
              <w:t>,</w:t>
            </w:r>
            <w:r w:rsidR="004B5F75" w:rsidRPr="005E2DC2">
              <w:rPr>
                <w:rFonts w:asciiTheme="minorHAnsi" w:hAnsiTheme="minorHAnsi" w:cstheme="minorHAnsi"/>
                <w:sz w:val="18"/>
                <w:szCs w:val="18"/>
              </w:rPr>
              <w:t xml:space="preserve"> UIN</w:t>
            </w:r>
            <w:r w:rsidR="000F2402" w:rsidRPr="005E2DC2">
              <w:rPr>
                <w:rFonts w:asciiTheme="minorHAnsi" w:hAnsiTheme="minorHAnsi" w:cstheme="minorHAnsi"/>
                <w:sz w:val="18"/>
                <w:szCs w:val="18"/>
              </w:rPr>
              <w:t xml:space="preserve">, and </w:t>
            </w:r>
            <w:proofErr w:type="spellStart"/>
            <w:r w:rsidR="000F2402" w:rsidRPr="005E2DC2">
              <w:rPr>
                <w:rFonts w:asciiTheme="minorHAnsi" w:hAnsiTheme="minorHAnsi" w:cstheme="minorHAnsi"/>
                <w:sz w:val="18"/>
                <w:szCs w:val="18"/>
              </w:rPr>
              <w:t>harvest_date</w:t>
            </w:r>
            <w:proofErr w:type="spellEnd"/>
            <w:r w:rsidR="000F2402" w:rsidRPr="005E2DC2">
              <w:rPr>
                <w:rFonts w:asciiTheme="minorHAnsi" w:hAnsiTheme="minorHAnsi" w:cstheme="minorHAnsi"/>
                <w:sz w:val="18"/>
                <w:szCs w:val="18"/>
              </w:rPr>
              <w:t xml:space="preserve"> variables</w:t>
            </w:r>
          </w:p>
        </w:tc>
      </w:tr>
      <w:tr w:rsidR="00D74B3D" w:rsidRPr="005E2DC2" w:rsidTr="004B5F75">
        <w:trPr>
          <w:cantSplit/>
          <w:trHeight w:val="998"/>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D74B3D" w:rsidRPr="005E2DC2" w:rsidRDefault="00D74B3D" w:rsidP="00F917A1">
            <w:pPr>
              <w:rPr>
                <w:rFonts w:asciiTheme="minorHAnsi" w:hAnsiTheme="minorHAnsi" w:cstheme="minorHAnsi"/>
                <w:sz w:val="18"/>
                <w:szCs w:val="18"/>
              </w:rPr>
            </w:pPr>
            <w:r w:rsidRPr="005E2DC2">
              <w:rPr>
                <w:rFonts w:asciiTheme="minorHAnsi" w:hAnsiTheme="minorHAnsi" w:cstheme="minorHAnsi"/>
                <w:sz w:val="18"/>
                <w:szCs w:val="18"/>
              </w:rPr>
              <w:t>1.03.01</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D74B3D" w:rsidRPr="005E2DC2" w:rsidRDefault="00D74B3D" w:rsidP="00FF481D">
            <w:pPr>
              <w:rPr>
                <w:rFonts w:asciiTheme="minorHAnsi" w:hAnsiTheme="minorHAnsi" w:cstheme="minorHAnsi"/>
                <w:sz w:val="18"/>
                <w:szCs w:val="18"/>
              </w:rPr>
            </w:pPr>
            <w:r w:rsidRPr="005E2DC2">
              <w:rPr>
                <w:rFonts w:asciiTheme="minorHAnsi" w:hAnsiTheme="minorHAnsi" w:cstheme="minorHAnsi"/>
                <w:sz w:val="18"/>
                <w:szCs w:val="18"/>
              </w:rPr>
              <w:t>6/30/2015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D74B3D" w:rsidRPr="005E2DC2" w:rsidRDefault="00D74B3D"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74B3D" w:rsidRPr="005E2DC2" w:rsidRDefault="00D74B3D" w:rsidP="00F917A1">
            <w:pPr>
              <w:rPr>
                <w:rFonts w:asciiTheme="minorHAnsi" w:hAnsiTheme="minorHAnsi" w:cstheme="minorHAnsi"/>
                <w:sz w:val="18"/>
                <w:szCs w:val="18"/>
              </w:rPr>
            </w:pPr>
            <w:r w:rsidRPr="005E2DC2">
              <w:rPr>
                <w:rFonts w:asciiTheme="minorHAnsi" w:hAnsiTheme="minorHAnsi" w:cstheme="minorHAnsi"/>
                <w:sz w:val="18"/>
                <w:szCs w:val="18"/>
              </w:rPr>
              <w:t>J. MacLeod</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D74B3D" w:rsidRPr="005E2DC2" w:rsidRDefault="00D74B3D" w:rsidP="00D74B3D">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 xml:space="preserve">Removed </w:t>
            </w:r>
            <w:proofErr w:type="spellStart"/>
            <w:r w:rsidRPr="005E2DC2">
              <w:rPr>
                <w:rFonts w:asciiTheme="minorHAnsi" w:hAnsiTheme="minorHAnsi" w:cstheme="minorHAnsi"/>
                <w:sz w:val="18"/>
                <w:szCs w:val="18"/>
              </w:rPr>
              <w:t>harvest_date</w:t>
            </w:r>
            <w:proofErr w:type="spellEnd"/>
            <w:r w:rsidRPr="005E2DC2">
              <w:rPr>
                <w:rFonts w:asciiTheme="minorHAnsi" w:hAnsiTheme="minorHAnsi" w:cstheme="minorHAnsi"/>
                <w:sz w:val="18"/>
                <w:szCs w:val="18"/>
              </w:rPr>
              <w:t>, because it was duplicative.  That field is already in the data set under the name Extract Date.</w:t>
            </w:r>
          </w:p>
        </w:tc>
      </w:tr>
      <w:tr w:rsidR="00043FD2" w:rsidRPr="005E2DC2" w:rsidTr="004B5F75">
        <w:trPr>
          <w:cantSplit/>
          <w:trHeight w:val="998"/>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043FD2" w:rsidRPr="005E2DC2" w:rsidRDefault="00043FD2" w:rsidP="00F917A1">
            <w:pPr>
              <w:rPr>
                <w:rFonts w:asciiTheme="minorHAnsi" w:hAnsiTheme="minorHAnsi" w:cstheme="minorHAnsi"/>
                <w:sz w:val="18"/>
                <w:szCs w:val="18"/>
              </w:rPr>
            </w:pPr>
            <w:r w:rsidRPr="005E2DC2">
              <w:rPr>
                <w:rFonts w:asciiTheme="minorHAnsi" w:hAnsiTheme="minorHAnsi" w:cstheme="minorHAnsi"/>
                <w:sz w:val="18"/>
                <w:szCs w:val="18"/>
              </w:rPr>
              <w:t>1.03.02</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043FD2" w:rsidRPr="005E2DC2" w:rsidRDefault="00043FD2" w:rsidP="00FF481D">
            <w:pPr>
              <w:rPr>
                <w:rFonts w:asciiTheme="minorHAnsi" w:hAnsiTheme="minorHAnsi" w:cstheme="minorHAnsi"/>
                <w:sz w:val="18"/>
                <w:szCs w:val="18"/>
              </w:rPr>
            </w:pPr>
            <w:r w:rsidRPr="005E2DC2">
              <w:rPr>
                <w:rFonts w:asciiTheme="minorHAnsi" w:hAnsiTheme="minorHAnsi" w:cstheme="minorHAnsi"/>
                <w:sz w:val="18"/>
                <w:szCs w:val="18"/>
              </w:rPr>
              <w:t>11/13/2015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43FD2" w:rsidRPr="005E2DC2" w:rsidRDefault="00043FD2" w:rsidP="00F917A1">
            <w:pPr>
              <w:numPr>
                <w:ilvl w:val="0"/>
                <w:numId w:val="23"/>
              </w:numPr>
              <w:tabs>
                <w:tab w:val="clear" w:pos="720"/>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Table 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043FD2" w:rsidRPr="005E2DC2" w:rsidRDefault="00043FD2" w:rsidP="00F917A1">
            <w:pPr>
              <w:rPr>
                <w:rFonts w:asciiTheme="minorHAnsi" w:hAnsiTheme="minorHAnsi" w:cstheme="minorHAnsi"/>
                <w:sz w:val="18"/>
                <w:szCs w:val="18"/>
              </w:rPr>
            </w:pPr>
            <w:r w:rsidRPr="005E2DC2">
              <w:rPr>
                <w:rFonts w:asciiTheme="minorHAnsi" w:hAnsiTheme="minorHAnsi" w:cstheme="minorHAnsi"/>
                <w:sz w:val="18"/>
                <w:szCs w:val="18"/>
              </w:rPr>
              <w:t>C. Kangas</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043FD2" w:rsidRPr="005E2DC2" w:rsidRDefault="00043FD2" w:rsidP="00D74B3D">
            <w:pPr>
              <w:numPr>
                <w:ilvl w:val="0"/>
                <w:numId w:val="22"/>
              </w:numPr>
              <w:tabs>
                <w:tab w:val="num" w:pos="190"/>
              </w:tabs>
              <w:ind w:left="190" w:hanging="180"/>
              <w:rPr>
                <w:rFonts w:asciiTheme="minorHAnsi" w:hAnsiTheme="minorHAnsi" w:cstheme="minorHAnsi"/>
                <w:sz w:val="18"/>
                <w:szCs w:val="18"/>
              </w:rPr>
            </w:pPr>
            <w:r w:rsidRPr="005E2DC2">
              <w:rPr>
                <w:rFonts w:asciiTheme="minorHAnsi" w:hAnsiTheme="minorHAnsi" w:cstheme="minorHAnsi"/>
                <w:sz w:val="18"/>
                <w:szCs w:val="18"/>
              </w:rPr>
              <w:t>Changed transformation logic for UIN field.</w:t>
            </w:r>
          </w:p>
        </w:tc>
      </w:tr>
      <w:tr w:rsidR="003E449A" w:rsidRPr="005E2DC2" w:rsidTr="004B5F75">
        <w:trPr>
          <w:cantSplit/>
          <w:trHeight w:val="998"/>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3E449A" w:rsidRPr="0091429D" w:rsidRDefault="005E2DC2" w:rsidP="00F917A1">
            <w:pPr>
              <w:rPr>
                <w:rFonts w:asciiTheme="minorHAnsi" w:hAnsiTheme="minorHAnsi" w:cstheme="minorHAnsi"/>
                <w:sz w:val="18"/>
                <w:szCs w:val="18"/>
              </w:rPr>
            </w:pPr>
            <w:r w:rsidRPr="0091429D">
              <w:rPr>
                <w:rFonts w:asciiTheme="minorHAnsi" w:hAnsiTheme="minorHAnsi" w:cstheme="minorHAnsi"/>
                <w:sz w:val="18"/>
                <w:szCs w:val="18"/>
              </w:rPr>
              <w:t>1.03.03</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3E449A" w:rsidRPr="0091429D" w:rsidRDefault="005E2DC2" w:rsidP="00FF481D">
            <w:pPr>
              <w:rPr>
                <w:rFonts w:asciiTheme="minorHAnsi" w:hAnsiTheme="minorHAnsi" w:cstheme="minorHAnsi"/>
                <w:sz w:val="18"/>
                <w:szCs w:val="18"/>
              </w:rPr>
            </w:pPr>
            <w:r w:rsidRPr="0091429D">
              <w:rPr>
                <w:rFonts w:asciiTheme="minorHAnsi" w:hAnsiTheme="minorHAnsi" w:cstheme="minorHAnsi"/>
                <w:sz w:val="18"/>
                <w:szCs w:val="18"/>
              </w:rPr>
              <w:t>9/29/2017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3E449A" w:rsidRPr="0091429D" w:rsidRDefault="006F38D3" w:rsidP="005E2DC2">
            <w:pPr>
              <w:pStyle w:val="ListParagraph"/>
              <w:numPr>
                <w:ilvl w:val="0"/>
                <w:numId w:val="26"/>
              </w:numPr>
              <w:rPr>
                <w:rFonts w:asciiTheme="minorHAnsi" w:hAnsiTheme="minorHAnsi" w:cstheme="minorHAnsi"/>
                <w:sz w:val="18"/>
                <w:szCs w:val="18"/>
              </w:rPr>
            </w:pPr>
            <w:r w:rsidRPr="0091429D">
              <w:rPr>
                <w:rFonts w:asciiTheme="minorHAnsi" w:hAnsiTheme="minorHAnsi" w:cstheme="minorHAnsi"/>
                <w:sz w:val="18"/>
                <w:szCs w:val="18"/>
              </w:rPr>
              <w:t>Table 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E449A" w:rsidRPr="0091429D" w:rsidRDefault="005E2DC2" w:rsidP="00F917A1">
            <w:pPr>
              <w:rPr>
                <w:rFonts w:asciiTheme="minorHAnsi" w:hAnsiTheme="minorHAnsi" w:cstheme="minorHAnsi"/>
                <w:sz w:val="18"/>
                <w:szCs w:val="18"/>
              </w:rPr>
            </w:pPr>
            <w:r w:rsidRPr="0091429D">
              <w:rPr>
                <w:rFonts w:asciiTheme="minorHAnsi" w:hAnsiTheme="minorHAnsi" w:cstheme="minorHAnsi"/>
                <w:sz w:val="18"/>
                <w:szCs w:val="18"/>
              </w:rPr>
              <w:t>W. Funk</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3E449A" w:rsidRPr="0091429D" w:rsidRDefault="006F38D3" w:rsidP="00D74B3D">
            <w:pPr>
              <w:numPr>
                <w:ilvl w:val="0"/>
                <w:numId w:val="22"/>
              </w:numPr>
              <w:tabs>
                <w:tab w:val="num" w:pos="190"/>
              </w:tabs>
              <w:ind w:left="190" w:hanging="180"/>
              <w:rPr>
                <w:rFonts w:asciiTheme="minorHAnsi" w:hAnsiTheme="minorHAnsi" w:cstheme="minorHAnsi"/>
                <w:sz w:val="18"/>
                <w:szCs w:val="18"/>
              </w:rPr>
            </w:pPr>
            <w:r w:rsidRPr="0091429D">
              <w:rPr>
                <w:rFonts w:asciiTheme="minorHAnsi" w:hAnsiTheme="minorHAnsi" w:cstheme="minorHAnsi"/>
                <w:sz w:val="18"/>
                <w:szCs w:val="18"/>
              </w:rPr>
              <w:t>Added fields related to NDAA 2017 and T2017</w:t>
            </w:r>
          </w:p>
        </w:tc>
      </w:tr>
      <w:tr w:rsidR="00876B9B" w:rsidRPr="005E2DC2" w:rsidTr="004B5F75">
        <w:trPr>
          <w:cantSplit/>
          <w:trHeight w:val="998"/>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B9B" w:rsidRPr="0091429D" w:rsidRDefault="00876B9B" w:rsidP="00F917A1">
            <w:pPr>
              <w:rPr>
                <w:rFonts w:asciiTheme="minorHAnsi" w:hAnsiTheme="minorHAnsi" w:cstheme="minorHAnsi"/>
                <w:sz w:val="18"/>
                <w:szCs w:val="18"/>
              </w:rPr>
            </w:pPr>
            <w:r w:rsidRPr="0091429D">
              <w:rPr>
                <w:rFonts w:asciiTheme="minorHAnsi" w:hAnsiTheme="minorHAnsi" w:cstheme="minorHAnsi"/>
                <w:sz w:val="18"/>
                <w:szCs w:val="18"/>
              </w:rPr>
              <w:t>1.03.04</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876B9B" w:rsidRPr="0091429D" w:rsidRDefault="00876B9B" w:rsidP="00FF481D">
            <w:pPr>
              <w:rPr>
                <w:rFonts w:asciiTheme="minorHAnsi" w:hAnsiTheme="minorHAnsi" w:cstheme="minorHAnsi"/>
                <w:sz w:val="18"/>
                <w:szCs w:val="18"/>
              </w:rPr>
            </w:pPr>
            <w:r w:rsidRPr="0091429D">
              <w:rPr>
                <w:rFonts w:asciiTheme="minorHAnsi" w:hAnsiTheme="minorHAnsi" w:cstheme="minorHAnsi"/>
                <w:sz w:val="18"/>
                <w:szCs w:val="18"/>
              </w:rPr>
              <w:t>10/4/2017</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876B9B" w:rsidRPr="0091429D" w:rsidRDefault="00876B9B" w:rsidP="005E2DC2">
            <w:pPr>
              <w:pStyle w:val="ListParagraph"/>
              <w:numPr>
                <w:ilvl w:val="0"/>
                <w:numId w:val="26"/>
              </w:numPr>
              <w:rPr>
                <w:rFonts w:asciiTheme="minorHAnsi" w:hAnsiTheme="minorHAnsi" w:cstheme="minorHAnsi"/>
                <w:sz w:val="18"/>
                <w:szCs w:val="18"/>
              </w:rPr>
            </w:pPr>
            <w:r w:rsidRPr="0091429D">
              <w:rPr>
                <w:rFonts w:asciiTheme="minorHAnsi" w:hAnsiTheme="minorHAnsi" w:cstheme="minorHAnsi"/>
                <w:sz w:val="18"/>
                <w:szCs w:val="18"/>
              </w:rPr>
              <w:t>Appendix B</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76B9B" w:rsidRPr="0091429D" w:rsidRDefault="00876B9B" w:rsidP="00F917A1">
            <w:pPr>
              <w:rPr>
                <w:rFonts w:asciiTheme="minorHAnsi" w:hAnsiTheme="minorHAnsi" w:cstheme="minorHAnsi"/>
                <w:sz w:val="18"/>
                <w:szCs w:val="18"/>
              </w:rPr>
            </w:pPr>
            <w:r w:rsidRPr="0091429D">
              <w:rPr>
                <w:rFonts w:asciiTheme="minorHAnsi" w:hAnsiTheme="minorHAnsi" w:cstheme="minorHAnsi"/>
                <w:sz w:val="18"/>
                <w:szCs w:val="18"/>
              </w:rPr>
              <w:t>W. Funk</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876B9B" w:rsidRPr="0091429D" w:rsidRDefault="00876B9B" w:rsidP="00D74B3D">
            <w:pPr>
              <w:numPr>
                <w:ilvl w:val="0"/>
                <w:numId w:val="22"/>
              </w:numPr>
              <w:tabs>
                <w:tab w:val="num" w:pos="190"/>
              </w:tabs>
              <w:ind w:left="190" w:hanging="180"/>
              <w:rPr>
                <w:rFonts w:asciiTheme="minorHAnsi" w:hAnsiTheme="minorHAnsi" w:cstheme="minorHAnsi"/>
                <w:sz w:val="18"/>
                <w:szCs w:val="18"/>
              </w:rPr>
            </w:pPr>
            <w:r w:rsidRPr="0091429D">
              <w:rPr>
                <w:rFonts w:asciiTheme="minorHAnsi" w:hAnsiTheme="minorHAnsi" w:cstheme="minorHAnsi"/>
                <w:sz w:val="18"/>
                <w:szCs w:val="18"/>
              </w:rPr>
              <w:t>Corrected a typo in the ACV Group derivation</w:t>
            </w:r>
          </w:p>
        </w:tc>
      </w:tr>
    </w:tbl>
    <w:p w:rsidR="00A85B15" w:rsidRPr="005E2DC2" w:rsidRDefault="00A85B15" w:rsidP="00A85B15">
      <w:pPr>
        <w:rPr>
          <w:rFonts w:asciiTheme="minorHAnsi" w:hAnsiTheme="minorHAnsi" w:cstheme="minorHAnsi"/>
          <w:sz w:val="20"/>
        </w:rPr>
      </w:pPr>
    </w:p>
    <w:p w:rsidR="00ED1B50" w:rsidRPr="005E2DC2" w:rsidRDefault="00A85B15" w:rsidP="00A85B15">
      <w:pPr>
        <w:pStyle w:val="Heading1"/>
        <w:jc w:val="center"/>
        <w:rPr>
          <w:rFonts w:asciiTheme="minorHAnsi" w:hAnsiTheme="minorHAnsi" w:cstheme="minorHAnsi"/>
          <w:color w:val="000000"/>
          <w:sz w:val="20"/>
        </w:rPr>
      </w:pPr>
      <w:r w:rsidRPr="005E2DC2">
        <w:rPr>
          <w:rFonts w:asciiTheme="minorHAnsi" w:hAnsiTheme="minorHAnsi" w:cstheme="minorHAnsi"/>
          <w:sz w:val="20"/>
        </w:rPr>
        <w:br w:type="page"/>
      </w:r>
      <w:r w:rsidR="00ED1B50" w:rsidRPr="005E2DC2">
        <w:rPr>
          <w:rFonts w:asciiTheme="minorHAnsi" w:hAnsiTheme="minorHAnsi" w:cstheme="minorHAnsi"/>
          <w:color w:val="000000"/>
          <w:sz w:val="20"/>
        </w:rPr>
        <w:lastRenderedPageBreak/>
        <w:t xml:space="preserve">MDR </w:t>
      </w:r>
      <w:r w:rsidR="009156A0" w:rsidRPr="005E2DC2">
        <w:rPr>
          <w:rFonts w:asciiTheme="minorHAnsi" w:hAnsiTheme="minorHAnsi" w:cstheme="minorHAnsi"/>
          <w:color w:val="000000"/>
          <w:sz w:val="20"/>
        </w:rPr>
        <w:t>Referral File</w:t>
      </w:r>
    </w:p>
    <w:p w:rsidR="00ED1B50" w:rsidRPr="005E2DC2" w:rsidRDefault="00ED1B50" w:rsidP="00ED1B50">
      <w:pPr>
        <w:rPr>
          <w:rFonts w:asciiTheme="minorHAnsi" w:hAnsiTheme="minorHAnsi" w:cstheme="minorHAnsi"/>
          <w:sz w:val="20"/>
        </w:rPr>
      </w:pPr>
    </w:p>
    <w:p w:rsidR="00ED1B50" w:rsidRPr="005E2DC2" w:rsidRDefault="00ED1B50" w:rsidP="005E2109">
      <w:pPr>
        <w:pStyle w:val="Sub-Header"/>
        <w:numPr>
          <w:ilvl w:val="0"/>
          <w:numId w:val="2"/>
        </w:numP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Background:</w:t>
      </w:r>
    </w:p>
    <w:p w:rsidR="00ED1B50" w:rsidRPr="005E2DC2" w:rsidRDefault="00ED1B50" w:rsidP="00ED1B50">
      <w:pPr>
        <w:pStyle w:val="Sub-Header"/>
        <w:numPr>
          <w:ilvl w:val="0"/>
          <w:numId w:val="0"/>
        </w:numPr>
        <w:ind w:left="720" w:hanging="720"/>
        <w:rPr>
          <w:rFonts w:asciiTheme="minorHAnsi" w:hAnsiTheme="minorHAnsi" w:cstheme="minorHAnsi"/>
          <w:color w:val="000000"/>
          <w:sz w:val="20"/>
        </w:rPr>
      </w:pPr>
    </w:p>
    <w:p w:rsidR="005E2109" w:rsidRPr="005E2DC2" w:rsidRDefault="009156A0"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 xml:space="preserve">Referrals are a common way for health care organizations to manage demand, and to ensure that patients get to the providers they need to see, when they need to see them. There are many organizations doing referrals for DHP sponsored care. This data file will initially be fielded with only MTF referrals. It is envisioned that </w:t>
      </w:r>
      <w:proofErr w:type="spellStart"/>
      <w:r w:rsidRPr="005E2DC2">
        <w:rPr>
          <w:rFonts w:asciiTheme="minorHAnsi" w:hAnsiTheme="minorHAnsi" w:cstheme="minorHAnsi"/>
          <w:color w:val="000000"/>
          <w:sz w:val="20"/>
        </w:rPr>
        <w:t>some time</w:t>
      </w:r>
      <w:proofErr w:type="spellEnd"/>
      <w:r w:rsidRPr="005E2DC2">
        <w:rPr>
          <w:rFonts w:asciiTheme="minorHAnsi" w:hAnsiTheme="minorHAnsi" w:cstheme="minorHAnsi"/>
          <w:color w:val="000000"/>
          <w:sz w:val="20"/>
        </w:rPr>
        <w:t xml:space="preserve"> later, private sector and VA referrals will be added.</w:t>
      </w:r>
    </w:p>
    <w:p w:rsidR="005E2109" w:rsidRPr="005E2DC2" w:rsidRDefault="005E2109" w:rsidP="005E2109">
      <w:pPr>
        <w:ind w:left="360"/>
        <w:jc w:val="both"/>
        <w:rPr>
          <w:rFonts w:asciiTheme="minorHAnsi" w:hAnsiTheme="minorHAnsi" w:cstheme="minorHAnsi"/>
          <w:color w:val="000000"/>
          <w:sz w:val="20"/>
        </w:rPr>
      </w:pPr>
    </w:p>
    <w:p w:rsidR="00F90766" w:rsidRPr="005E2DC2" w:rsidRDefault="00F90766"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 xml:space="preserve">There are two data files prepared from the CHCS referral feeds. One data file is the </w:t>
      </w:r>
      <w:r w:rsidRPr="005E2DC2">
        <w:rPr>
          <w:rFonts w:asciiTheme="minorHAnsi" w:hAnsiTheme="minorHAnsi" w:cstheme="minorHAnsi"/>
          <w:color w:val="000000"/>
          <w:sz w:val="20"/>
          <w:u w:val="single"/>
        </w:rPr>
        <w:t>master</w:t>
      </w:r>
      <w:r w:rsidRPr="005E2DC2">
        <w:rPr>
          <w:rFonts w:asciiTheme="minorHAnsi" w:hAnsiTheme="minorHAnsi" w:cstheme="minorHAnsi"/>
          <w:color w:val="000000"/>
          <w:sz w:val="20"/>
        </w:rPr>
        <w:t xml:space="preserve"> </w:t>
      </w:r>
      <w:r w:rsidRPr="005E2DC2">
        <w:rPr>
          <w:rFonts w:asciiTheme="minorHAnsi" w:hAnsiTheme="minorHAnsi" w:cstheme="minorHAnsi"/>
          <w:color w:val="000000"/>
          <w:sz w:val="20"/>
          <w:u w:val="single"/>
        </w:rPr>
        <w:t>referral file</w:t>
      </w:r>
      <w:r w:rsidRPr="005E2DC2">
        <w:rPr>
          <w:rFonts w:asciiTheme="minorHAnsi" w:hAnsiTheme="minorHAnsi" w:cstheme="minorHAnsi"/>
          <w:color w:val="000000"/>
          <w:sz w:val="20"/>
        </w:rPr>
        <w:t xml:space="preserve">; the other is </w:t>
      </w:r>
      <w:r w:rsidR="00AB5D1F" w:rsidRPr="005E2DC2">
        <w:rPr>
          <w:rFonts w:asciiTheme="minorHAnsi" w:hAnsiTheme="minorHAnsi" w:cstheme="minorHAnsi"/>
          <w:color w:val="000000"/>
          <w:sz w:val="20"/>
        </w:rPr>
        <w:t xml:space="preserve">the </w:t>
      </w:r>
      <w:r w:rsidR="00AB5D1F" w:rsidRPr="005E2DC2">
        <w:rPr>
          <w:rFonts w:asciiTheme="minorHAnsi" w:hAnsiTheme="minorHAnsi" w:cstheme="minorHAnsi"/>
          <w:color w:val="000000"/>
          <w:sz w:val="20"/>
          <w:u w:val="single"/>
        </w:rPr>
        <w:t>referral to appointment crosswalk</w:t>
      </w:r>
      <w:r w:rsidR="00AB5D1F" w:rsidRPr="005E2DC2">
        <w:rPr>
          <w:rFonts w:asciiTheme="minorHAnsi" w:hAnsiTheme="minorHAnsi" w:cstheme="minorHAnsi"/>
          <w:color w:val="000000"/>
          <w:sz w:val="20"/>
        </w:rPr>
        <w:t xml:space="preserve">; </w:t>
      </w:r>
      <w:r w:rsidRPr="005E2DC2">
        <w:rPr>
          <w:rFonts w:asciiTheme="minorHAnsi" w:hAnsiTheme="minorHAnsi" w:cstheme="minorHAnsi"/>
          <w:color w:val="000000"/>
          <w:sz w:val="20"/>
        </w:rPr>
        <w:t>a mapping of referral number to appointment ID, to be used for processing Standard Ambulatory Data Records</w:t>
      </w:r>
      <w:r w:rsidR="00AB5D1F" w:rsidRPr="005E2DC2">
        <w:rPr>
          <w:rFonts w:asciiTheme="minorHAnsi" w:hAnsiTheme="minorHAnsi" w:cstheme="minorHAnsi"/>
          <w:color w:val="000000"/>
          <w:sz w:val="20"/>
        </w:rPr>
        <w:t xml:space="preserve"> or for when users want to link referrals to appointments</w:t>
      </w:r>
      <w:r w:rsidRPr="005E2DC2">
        <w:rPr>
          <w:rFonts w:asciiTheme="minorHAnsi" w:hAnsiTheme="minorHAnsi" w:cstheme="minorHAnsi"/>
          <w:color w:val="000000"/>
          <w:sz w:val="20"/>
        </w:rPr>
        <w:t>.</w:t>
      </w:r>
    </w:p>
    <w:p w:rsidR="00ED1B50" w:rsidRPr="005E2DC2" w:rsidRDefault="00ED1B50" w:rsidP="00ED1B50">
      <w:pPr>
        <w:pStyle w:val="Sub-Header"/>
        <w:numPr>
          <w:ilvl w:val="0"/>
          <w:numId w:val="0"/>
        </w:numPr>
        <w:ind w:left="720" w:hanging="720"/>
        <w:rPr>
          <w:rFonts w:asciiTheme="minorHAnsi" w:hAnsiTheme="minorHAnsi" w:cstheme="minorHAnsi"/>
          <w:color w:val="000000"/>
          <w:sz w:val="20"/>
        </w:rPr>
      </w:pPr>
    </w:p>
    <w:p w:rsidR="00ED1B50" w:rsidRPr="005E2DC2" w:rsidRDefault="00ED1B50" w:rsidP="005E2109">
      <w:pPr>
        <w:pStyle w:val="Sub-Header"/>
        <w:numPr>
          <w:ilvl w:val="0"/>
          <w:numId w:val="2"/>
        </w:numP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Source:</w:t>
      </w:r>
    </w:p>
    <w:p w:rsidR="00ED1B50" w:rsidRPr="005E2DC2" w:rsidRDefault="00ED1B50" w:rsidP="00ED1B50">
      <w:pPr>
        <w:ind w:left="720"/>
        <w:rPr>
          <w:rFonts w:asciiTheme="minorHAnsi" w:hAnsiTheme="minorHAnsi" w:cstheme="minorHAnsi"/>
          <w:color w:val="000000"/>
          <w:sz w:val="20"/>
        </w:rPr>
      </w:pPr>
    </w:p>
    <w:p w:rsidR="00ED1B50" w:rsidRPr="005E2DC2" w:rsidRDefault="00ED1B50" w:rsidP="005E2109">
      <w:pPr>
        <w:ind w:left="360"/>
        <w:jc w:val="both"/>
        <w:rPr>
          <w:rFonts w:asciiTheme="minorHAnsi" w:hAnsiTheme="minorHAnsi" w:cstheme="minorHAnsi"/>
          <w:sz w:val="20"/>
        </w:rPr>
      </w:pPr>
      <w:r w:rsidRPr="005E2DC2">
        <w:rPr>
          <w:rFonts w:asciiTheme="minorHAnsi" w:hAnsiTheme="minorHAnsi" w:cstheme="minorHAnsi"/>
          <w:color w:val="000000"/>
          <w:sz w:val="20"/>
        </w:rPr>
        <w:t>T</w:t>
      </w:r>
      <w:r w:rsidRPr="005E2DC2">
        <w:rPr>
          <w:rFonts w:asciiTheme="minorHAnsi" w:hAnsiTheme="minorHAnsi" w:cstheme="minorHAnsi"/>
          <w:sz w:val="20"/>
        </w:rPr>
        <w:t>he</w:t>
      </w:r>
      <w:r w:rsidR="009156A0" w:rsidRPr="005E2DC2">
        <w:rPr>
          <w:rFonts w:asciiTheme="minorHAnsi" w:hAnsiTheme="minorHAnsi" w:cstheme="minorHAnsi"/>
          <w:sz w:val="20"/>
        </w:rPr>
        <w:t xml:space="preserve"> </w:t>
      </w:r>
      <w:r w:rsidR="00F90766" w:rsidRPr="005E2DC2">
        <w:rPr>
          <w:rFonts w:asciiTheme="minorHAnsi" w:hAnsiTheme="minorHAnsi" w:cstheme="minorHAnsi"/>
          <w:sz w:val="20"/>
        </w:rPr>
        <w:t xml:space="preserve">data for the MDR </w:t>
      </w:r>
      <w:r w:rsidR="009156A0" w:rsidRPr="005E2DC2">
        <w:rPr>
          <w:rFonts w:asciiTheme="minorHAnsi" w:hAnsiTheme="minorHAnsi" w:cstheme="minorHAnsi"/>
          <w:sz w:val="20"/>
        </w:rPr>
        <w:t>referral table comes from the CHCS MCP Referral File</w:t>
      </w:r>
      <w:r w:rsidRPr="005E2DC2">
        <w:rPr>
          <w:rFonts w:asciiTheme="minorHAnsi" w:hAnsiTheme="minorHAnsi" w:cstheme="minorHAnsi"/>
          <w:sz w:val="20"/>
        </w:rPr>
        <w:t xml:space="preserve"> </w:t>
      </w:r>
    </w:p>
    <w:p w:rsidR="00ED1B50" w:rsidRPr="005E2DC2" w:rsidRDefault="00ED1B50" w:rsidP="00ED1B50">
      <w:pPr>
        <w:ind w:left="720"/>
        <w:rPr>
          <w:rFonts w:asciiTheme="minorHAnsi" w:hAnsiTheme="minorHAnsi" w:cstheme="minorHAnsi"/>
          <w:sz w:val="20"/>
        </w:rPr>
      </w:pPr>
    </w:p>
    <w:p w:rsidR="00ED1B50" w:rsidRPr="005E2DC2" w:rsidRDefault="00ED1B50" w:rsidP="005E210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Transmission (Format and Frequency):</w:t>
      </w:r>
    </w:p>
    <w:p w:rsidR="00ED1B50" w:rsidRPr="005E2DC2" w:rsidRDefault="00ED1B50" w:rsidP="00ED1B50">
      <w:pPr>
        <w:rPr>
          <w:rFonts w:asciiTheme="minorHAnsi" w:hAnsiTheme="minorHAnsi" w:cstheme="minorHAnsi"/>
          <w:color w:val="000000"/>
          <w:sz w:val="20"/>
        </w:rPr>
      </w:pPr>
    </w:p>
    <w:p w:rsidR="001332B0" w:rsidRPr="005E2DC2" w:rsidRDefault="009156A0"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The MTF Referral files are provided as 100+ separate feeds; one for each CHCS Host. These feeds are se</w:t>
      </w:r>
      <w:r w:rsidR="00E742D2" w:rsidRPr="005E2DC2">
        <w:rPr>
          <w:rFonts w:asciiTheme="minorHAnsi" w:hAnsiTheme="minorHAnsi" w:cstheme="minorHAnsi"/>
          <w:color w:val="000000"/>
          <w:sz w:val="20"/>
        </w:rPr>
        <w:t xml:space="preserve">nt from the CHCS Hosts </w:t>
      </w:r>
      <w:r w:rsidR="00F90766" w:rsidRPr="005E2DC2">
        <w:rPr>
          <w:rFonts w:asciiTheme="minorHAnsi" w:hAnsiTheme="minorHAnsi" w:cstheme="minorHAnsi"/>
          <w:color w:val="000000"/>
          <w:sz w:val="20"/>
        </w:rPr>
        <w:t>on a weekly basis.</w:t>
      </w:r>
      <w:r w:rsidR="00E742D2" w:rsidRPr="005E2DC2">
        <w:rPr>
          <w:rFonts w:asciiTheme="minorHAnsi" w:hAnsiTheme="minorHAnsi" w:cstheme="minorHAnsi"/>
          <w:color w:val="000000"/>
          <w:sz w:val="20"/>
        </w:rPr>
        <w:t xml:space="preserve"> Consult the interface control document for more information.</w:t>
      </w:r>
    </w:p>
    <w:p w:rsidR="001332B0" w:rsidRPr="005E2DC2" w:rsidRDefault="001332B0" w:rsidP="00ED1B50">
      <w:pPr>
        <w:rPr>
          <w:rFonts w:asciiTheme="minorHAnsi" w:hAnsiTheme="minorHAnsi" w:cstheme="minorHAnsi"/>
          <w:color w:val="000000"/>
          <w:sz w:val="20"/>
        </w:rPr>
      </w:pPr>
    </w:p>
    <w:p w:rsidR="00ED1B50" w:rsidRPr="005E2DC2" w:rsidRDefault="00ED1B50" w:rsidP="005E210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Organization and Batching</w:t>
      </w:r>
    </w:p>
    <w:p w:rsidR="00ED1B50" w:rsidRPr="005E2DC2" w:rsidRDefault="00ED1B50" w:rsidP="00ED1B50">
      <w:pPr>
        <w:ind w:left="720"/>
        <w:rPr>
          <w:rFonts w:asciiTheme="minorHAnsi" w:hAnsiTheme="minorHAnsi" w:cstheme="minorHAnsi"/>
          <w:color w:val="000000"/>
          <w:sz w:val="20"/>
        </w:rPr>
      </w:pPr>
    </w:p>
    <w:p w:rsidR="00ED1B50" w:rsidRPr="005E2DC2" w:rsidRDefault="009156A0"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D</w:t>
      </w:r>
      <w:r w:rsidR="002C3D4E" w:rsidRPr="005E2DC2">
        <w:rPr>
          <w:rFonts w:asciiTheme="minorHAnsi" w:hAnsiTheme="minorHAnsi" w:cstheme="minorHAnsi"/>
          <w:color w:val="000000"/>
          <w:sz w:val="20"/>
        </w:rPr>
        <w:t xml:space="preserve">ata feeds are </w:t>
      </w:r>
      <w:r w:rsidRPr="005E2DC2">
        <w:rPr>
          <w:rFonts w:asciiTheme="minorHAnsi" w:hAnsiTheme="minorHAnsi" w:cstheme="minorHAnsi"/>
          <w:color w:val="000000"/>
          <w:sz w:val="20"/>
        </w:rPr>
        <w:t xml:space="preserve">provided to the MDR for processing. </w:t>
      </w:r>
      <w:r w:rsidR="00F90766" w:rsidRPr="005E2DC2">
        <w:rPr>
          <w:rFonts w:asciiTheme="minorHAnsi" w:hAnsiTheme="minorHAnsi" w:cstheme="minorHAnsi"/>
          <w:color w:val="000000"/>
          <w:sz w:val="20"/>
        </w:rPr>
        <w:t xml:space="preserve">Weekly </w:t>
      </w:r>
      <w:r w:rsidRPr="005E2DC2">
        <w:rPr>
          <w:rFonts w:asciiTheme="minorHAnsi" w:hAnsiTheme="minorHAnsi" w:cstheme="minorHAnsi"/>
          <w:color w:val="000000"/>
          <w:sz w:val="20"/>
        </w:rPr>
        <w:t xml:space="preserve">batches will be generated on </w:t>
      </w:r>
      <w:r w:rsidR="00A85B15" w:rsidRPr="005E2DC2">
        <w:rPr>
          <w:rFonts w:asciiTheme="minorHAnsi" w:hAnsiTheme="minorHAnsi" w:cstheme="minorHAnsi"/>
          <w:color w:val="000000"/>
          <w:sz w:val="20"/>
        </w:rPr>
        <w:t>Monday</w:t>
      </w:r>
      <w:r w:rsidRPr="005E2DC2">
        <w:rPr>
          <w:rFonts w:asciiTheme="minorHAnsi" w:hAnsiTheme="minorHAnsi" w:cstheme="minorHAnsi"/>
          <w:color w:val="000000"/>
          <w:sz w:val="20"/>
        </w:rPr>
        <w:t xml:space="preserve"> and will contain all transmissions received since the previous week.</w:t>
      </w:r>
    </w:p>
    <w:p w:rsidR="00ED1B50" w:rsidRPr="005E2DC2" w:rsidRDefault="00ED1B50" w:rsidP="00ED1B50">
      <w:pPr>
        <w:ind w:left="720"/>
        <w:rPr>
          <w:rFonts w:asciiTheme="minorHAnsi" w:hAnsiTheme="minorHAnsi" w:cstheme="minorHAnsi"/>
          <w:color w:val="000000"/>
          <w:sz w:val="20"/>
        </w:rPr>
      </w:pPr>
    </w:p>
    <w:p w:rsidR="00ED1B50" w:rsidRPr="005E2DC2" w:rsidRDefault="00ED1B50" w:rsidP="005E210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Receiving Filters</w:t>
      </w:r>
    </w:p>
    <w:p w:rsidR="00ED1B50" w:rsidRPr="005E2DC2" w:rsidRDefault="00ED1B50" w:rsidP="00ED1B50">
      <w:pPr>
        <w:rPr>
          <w:rFonts w:asciiTheme="minorHAnsi" w:hAnsiTheme="minorHAnsi" w:cstheme="minorHAnsi"/>
          <w:color w:val="000000"/>
          <w:sz w:val="20"/>
        </w:rPr>
      </w:pPr>
    </w:p>
    <w:p w:rsidR="00ED1B50" w:rsidRPr="005E2DC2" w:rsidRDefault="006106BB" w:rsidP="005E2109">
      <w:pPr>
        <w:ind w:left="360"/>
        <w:rPr>
          <w:rFonts w:asciiTheme="minorHAnsi" w:hAnsiTheme="minorHAnsi" w:cstheme="minorHAnsi"/>
          <w:sz w:val="20"/>
        </w:rPr>
      </w:pPr>
      <w:r w:rsidRPr="005E2DC2">
        <w:rPr>
          <w:rFonts w:asciiTheme="minorHAnsi" w:hAnsiTheme="minorHAnsi" w:cstheme="minorHAnsi"/>
          <w:sz w:val="20"/>
        </w:rPr>
        <w:t xml:space="preserve">Records with a referral date that falls within the </w:t>
      </w:r>
      <w:r w:rsidR="002A0F64" w:rsidRPr="005E2DC2">
        <w:rPr>
          <w:rFonts w:asciiTheme="minorHAnsi" w:hAnsiTheme="minorHAnsi" w:cstheme="minorHAnsi"/>
          <w:sz w:val="20"/>
        </w:rPr>
        <w:t>60</w:t>
      </w:r>
      <w:r w:rsidRPr="005E2DC2">
        <w:rPr>
          <w:rFonts w:asciiTheme="minorHAnsi" w:hAnsiTheme="minorHAnsi" w:cstheme="minorHAnsi"/>
          <w:sz w:val="20"/>
        </w:rPr>
        <w:t xml:space="preserve"> days immediately preceding the date the extract is created are included in the raw data submission to the MDR.</w:t>
      </w:r>
    </w:p>
    <w:p w:rsidR="009156A0" w:rsidRPr="005E2DC2" w:rsidRDefault="009156A0" w:rsidP="00ED1B50">
      <w:pPr>
        <w:ind w:left="720"/>
        <w:rPr>
          <w:rFonts w:asciiTheme="minorHAnsi" w:hAnsiTheme="minorHAnsi" w:cstheme="minorHAnsi"/>
          <w:sz w:val="20"/>
        </w:rPr>
      </w:pPr>
    </w:p>
    <w:p w:rsidR="00AB5D1F" w:rsidRPr="005E2DC2" w:rsidRDefault="00AB5D1F" w:rsidP="005E210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Initial File Preparation</w:t>
      </w:r>
    </w:p>
    <w:p w:rsidR="00AB5D1F" w:rsidRPr="005E2DC2" w:rsidRDefault="00AB5D1F" w:rsidP="00AB5D1F">
      <w:pPr>
        <w:pStyle w:val="Sub-Header"/>
        <w:numPr>
          <w:ilvl w:val="0"/>
          <w:numId w:val="0"/>
        </w:numPr>
        <w:ind w:left="720" w:hanging="720"/>
        <w:rPr>
          <w:rFonts w:asciiTheme="minorHAnsi" w:hAnsiTheme="minorHAnsi" w:cstheme="minorHAnsi"/>
          <w:color w:val="000000"/>
          <w:sz w:val="20"/>
        </w:rPr>
      </w:pPr>
    </w:p>
    <w:p w:rsidR="005E2109" w:rsidRPr="005E2DC2" w:rsidRDefault="00AB5D1F"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To prepare the initial referral datasets; all referral feeds should be concatenated together</w:t>
      </w:r>
      <w:r w:rsidR="002F5D9A" w:rsidRPr="005E2DC2">
        <w:rPr>
          <w:rFonts w:asciiTheme="minorHAnsi" w:hAnsiTheme="minorHAnsi" w:cstheme="minorHAnsi"/>
          <w:color w:val="000000"/>
          <w:sz w:val="20"/>
        </w:rPr>
        <w:t xml:space="preserve"> </w:t>
      </w:r>
      <w:r w:rsidRPr="005E2DC2">
        <w:rPr>
          <w:rFonts w:asciiTheme="minorHAnsi" w:hAnsiTheme="minorHAnsi" w:cstheme="minorHAnsi"/>
          <w:color w:val="000000"/>
          <w:sz w:val="20"/>
        </w:rPr>
        <w:t>and only the most recent record</w:t>
      </w:r>
      <w:r w:rsidR="007E1B3F" w:rsidRPr="005E2DC2">
        <w:rPr>
          <w:rFonts w:asciiTheme="minorHAnsi" w:hAnsiTheme="minorHAnsi" w:cstheme="minorHAnsi"/>
          <w:color w:val="000000"/>
          <w:sz w:val="20"/>
        </w:rPr>
        <w:t xml:space="preserve"> (freshest harvest date)</w:t>
      </w:r>
      <w:r w:rsidRPr="005E2DC2">
        <w:rPr>
          <w:rFonts w:asciiTheme="minorHAnsi" w:hAnsiTheme="minorHAnsi" w:cstheme="minorHAnsi"/>
          <w:color w:val="000000"/>
          <w:sz w:val="20"/>
        </w:rPr>
        <w:t xml:space="preserve"> </w:t>
      </w:r>
      <w:r w:rsidR="002F5D9A" w:rsidRPr="005E2DC2">
        <w:rPr>
          <w:rFonts w:asciiTheme="minorHAnsi" w:hAnsiTheme="minorHAnsi" w:cstheme="minorHAnsi"/>
          <w:color w:val="000000"/>
          <w:sz w:val="20"/>
        </w:rPr>
        <w:t xml:space="preserve">is </w:t>
      </w:r>
      <w:r w:rsidRPr="005E2DC2">
        <w:rPr>
          <w:rFonts w:asciiTheme="minorHAnsi" w:hAnsiTheme="minorHAnsi" w:cstheme="minorHAnsi"/>
          <w:color w:val="000000"/>
          <w:sz w:val="20"/>
        </w:rPr>
        <w:t xml:space="preserve">retained for </w:t>
      </w:r>
      <w:r w:rsidR="007E1B3F" w:rsidRPr="005E2DC2">
        <w:rPr>
          <w:rFonts w:asciiTheme="minorHAnsi" w:hAnsiTheme="minorHAnsi" w:cstheme="minorHAnsi"/>
          <w:color w:val="000000"/>
          <w:sz w:val="20"/>
        </w:rPr>
        <w:t>each combination of host / referral number (HOST_REFIEN) and host/appointment number (HOST_APTIEN).</w:t>
      </w:r>
      <w:r w:rsidRPr="005E2DC2">
        <w:rPr>
          <w:rFonts w:asciiTheme="minorHAnsi" w:hAnsiTheme="minorHAnsi" w:cstheme="minorHAnsi"/>
          <w:color w:val="000000"/>
          <w:sz w:val="20"/>
        </w:rPr>
        <w:t xml:space="preserve"> Once </w:t>
      </w:r>
      <w:r w:rsidR="005D3FA9" w:rsidRPr="005E2DC2">
        <w:rPr>
          <w:rFonts w:asciiTheme="minorHAnsi" w:hAnsiTheme="minorHAnsi" w:cstheme="minorHAnsi"/>
          <w:color w:val="000000"/>
          <w:sz w:val="20"/>
        </w:rPr>
        <w:t>this first phase of de-duplication occurs, a</w:t>
      </w:r>
      <w:r w:rsidRPr="005E2DC2">
        <w:rPr>
          <w:rFonts w:asciiTheme="minorHAnsi" w:hAnsiTheme="minorHAnsi" w:cstheme="minorHAnsi"/>
          <w:color w:val="000000"/>
          <w:sz w:val="20"/>
        </w:rPr>
        <w:t xml:space="preserve"> separate file is prepared, containing only the </w:t>
      </w:r>
      <w:r w:rsidR="002F5D9A" w:rsidRPr="005E2DC2">
        <w:rPr>
          <w:rFonts w:asciiTheme="minorHAnsi" w:hAnsiTheme="minorHAnsi" w:cstheme="minorHAnsi"/>
          <w:color w:val="000000"/>
          <w:sz w:val="20"/>
        </w:rPr>
        <w:t>r</w:t>
      </w:r>
      <w:r w:rsidRPr="005E2DC2">
        <w:rPr>
          <w:rFonts w:asciiTheme="minorHAnsi" w:hAnsiTheme="minorHAnsi" w:cstheme="minorHAnsi"/>
          <w:color w:val="000000"/>
          <w:sz w:val="20"/>
        </w:rPr>
        <w:t>eferr</w:t>
      </w:r>
      <w:r w:rsidR="002F5D9A" w:rsidRPr="005E2DC2">
        <w:rPr>
          <w:rFonts w:asciiTheme="minorHAnsi" w:hAnsiTheme="minorHAnsi" w:cstheme="minorHAnsi"/>
          <w:color w:val="000000"/>
          <w:sz w:val="20"/>
        </w:rPr>
        <w:t>ing provider ID</w:t>
      </w:r>
      <w:r w:rsidRPr="005E2DC2">
        <w:rPr>
          <w:rFonts w:asciiTheme="minorHAnsi" w:hAnsiTheme="minorHAnsi" w:cstheme="minorHAnsi"/>
          <w:color w:val="000000"/>
          <w:sz w:val="20"/>
        </w:rPr>
        <w:t>, Referral Number, Treatment DMISID and Appointment IEN. This file is the initial referral to appointment crosswalk table.</w:t>
      </w:r>
    </w:p>
    <w:p w:rsidR="005E2109" w:rsidRPr="005E2DC2" w:rsidRDefault="005E2109" w:rsidP="005E2109">
      <w:pPr>
        <w:ind w:left="360"/>
        <w:rPr>
          <w:rFonts w:asciiTheme="minorHAnsi" w:hAnsiTheme="minorHAnsi" w:cstheme="minorHAnsi"/>
          <w:color w:val="000000"/>
          <w:sz w:val="20"/>
        </w:rPr>
      </w:pPr>
    </w:p>
    <w:p w:rsidR="005E2109" w:rsidRPr="005E2DC2" w:rsidRDefault="00AB5D1F"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 xml:space="preserve">After writing out the </w:t>
      </w:r>
      <w:r w:rsidR="005D3FA9" w:rsidRPr="005E2DC2">
        <w:rPr>
          <w:rFonts w:asciiTheme="minorHAnsi" w:hAnsiTheme="minorHAnsi" w:cstheme="minorHAnsi"/>
          <w:color w:val="000000"/>
          <w:sz w:val="20"/>
        </w:rPr>
        <w:t xml:space="preserve">initial </w:t>
      </w:r>
      <w:r w:rsidRPr="005E2DC2">
        <w:rPr>
          <w:rFonts w:asciiTheme="minorHAnsi" w:hAnsiTheme="minorHAnsi" w:cstheme="minorHAnsi"/>
          <w:color w:val="000000"/>
          <w:sz w:val="20"/>
        </w:rPr>
        <w:t xml:space="preserve">referral to appointment crosswalk table; the data feeds are further de-duplicated; </w:t>
      </w:r>
      <w:r w:rsidR="007E1B3F" w:rsidRPr="005E2DC2">
        <w:rPr>
          <w:rFonts w:asciiTheme="minorHAnsi" w:hAnsiTheme="minorHAnsi" w:cstheme="minorHAnsi"/>
          <w:color w:val="000000"/>
          <w:sz w:val="20"/>
        </w:rPr>
        <w:t xml:space="preserve">resulting in one record per referral. To do this, for each HOST_REFIEN, the record with the lowest </w:t>
      </w:r>
      <w:r w:rsidR="00241AD9" w:rsidRPr="005E2DC2">
        <w:rPr>
          <w:rFonts w:asciiTheme="minorHAnsi" w:hAnsiTheme="minorHAnsi" w:cstheme="minorHAnsi"/>
          <w:color w:val="000000"/>
          <w:sz w:val="20"/>
        </w:rPr>
        <w:t>host/</w:t>
      </w:r>
      <w:r w:rsidR="007E1B3F" w:rsidRPr="005E2DC2">
        <w:rPr>
          <w:rFonts w:asciiTheme="minorHAnsi" w:hAnsiTheme="minorHAnsi" w:cstheme="minorHAnsi"/>
          <w:color w:val="000000"/>
          <w:sz w:val="20"/>
        </w:rPr>
        <w:t xml:space="preserve">appointment </w:t>
      </w:r>
      <w:r w:rsidR="00241AD9" w:rsidRPr="005E2DC2">
        <w:rPr>
          <w:rFonts w:asciiTheme="minorHAnsi" w:hAnsiTheme="minorHAnsi" w:cstheme="minorHAnsi"/>
          <w:color w:val="000000"/>
          <w:sz w:val="20"/>
        </w:rPr>
        <w:t>number</w:t>
      </w:r>
      <w:r w:rsidR="005E2109" w:rsidRPr="005E2DC2">
        <w:rPr>
          <w:rFonts w:asciiTheme="minorHAnsi" w:hAnsiTheme="minorHAnsi" w:cstheme="minorHAnsi"/>
          <w:color w:val="000000"/>
          <w:sz w:val="20"/>
        </w:rPr>
        <w:t xml:space="preserve"> is retained.</w:t>
      </w:r>
    </w:p>
    <w:p w:rsidR="005E2109" w:rsidRPr="005E2DC2" w:rsidRDefault="005E2109" w:rsidP="005E2109">
      <w:pPr>
        <w:ind w:left="360"/>
        <w:rPr>
          <w:rFonts w:asciiTheme="minorHAnsi" w:hAnsiTheme="minorHAnsi" w:cstheme="minorHAnsi"/>
          <w:color w:val="000000"/>
          <w:sz w:val="20"/>
        </w:rPr>
      </w:pPr>
    </w:p>
    <w:p w:rsidR="00AB5D1F" w:rsidRPr="005E2DC2" w:rsidRDefault="00AB5D1F" w:rsidP="005E2109">
      <w:pPr>
        <w:ind w:left="360"/>
        <w:rPr>
          <w:rFonts w:asciiTheme="minorHAnsi" w:hAnsiTheme="minorHAnsi" w:cstheme="minorHAnsi"/>
          <w:color w:val="000000"/>
          <w:sz w:val="20"/>
        </w:rPr>
      </w:pPr>
      <w:r w:rsidRPr="005E2DC2">
        <w:rPr>
          <w:rFonts w:asciiTheme="minorHAnsi" w:hAnsiTheme="minorHAnsi" w:cstheme="minorHAnsi"/>
          <w:color w:val="000000"/>
          <w:sz w:val="20"/>
        </w:rPr>
        <w:t>After this de-duplication, records are processed according to section VI</w:t>
      </w:r>
      <w:r w:rsidR="00BD7B04" w:rsidRPr="005E2DC2">
        <w:rPr>
          <w:rFonts w:asciiTheme="minorHAnsi" w:hAnsiTheme="minorHAnsi" w:cstheme="minorHAnsi"/>
          <w:color w:val="000000"/>
          <w:sz w:val="20"/>
        </w:rPr>
        <w:t>I</w:t>
      </w:r>
      <w:r w:rsidRPr="005E2DC2">
        <w:rPr>
          <w:rFonts w:asciiTheme="minorHAnsi" w:hAnsiTheme="minorHAnsi" w:cstheme="minorHAnsi"/>
          <w:color w:val="000000"/>
          <w:sz w:val="20"/>
        </w:rPr>
        <w:t>.</w:t>
      </w:r>
    </w:p>
    <w:p w:rsidR="00AB5D1F" w:rsidRPr="005E2DC2" w:rsidRDefault="00AB5D1F" w:rsidP="00AB5D1F">
      <w:pPr>
        <w:pStyle w:val="Sub-Header"/>
        <w:numPr>
          <w:ilvl w:val="0"/>
          <w:numId w:val="0"/>
        </w:numPr>
        <w:ind w:left="720" w:hanging="720"/>
        <w:rPr>
          <w:rFonts w:asciiTheme="minorHAnsi" w:hAnsiTheme="minorHAnsi" w:cstheme="minorHAnsi"/>
          <w:color w:val="000000"/>
          <w:sz w:val="20"/>
        </w:rPr>
      </w:pPr>
    </w:p>
    <w:p w:rsidR="00ED1B50" w:rsidRPr="005E2DC2" w:rsidRDefault="004F4641" w:rsidP="005E210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br w:type="page"/>
      </w:r>
      <w:r w:rsidR="00BD7B04" w:rsidRPr="005E2DC2">
        <w:rPr>
          <w:rFonts w:asciiTheme="minorHAnsi" w:hAnsiTheme="minorHAnsi" w:cstheme="minorHAnsi"/>
          <w:color w:val="000000"/>
          <w:sz w:val="20"/>
        </w:rPr>
        <w:lastRenderedPageBreak/>
        <w:t>Update Process</w:t>
      </w:r>
    </w:p>
    <w:p w:rsidR="00ED1B50" w:rsidRPr="005E2DC2" w:rsidRDefault="00ED1B50" w:rsidP="00ED1B50">
      <w:pPr>
        <w:pStyle w:val="Sub-Header"/>
        <w:numPr>
          <w:ilvl w:val="0"/>
          <w:numId w:val="0"/>
        </w:numPr>
        <w:ind w:left="720" w:hanging="720"/>
        <w:rPr>
          <w:rFonts w:asciiTheme="minorHAnsi" w:hAnsiTheme="minorHAnsi" w:cstheme="minorHAnsi"/>
          <w:color w:val="000000"/>
          <w:sz w:val="20"/>
        </w:rPr>
      </w:pPr>
    </w:p>
    <w:p w:rsidR="005E2109" w:rsidRPr="005E2DC2" w:rsidRDefault="00F90766" w:rsidP="005E2109">
      <w:pPr>
        <w:ind w:left="360"/>
        <w:jc w:val="both"/>
        <w:rPr>
          <w:rFonts w:asciiTheme="minorHAnsi" w:hAnsiTheme="minorHAnsi" w:cstheme="minorHAnsi"/>
          <w:sz w:val="20"/>
        </w:rPr>
      </w:pPr>
      <w:r w:rsidRPr="005E2DC2">
        <w:rPr>
          <w:rFonts w:asciiTheme="minorHAnsi" w:hAnsiTheme="minorHAnsi" w:cstheme="minorHAnsi"/>
          <w:sz w:val="20"/>
        </w:rPr>
        <w:t>T</w:t>
      </w:r>
      <w:r w:rsidR="00BD7B04" w:rsidRPr="005E2DC2">
        <w:rPr>
          <w:rFonts w:asciiTheme="minorHAnsi" w:hAnsiTheme="minorHAnsi" w:cstheme="minorHAnsi"/>
          <w:sz w:val="20"/>
        </w:rPr>
        <w:t>he update process is similar to the initial file preparation. The first step is to concatenate the weekly data feeds from each CHCS Host into one dataset</w:t>
      </w:r>
      <w:r w:rsidR="005D3FA9" w:rsidRPr="005E2DC2">
        <w:rPr>
          <w:rFonts w:asciiTheme="minorHAnsi" w:hAnsiTheme="minorHAnsi" w:cstheme="minorHAnsi"/>
          <w:sz w:val="20"/>
        </w:rPr>
        <w:t xml:space="preserve"> and append to the existing crosswalk table</w:t>
      </w:r>
      <w:r w:rsidR="00241AD9" w:rsidRPr="005E2DC2">
        <w:rPr>
          <w:rFonts w:asciiTheme="minorHAnsi" w:hAnsiTheme="minorHAnsi" w:cstheme="minorHAnsi"/>
          <w:sz w:val="20"/>
        </w:rPr>
        <w:t>, deriving fields as necessary first.</w:t>
      </w:r>
      <w:r w:rsidR="005D3FA9" w:rsidRPr="005E2DC2">
        <w:rPr>
          <w:rFonts w:asciiTheme="minorHAnsi" w:hAnsiTheme="minorHAnsi" w:cstheme="minorHAnsi"/>
          <w:sz w:val="20"/>
        </w:rPr>
        <w:t xml:space="preserve"> </w:t>
      </w:r>
      <w:r w:rsidR="00BD7B04" w:rsidRPr="005E2DC2">
        <w:rPr>
          <w:rFonts w:asciiTheme="minorHAnsi" w:hAnsiTheme="minorHAnsi" w:cstheme="minorHAnsi"/>
          <w:sz w:val="20"/>
        </w:rPr>
        <w:t xml:space="preserve">Once this is complete, the crosswalk table is </w:t>
      </w:r>
      <w:r w:rsidR="007E1B3F" w:rsidRPr="005E2DC2">
        <w:rPr>
          <w:rFonts w:asciiTheme="minorHAnsi" w:hAnsiTheme="minorHAnsi" w:cstheme="minorHAnsi"/>
          <w:sz w:val="20"/>
        </w:rPr>
        <w:t>recreated</w:t>
      </w:r>
      <w:r w:rsidR="00241AD9" w:rsidRPr="005E2DC2">
        <w:rPr>
          <w:rFonts w:asciiTheme="minorHAnsi" w:hAnsiTheme="minorHAnsi" w:cstheme="minorHAnsi"/>
          <w:sz w:val="20"/>
        </w:rPr>
        <w:t xml:space="preserve"> by keeping </w:t>
      </w:r>
      <w:r w:rsidR="005C2BF1" w:rsidRPr="005E2DC2">
        <w:rPr>
          <w:rFonts w:asciiTheme="minorHAnsi" w:hAnsiTheme="minorHAnsi" w:cstheme="minorHAnsi"/>
          <w:sz w:val="20"/>
        </w:rPr>
        <w:t>the record with the most recent harvest date</w:t>
      </w:r>
      <w:r w:rsidR="005E2109" w:rsidRPr="005E2DC2">
        <w:rPr>
          <w:rFonts w:asciiTheme="minorHAnsi" w:hAnsiTheme="minorHAnsi" w:cstheme="minorHAnsi"/>
          <w:sz w:val="20"/>
        </w:rPr>
        <w:t>.</w:t>
      </w:r>
    </w:p>
    <w:p w:rsidR="00BD7B04" w:rsidRPr="005E2DC2" w:rsidRDefault="005C2BF1" w:rsidP="005E2109">
      <w:pPr>
        <w:ind w:left="360"/>
        <w:jc w:val="both"/>
        <w:rPr>
          <w:rFonts w:asciiTheme="minorHAnsi" w:hAnsiTheme="minorHAnsi" w:cstheme="minorHAnsi"/>
          <w:sz w:val="20"/>
        </w:rPr>
      </w:pPr>
      <w:r w:rsidRPr="005E2DC2">
        <w:rPr>
          <w:rFonts w:asciiTheme="minorHAnsi" w:hAnsiTheme="minorHAnsi" w:cstheme="minorHAnsi"/>
          <w:sz w:val="20"/>
        </w:rPr>
        <w:t xml:space="preserve">To update the master dataset, the concatenated weekly feeds are appended to the existing master referral dataset. For each host/referral number, only the record with the lowest host/appointment number is retained. </w:t>
      </w:r>
      <w:r w:rsidR="00BD7B04" w:rsidRPr="005E2DC2">
        <w:rPr>
          <w:rFonts w:asciiTheme="minorHAnsi" w:hAnsiTheme="minorHAnsi" w:cstheme="minorHAnsi"/>
          <w:sz w:val="20"/>
        </w:rPr>
        <w:t xml:space="preserve">After </w:t>
      </w:r>
      <w:r w:rsidR="00241AD9" w:rsidRPr="005E2DC2">
        <w:rPr>
          <w:rFonts w:asciiTheme="minorHAnsi" w:hAnsiTheme="minorHAnsi" w:cstheme="minorHAnsi"/>
          <w:sz w:val="20"/>
        </w:rPr>
        <w:t xml:space="preserve">completing this step, </w:t>
      </w:r>
      <w:r w:rsidR="00BD7B04" w:rsidRPr="005E2DC2">
        <w:rPr>
          <w:rFonts w:asciiTheme="minorHAnsi" w:hAnsiTheme="minorHAnsi" w:cstheme="minorHAnsi"/>
          <w:sz w:val="20"/>
        </w:rPr>
        <w:t xml:space="preserve">records are processed according to section </w:t>
      </w:r>
      <w:r w:rsidR="002F5D9A" w:rsidRPr="005E2DC2">
        <w:rPr>
          <w:rFonts w:asciiTheme="minorHAnsi" w:hAnsiTheme="minorHAnsi" w:cstheme="minorHAnsi"/>
          <w:sz w:val="20"/>
        </w:rPr>
        <w:t>VIII</w:t>
      </w:r>
      <w:r w:rsidR="005E2109" w:rsidRPr="005E2DC2">
        <w:rPr>
          <w:rFonts w:asciiTheme="minorHAnsi" w:hAnsiTheme="minorHAnsi" w:cstheme="minorHAnsi"/>
          <w:sz w:val="20"/>
        </w:rPr>
        <w:t>.</w:t>
      </w:r>
    </w:p>
    <w:p w:rsidR="00AB5D1F" w:rsidRPr="005E2DC2" w:rsidRDefault="00AB5D1F" w:rsidP="00D11801">
      <w:pPr>
        <w:ind w:left="720"/>
        <w:rPr>
          <w:rFonts w:asciiTheme="minorHAnsi" w:hAnsiTheme="minorHAnsi" w:cstheme="minorHAnsi"/>
          <w:sz w:val="20"/>
        </w:rPr>
      </w:pPr>
    </w:p>
    <w:p w:rsidR="00ED1B50" w:rsidRPr="005E2DC2" w:rsidRDefault="00D11801" w:rsidP="005E210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 xml:space="preserve">Data  processing, </w:t>
      </w:r>
      <w:r w:rsidR="00ED1B50" w:rsidRPr="005E2DC2">
        <w:rPr>
          <w:rFonts w:asciiTheme="minorHAnsi" w:hAnsiTheme="minorHAnsi" w:cstheme="minorHAnsi"/>
          <w:color w:val="000000"/>
          <w:sz w:val="20"/>
        </w:rPr>
        <w:t>Field Transformations and Deletions for MDR Core Database</w:t>
      </w:r>
    </w:p>
    <w:p w:rsidR="00ED1B50" w:rsidRPr="005E2DC2" w:rsidRDefault="00ED1B50" w:rsidP="00ED1B50">
      <w:pPr>
        <w:rPr>
          <w:rFonts w:asciiTheme="minorHAnsi" w:hAnsiTheme="minorHAnsi" w:cstheme="minorHAnsi"/>
          <w:color w:val="000000"/>
          <w:sz w:val="20"/>
        </w:rPr>
      </w:pPr>
    </w:p>
    <w:p w:rsidR="00ED1B50" w:rsidRPr="005E2DC2" w:rsidRDefault="00ED1B50"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 xml:space="preserve">This section of this functional specification describes the </w:t>
      </w:r>
      <w:r w:rsidR="00D11801" w:rsidRPr="005E2DC2">
        <w:rPr>
          <w:rFonts w:asciiTheme="minorHAnsi" w:hAnsiTheme="minorHAnsi" w:cstheme="minorHAnsi"/>
          <w:color w:val="000000"/>
          <w:sz w:val="20"/>
        </w:rPr>
        <w:t xml:space="preserve">processing </w:t>
      </w:r>
      <w:r w:rsidR="00E742D2" w:rsidRPr="005E2DC2">
        <w:rPr>
          <w:rFonts w:asciiTheme="minorHAnsi" w:hAnsiTheme="minorHAnsi" w:cstheme="minorHAnsi"/>
          <w:color w:val="000000"/>
          <w:sz w:val="20"/>
        </w:rPr>
        <w:t xml:space="preserve">used </w:t>
      </w:r>
      <w:r w:rsidR="00D11801" w:rsidRPr="005E2DC2">
        <w:rPr>
          <w:rFonts w:asciiTheme="minorHAnsi" w:hAnsiTheme="minorHAnsi" w:cstheme="minorHAnsi"/>
          <w:color w:val="000000"/>
          <w:sz w:val="20"/>
        </w:rPr>
        <w:t xml:space="preserve">to create the </w:t>
      </w:r>
      <w:r w:rsidR="00234751" w:rsidRPr="005E2DC2">
        <w:rPr>
          <w:rFonts w:asciiTheme="minorHAnsi" w:hAnsiTheme="minorHAnsi" w:cstheme="minorHAnsi"/>
          <w:color w:val="000000"/>
          <w:sz w:val="20"/>
        </w:rPr>
        <w:t xml:space="preserve">referral </w:t>
      </w:r>
      <w:r w:rsidR="00D11801" w:rsidRPr="005E2DC2">
        <w:rPr>
          <w:rFonts w:asciiTheme="minorHAnsi" w:hAnsiTheme="minorHAnsi" w:cstheme="minorHAnsi"/>
          <w:color w:val="000000"/>
          <w:sz w:val="20"/>
        </w:rPr>
        <w:t>file</w:t>
      </w:r>
      <w:r w:rsidR="00234751" w:rsidRPr="005E2DC2">
        <w:rPr>
          <w:rFonts w:asciiTheme="minorHAnsi" w:hAnsiTheme="minorHAnsi" w:cstheme="minorHAnsi"/>
          <w:color w:val="000000"/>
          <w:sz w:val="20"/>
        </w:rPr>
        <w:t xml:space="preserve"> for the MDR.</w:t>
      </w:r>
      <w:r w:rsidRPr="005E2DC2">
        <w:rPr>
          <w:rFonts w:asciiTheme="minorHAnsi" w:hAnsiTheme="minorHAnsi" w:cstheme="minorHAnsi"/>
          <w:color w:val="000000"/>
          <w:sz w:val="20"/>
        </w:rPr>
        <w:t xml:space="preserve"> </w:t>
      </w:r>
      <w:r w:rsidR="00BD7B04" w:rsidRPr="005E2DC2">
        <w:rPr>
          <w:rFonts w:asciiTheme="minorHAnsi" w:hAnsiTheme="minorHAnsi" w:cstheme="minorHAnsi"/>
          <w:color w:val="000000"/>
          <w:sz w:val="20"/>
        </w:rPr>
        <w:t>No further processing is done on the crosswalk table.</w:t>
      </w:r>
    </w:p>
    <w:p w:rsidR="00B776F1" w:rsidRPr="005E2DC2" w:rsidRDefault="00B776F1" w:rsidP="005E2109">
      <w:pPr>
        <w:ind w:left="360"/>
        <w:jc w:val="both"/>
        <w:rPr>
          <w:rFonts w:asciiTheme="minorHAnsi" w:hAnsiTheme="minorHAnsi" w:cstheme="minorHAnsi"/>
          <w:color w:val="000000"/>
          <w:sz w:val="20"/>
        </w:rPr>
      </w:pPr>
    </w:p>
    <w:p w:rsidR="00234751" w:rsidRPr="005E2DC2" w:rsidRDefault="00E742D2"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The basic process for preparing the MDR Referral File involves archiving of auto-generated referral records, de-duplication and application of updates, merging to external reference files, and deriving data elements result</w:t>
      </w:r>
      <w:r w:rsidR="005E2109" w:rsidRPr="005E2DC2">
        <w:rPr>
          <w:rFonts w:asciiTheme="minorHAnsi" w:hAnsiTheme="minorHAnsi" w:cstheme="minorHAnsi"/>
          <w:color w:val="000000"/>
          <w:sz w:val="20"/>
        </w:rPr>
        <w:t>ing from merges or other math.</w:t>
      </w:r>
    </w:p>
    <w:p w:rsidR="00CF020A" w:rsidRPr="005E2DC2" w:rsidRDefault="00CF020A" w:rsidP="005E2109">
      <w:pPr>
        <w:ind w:left="360"/>
        <w:jc w:val="both"/>
        <w:rPr>
          <w:rFonts w:asciiTheme="minorHAnsi" w:hAnsiTheme="minorHAnsi" w:cstheme="minorHAnsi"/>
          <w:color w:val="000000"/>
          <w:sz w:val="20"/>
        </w:rPr>
      </w:pPr>
    </w:p>
    <w:p w:rsidR="00CF020A" w:rsidRPr="005E2DC2" w:rsidRDefault="00CF020A"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Prior to processing, records that meet the following criteria</w:t>
      </w:r>
      <w:r w:rsidRPr="005E2DC2">
        <w:rPr>
          <w:rStyle w:val="FootnoteReference"/>
          <w:rFonts w:asciiTheme="minorHAnsi" w:hAnsiTheme="minorHAnsi" w:cstheme="minorHAnsi"/>
          <w:color w:val="000000"/>
          <w:sz w:val="20"/>
        </w:rPr>
        <w:footnoteReference w:id="1"/>
      </w:r>
      <w:r w:rsidRPr="005E2DC2">
        <w:rPr>
          <w:rFonts w:asciiTheme="minorHAnsi" w:hAnsiTheme="minorHAnsi" w:cstheme="minorHAnsi"/>
          <w:color w:val="000000"/>
          <w:sz w:val="20"/>
        </w:rPr>
        <w:t xml:space="preserve"> are archived in a separate file, in the format received:</w:t>
      </w:r>
    </w:p>
    <w:p w:rsidR="005E2109" w:rsidRPr="005E2DC2" w:rsidRDefault="00CF020A" w:rsidP="005E2109">
      <w:pPr>
        <w:numPr>
          <w:ilvl w:val="0"/>
          <w:numId w:val="21"/>
        </w:numPr>
        <w:tabs>
          <w:tab w:val="clear" w:pos="1800"/>
          <w:tab w:val="num" w:pos="1080"/>
        </w:tabs>
        <w:ind w:left="1080"/>
        <w:rPr>
          <w:rFonts w:asciiTheme="minorHAnsi" w:hAnsiTheme="minorHAnsi" w:cstheme="minorHAnsi"/>
          <w:color w:val="000000"/>
          <w:sz w:val="20"/>
        </w:rPr>
      </w:pPr>
      <w:r w:rsidRPr="005E2DC2">
        <w:rPr>
          <w:rFonts w:asciiTheme="minorHAnsi" w:hAnsiTheme="minorHAnsi" w:cstheme="minorHAnsi"/>
          <w:color w:val="000000"/>
          <w:sz w:val="20"/>
        </w:rPr>
        <w:t>Referral Type is blank, OR</w:t>
      </w:r>
    </w:p>
    <w:p w:rsidR="005E2109" w:rsidRPr="005E2DC2" w:rsidRDefault="00CF020A" w:rsidP="005E2109">
      <w:pPr>
        <w:numPr>
          <w:ilvl w:val="0"/>
          <w:numId w:val="21"/>
        </w:numPr>
        <w:tabs>
          <w:tab w:val="clear" w:pos="1800"/>
          <w:tab w:val="num" w:pos="1080"/>
        </w:tabs>
        <w:ind w:left="1080"/>
        <w:rPr>
          <w:rFonts w:asciiTheme="minorHAnsi" w:hAnsiTheme="minorHAnsi" w:cstheme="minorHAnsi"/>
          <w:color w:val="000000"/>
          <w:sz w:val="20"/>
        </w:rPr>
      </w:pPr>
      <w:r w:rsidRPr="005E2DC2">
        <w:rPr>
          <w:rFonts w:asciiTheme="minorHAnsi" w:hAnsiTheme="minorHAnsi" w:cstheme="minorHAnsi"/>
          <w:color w:val="000000"/>
          <w:sz w:val="20"/>
        </w:rPr>
        <w:t>Referral Type is manual, OR</w:t>
      </w:r>
    </w:p>
    <w:p w:rsidR="00CF020A" w:rsidRPr="005E2DC2" w:rsidRDefault="00CF020A" w:rsidP="005E2109">
      <w:pPr>
        <w:numPr>
          <w:ilvl w:val="0"/>
          <w:numId w:val="21"/>
        </w:numPr>
        <w:tabs>
          <w:tab w:val="clear" w:pos="1800"/>
          <w:tab w:val="num" w:pos="1080"/>
        </w:tabs>
        <w:ind w:left="1080"/>
        <w:rPr>
          <w:rFonts w:asciiTheme="minorHAnsi" w:hAnsiTheme="minorHAnsi" w:cstheme="minorHAnsi"/>
          <w:color w:val="000000"/>
          <w:sz w:val="20"/>
        </w:rPr>
      </w:pPr>
      <w:r w:rsidRPr="005E2DC2">
        <w:rPr>
          <w:rFonts w:asciiTheme="minorHAnsi" w:hAnsiTheme="minorHAnsi" w:cstheme="minorHAnsi"/>
          <w:color w:val="000000"/>
          <w:sz w:val="20"/>
        </w:rPr>
        <w:t>An order number exists for the record.</w:t>
      </w:r>
    </w:p>
    <w:p w:rsidR="002F5D9A" w:rsidRPr="005E2DC2" w:rsidRDefault="002F5D9A" w:rsidP="002F5D9A">
      <w:pPr>
        <w:rPr>
          <w:rFonts w:asciiTheme="minorHAnsi" w:hAnsiTheme="minorHAnsi" w:cstheme="minorHAnsi"/>
          <w:color w:val="000000"/>
          <w:sz w:val="20"/>
        </w:rPr>
      </w:pPr>
    </w:p>
    <w:p w:rsidR="002F5D9A" w:rsidRPr="005E2DC2" w:rsidRDefault="002F5D9A" w:rsidP="005E2109">
      <w:pPr>
        <w:ind w:left="360"/>
        <w:rPr>
          <w:rFonts w:asciiTheme="minorHAnsi" w:hAnsiTheme="minorHAnsi" w:cstheme="minorHAnsi"/>
          <w:color w:val="000000"/>
          <w:sz w:val="20"/>
        </w:rPr>
      </w:pPr>
      <w:r w:rsidRPr="005E2DC2">
        <w:rPr>
          <w:rFonts w:asciiTheme="minorHAnsi" w:hAnsiTheme="minorHAnsi" w:cstheme="minorHAnsi"/>
          <w:color w:val="000000"/>
          <w:sz w:val="20"/>
        </w:rPr>
        <w:t>These records should not be maintained in either the master dataset or the crosswalk file.</w:t>
      </w:r>
    </w:p>
    <w:p w:rsidR="00E742D2" w:rsidRPr="005E2DC2" w:rsidRDefault="00E742D2" w:rsidP="005E2109">
      <w:pPr>
        <w:ind w:left="360"/>
        <w:rPr>
          <w:rFonts w:asciiTheme="minorHAnsi" w:hAnsiTheme="minorHAnsi" w:cstheme="minorHAnsi"/>
          <w:color w:val="000000"/>
          <w:sz w:val="20"/>
        </w:rPr>
      </w:pPr>
    </w:p>
    <w:p w:rsidR="00ED1B50" w:rsidRPr="005E2DC2" w:rsidRDefault="00ED1B50" w:rsidP="005E2109">
      <w:pPr>
        <w:ind w:left="360"/>
        <w:rPr>
          <w:rFonts w:asciiTheme="minorHAnsi" w:hAnsiTheme="minorHAnsi" w:cstheme="minorHAnsi"/>
          <w:color w:val="000000"/>
          <w:sz w:val="20"/>
        </w:rPr>
      </w:pPr>
      <w:r w:rsidRPr="005E2DC2">
        <w:rPr>
          <w:rFonts w:asciiTheme="minorHAnsi" w:hAnsiTheme="minorHAnsi" w:cstheme="minorHAnsi"/>
          <w:color w:val="000000"/>
          <w:sz w:val="20"/>
        </w:rPr>
        <w:t xml:space="preserve">Table </w:t>
      </w:r>
      <w:r w:rsidR="00BD7B04" w:rsidRPr="005E2DC2">
        <w:rPr>
          <w:rFonts w:asciiTheme="minorHAnsi" w:hAnsiTheme="minorHAnsi" w:cstheme="minorHAnsi"/>
          <w:color w:val="000000"/>
          <w:sz w:val="20"/>
        </w:rPr>
        <w:t>1</w:t>
      </w:r>
      <w:r w:rsidR="003C1705" w:rsidRPr="005E2DC2">
        <w:rPr>
          <w:rFonts w:asciiTheme="minorHAnsi" w:hAnsiTheme="minorHAnsi" w:cstheme="minorHAnsi"/>
          <w:color w:val="000000"/>
          <w:sz w:val="20"/>
        </w:rPr>
        <w:t xml:space="preserve"> </w:t>
      </w:r>
      <w:r w:rsidRPr="005E2DC2">
        <w:rPr>
          <w:rFonts w:asciiTheme="minorHAnsi" w:hAnsiTheme="minorHAnsi" w:cstheme="minorHAnsi"/>
          <w:color w:val="000000"/>
          <w:sz w:val="20"/>
        </w:rPr>
        <w:t xml:space="preserve">below describes </w:t>
      </w:r>
      <w:r w:rsidR="00E742D2" w:rsidRPr="005E2DC2">
        <w:rPr>
          <w:rFonts w:asciiTheme="minorHAnsi" w:hAnsiTheme="minorHAnsi" w:cstheme="minorHAnsi"/>
          <w:color w:val="000000"/>
          <w:sz w:val="20"/>
        </w:rPr>
        <w:t>the merge data files and associated matching rules.</w:t>
      </w:r>
    </w:p>
    <w:p w:rsidR="00ED1B50" w:rsidRPr="005E2DC2" w:rsidRDefault="00ED1B50" w:rsidP="005E2109">
      <w:pPr>
        <w:ind w:left="360"/>
        <w:rPr>
          <w:rFonts w:asciiTheme="minorHAnsi" w:hAnsiTheme="minorHAnsi" w:cstheme="minorHAnsi"/>
          <w:color w:val="000000"/>
          <w:sz w:val="20"/>
        </w:rPr>
      </w:pPr>
    </w:p>
    <w:p w:rsidR="00ED1B50" w:rsidRPr="005E2DC2" w:rsidRDefault="003C1705" w:rsidP="005E2109">
      <w:pPr>
        <w:ind w:left="360"/>
        <w:jc w:val="center"/>
        <w:rPr>
          <w:rFonts w:asciiTheme="minorHAnsi" w:hAnsiTheme="minorHAnsi" w:cstheme="minorHAnsi"/>
          <w:b/>
          <w:color w:val="000000"/>
          <w:sz w:val="20"/>
        </w:rPr>
      </w:pPr>
      <w:r w:rsidRPr="005E2DC2">
        <w:rPr>
          <w:rFonts w:asciiTheme="minorHAnsi" w:hAnsiTheme="minorHAnsi" w:cstheme="minorHAnsi"/>
          <w:b/>
          <w:color w:val="000000"/>
          <w:sz w:val="20"/>
        </w:rPr>
        <w:t xml:space="preserve">Table </w:t>
      </w:r>
      <w:r w:rsidR="00BD7B04" w:rsidRPr="005E2DC2">
        <w:rPr>
          <w:rFonts w:asciiTheme="minorHAnsi" w:hAnsiTheme="minorHAnsi" w:cstheme="minorHAnsi"/>
          <w:b/>
          <w:color w:val="000000"/>
          <w:sz w:val="20"/>
        </w:rPr>
        <w:t>1</w:t>
      </w:r>
      <w:r w:rsidRPr="005E2DC2">
        <w:rPr>
          <w:rFonts w:asciiTheme="minorHAnsi" w:hAnsiTheme="minorHAnsi" w:cstheme="minorHAnsi"/>
          <w:b/>
          <w:color w:val="000000"/>
          <w:sz w:val="20"/>
        </w:rPr>
        <w:t xml:space="preserve">:  Merge </w:t>
      </w:r>
      <w:r w:rsidR="004F4641" w:rsidRPr="005E2DC2">
        <w:rPr>
          <w:rFonts w:asciiTheme="minorHAnsi" w:hAnsiTheme="minorHAnsi" w:cstheme="minorHAnsi"/>
          <w:b/>
          <w:color w:val="000000"/>
          <w:sz w:val="20"/>
        </w:rPr>
        <w:t>R</w:t>
      </w:r>
      <w:r w:rsidRPr="005E2DC2">
        <w:rPr>
          <w:rFonts w:asciiTheme="minorHAnsi" w:hAnsiTheme="minorHAnsi" w:cstheme="minorHAnsi"/>
          <w:b/>
          <w:color w:val="000000"/>
          <w:sz w:val="20"/>
        </w:rPr>
        <w:t xml:space="preserve">ules for </w:t>
      </w:r>
      <w:r w:rsidR="00E742D2" w:rsidRPr="005E2DC2">
        <w:rPr>
          <w:rFonts w:asciiTheme="minorHAnsi" w:hAnsiTheme="minorHAnsi" w:cstheme="minorHAnsi"/>
          <w:b/>
          <w:color w:val="000000"/>
          <w:sz w:val="20"/>
        </w:rPr>
        <w:t>M2 Referral File P</w:t>
      </w:r>
      <w:r w:rsidRPr="005E2DC2">
        <w:rPr>
          <w:rFonts w:asciiTheme="minorHAnsi" w:hAnsiTheme="minorHAnsi" w:cstheme="minorHAnsi"/>
          <w:b/>
          <w:color w:val="000000"/>
          <w:sz w:val="20"/>
        </w:rPr>
        <w:t>rocessing</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3519"/>
        <w:gridCol w:w="3240"/>
      </w:tblGrid>
      <w:tr w:rsidR="00746DE3" w:rsidRPr="005E2DC2" w:rsidTr="00411D13">
        <w:trPr>
          <w:trHeight w:val="341"/>
          <w:tblHeader/>
          <w:jc w:val="center"/>
        </w:trPr>
        <w:tc>
          <w:tcPr>
            <w:tcW w:w="1998" w:type="dxa"/>
            <w:shd w:val="clear" w:color="auto" w:fill="E0E0E0"/>
          </w:tcPr>
          <w:p w:rsidR="00746DE3" w:rsidRPr="005E2DC2" w:rsidRDefault="00746DE3" w:rsidP="00340148">
            <w:pPr>
              <w:rPr>
                <w:rFonts w:asciiTheme="minorHAnsi" w:hAnsiTheme="minorHAnsi" w:cstheme="minorHAnsi"/>
                <w:b/>
                <w:color w:val="000000"/>
                <w:sz w:val="18"/>
                <w:szCs w:val="18"/>
              </w:rPr>
            </w:pPr>
            <w:r w:rsidRPr="005E2DC2">
              <w:rPr>
                <w:rFonts w:asciiTheme="minorHAnsi" w:hAnsiTheme="minorHAnsi" w:cstheme="minorHAnsi"/>
                <w:b/>
                <w:color w:val="000000"/>
                <w:sz w:val="18"/>
                <w:szCs w:val="18"/>
              </w:rPr>
              <w:t>Merge</w:t>
            </w:r>
          </w:p>
        </w:tc>
        <w:tc>
          <w:tcPr>
            <w:tcW w:w="3519" w:type="dxa"/>
            <w:shd w:val="clear" w:color="auto" w:fill="E0E0E0"/>
          </w:tcPr>
          <w:p w:rsidR="00746DE3" w:rsidRPr="005E2DC2" w:rsidRDefault="00746DE3" w:rsidP="00340148">
            <w:pPr>
              <w:rPr>
                <w:rFonts w:asciiTheme="minorHAnsi" w:hAnsiTheme="minorHAnsi" w:cstheme="minorHAnsi"/>
                <w:b/>
                <w:color w:val="000000"/>
                <w:sz w:val="18"/>
                <w:szCs w:val="18"/>
              </w:rPr>
            </w:pPr>
            <w:r w:rsidRPr="005E2DC2">
              <w:rPr>
                <w:rFonts w:asciiTheme="minorHAnsi" w:hAnsiTheme="minorHAnsi" w:cstheme="minorHAnsi"/>
                <w:b/>
                <w:color w:val="000000"/>
                <w:sz w:val="18"/>
                <w:szCs w:val="18"/>
              </w:rPr>
              <w:t>Merge basis</w:t>
            </w:r>
          </w:p>
        </w:tc>
        <w:tc>
          <w:tcPr>
            <w:tcW w:w="3240" w:type="dxa"/>
            <w:tcBorders>
              <w:bottom w:val="single" w:sz="4" w:space="0" w:color="auto"/>
            </w:tcBorders>
            <w:shd w:val="clear" w:color="auto" w:fill="E0E0E0"/>
          </w:tcPr>
          <w:p w:rsidR="00746DE3" w:rsidRPr="005E2DC2" w:rsidRDefault="00746DE3" w:rsidP="00340148">
            <w:pPr>
              <w:rPr>
                <w:rFonts w:asciiTheme="minorHAnsi" w:hAnsiTheme="minorHAnsi" w:cstheme="minorHAnsi"/>
                <w:b/>
                <w:color w:val="000000"/>
                <w:sz w:val="18"/>
                <w:szCs w:val="18"/>
              </w:rPr>
            </w:pPr>
            <w:r w:rsidRPr="005E2DC2">
              <w:rPr>
                <w:rFonts w:asciiTheme="minorHAnsi" w:hAnsiTheme="minorHAnsi" w:cstheme="minorHAnsi"/>
                <w:b/>
                <w:color w:val="000000"/>
                <w:sz w:val="18"/>
                <w:szCs w:val="18"/>
              </w:rPr>
              <w:t>Additional Rules</w:t>
            </w:r>
          </w:p>
        </w:tc>
      </w:tr>
      <w:tr w:rsidR="00746DE3" w:rsidRPr="005E2DC2" w:rsidTr="00411D13">
        <w:trPr>
          <w:trHeight w:val="845"/>
          <w:jc w:val="center"/>
        </w:trPr>
        <w:tc>
          <w:tcPr>
            <w:tcW w:w="1998" w:type="dxa"/>
          </w:tcPr>
          <w:p w:rsidR="00746DE3" w:rsidRPr="005E2DC2" w:rsidRDefault="00746DE3" w:rsidP="00340148">
            <w:pPr>
              <w:rPr>
                <w:rFonts w:asciiTheme="minorHAnsi" w:hAnsiTheme="minorHAnsi" w:cstheme="minorHAnsi"/>
                <w:sz w:val="18"/>
                <w:szCs w:val="18"/>
              </w:rPr>
            </w:pPr>
            <w:r w:rsidRPr="005E2DC2">
              <w:rPr>
                <w:rFonts w:asciiTheme="minorHAnsi" w:hAnsiTheme="minorHAnsi" w:cstheme="minorHAnsi"/>
                <w:sz w:val="18"/>
                <w:szCs w:val="18"/>
              </w:rPr>
              <w:t>MPI</w:t>
            </w:r>
          </w:p>
        </w:tc>
        <w:tc>
          <w:tcPr>
            <w:tcW w:w="3519" w:type="dxa"/>
          </w:tcPr>
          <w:p w:rsidR="00746DE3" w:rsidRPr="005E2DC2" w:rsidRDefault="00746DE3"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Social Security Number</w:t>
            </w:r>
            <w:r w:rsidR="00CF020A" w:rsidRPr="005E2DC2">
              <w:rPr>
                <w:rFonts w:asciiTheme="minorHAnsi" w:hAnsiTheme="minorHAnsi" w:cstheme="minorHAnsi"/>
                <w:color w:val="000000"/>
                <w:sz w:val="18"/>
                <w:szCs w:val="18"/>
              </w:rPr>
              <w:t xml:space="preserve"> and other demographics</w:t>
            </w:r>
          </w:p>
        </w:tc>
        <w:tc>
          <w:tcPr>
            <w:tcW w:w="3240" w:type="dxa"/>
            <w:shd w:val="clear" w:color="auto" w:fill="auto"/>
          </w:tcPr>
          <w:p w:rsidR="00746DE3" w:rsidRPr="005E2DC2" w:rsidRDefault="00746DE3"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This process uses the existing MPI code, and must be done prior to any other merging</w:t>
            </w:r>
            <w:r w:rsidR="00E742D2" w:rsidRPr="005E2DC2">
              <w:rPr>
                <w:rFonts w:asciiTheme="minorHAnsi" w:hAnsiTheme="minorHAnsi" w:cstheme="minorHAnsi"/>
                <w:color w:val="000000"/>
                <w:sz w:val="18"/>
                <w:szCs w:val="18"/>
              </w:rPr>
              <w:t>.  See DEERS VM6 specification for more details.</w:t>
            </w:r>
            <w:r w:rsidRPr="005E2DC2">
              <w:rPr>
                <w:rFonts w:asciiTheme="minorHAnsi" w:hAnsiTheme="minorHAnsi" w:cstheme="minorHAnsi"/>
                <w:color w:val="000000"/>
                <w:sz w:val="18"/>
                <w:szCs w:val="18"/>
              </w:rPr>
              <w:t xml:space="preserve"> </w:t>
            </w:r>
          </w:p>
        </w:tc>
      </w:tr>
      <w:tr w:rsidR="00B51272" w:rsidRPr="005E2DC2" w:rsidTr="00411D13">
        <w:trPr>
          <w:trHeight w:val="647"/>
          <w:jc w:val="center"/>
        </w:trPr>
        <w:tc>
          <w:tcPr>
            <w:tcW w:w="1998" w:type="dxa"/>
          </w:tcPr>
          <w:p w:rsidR="00B51272" w:rsidRPr="005E2DC2" w:rsidRDefault="00B51272" w:rsidP="00340148">
            <w:pPr>
              <w:rPr>
                <w:rFonts w:asciiTheme="minorHAnsi" w:hAnsiTheme="minorHAnsi" w:cstheme="minorHAnsi"/>
                <w:sz w:val="18"/>
                <w:szCs w:val="18"/>
              </w:rPr>
            </w:pPr>
            <w:r w:rsidRPr="005E2DC2">
              <w:rPr>
                <w:rFonts w:asciiTheme="minorHAnsi" w:hAnsiTheme="minorHAnsi" w:cstheme="minorHAnsi"/>
                <w:sz w:val="18"/>
                <w:szCs w:val="18"/>
              </w:rPr>
              <w:t>DEERS VM6</w:t>
            </w:r>
          </w:p>
        </w:tc>
        <w:tc>
          <w:tcPr>
            <w:tcW w:w="3519" w:type="dxa"/>
          </w:tcPr>
          <w:p w:rsidR="00B51272" w:rsidRPr="005E2DC2" w:rsidRDefault="001A4784"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DEERS Person ID if available, otherwise use sponsor social security number where the relationship code is sponsor.</w:t>
            </w:r>
          </w:p>
        </w:tc>
        <w:tc>
          <w:tcPr>
            <w:tcW w:w="3240" w:type="dxa"/>
          </w:tcPr>
          <w:p w:rsidR="00B51272" w:rsidRPr="005E2DC2" w:rsidRDefault="00303CCC"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Use most recent VM6 file with no limits applied</w:t>
            </w:r>
          </w:p>
        </w:tc>
      </w:tr>
      <w:tr w:rsidR="001F30A1" w:rsidRPr="005E2DC2" w:rsidTr="00411D13">
        <w:trPr>
          <w:jc w:val="center"/>
        </w:trPr>
        <w:tc>
          <w:tcPr>
            <w:tcW w:w="1998" w:type="dxa"/>
          </w:tcPr>
          <w:p w:rsidR="001F30A1" w:rsidRPr="005E2DC2" w:rsidRDefault="001F30A1" w:rsidP="00340148">
            <w:pPr>
              <w:rPr>
                <w:rFonts w:asciiTheme="minorHAnsi" w:hAnsiTheme="minorHAnsi" w:cstheme="minorHAnsi"/>
                <w:sz w:val="18"/>
                <w:szCs w:val="18"/>
              </w:rPr>
            </w:pPr>
            <w:r w:rsidRPr="005E2DC2">
              <w:rPr>
                <w:rFonts w:asciiTheme="minorHAnsi" w:hAnsiTheme="minorHAnsi" w:cstheme="minorHAnsi"/>
                <w:sz w:val="18"/>
                <w:szCs w:val="18"/>
              </w:rPr>
              <w:t>DEERS LVM</w:t>
            </w:r>
          </w:p>
        </w:tc>
        <w:tc>
          <w:tcPr>
            <w:tcW w:w="3519" w:type="dxa"/>
          </w:tcPr>
          <w:p w:rsidR="001F30A1" w:rsidRPr="005E2DC2" w:rsidRDefault="001F30A1"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 xml:space="preserve">DEERS Person ID where the </w:t>
            </w:r>
            <w:r w:rsidR="00CF020A" w:rsidRPr="005E2DC2">
              <w:rPr>
                <w:rFonts w:asciiTheme="minorHAnsi" w:hAnsiTheme="minorHAnsi" w:cstheme="minorHAnsi"/>
                <w:color w:val="000000"/>
                <w:sz w:val="18"/>
                <w:szCs w:val="18"/>
              </w:rPr>
              <w:t>FMP indicates the relationship</w:t>
            </w:r>
            <w:r w:rsidRPr="005E2DC2">
              <w:rPr>
                <w:rFonts w:asciiTheme="minorHAnsi" w:hAnsiTheme="minorHAnsi" w:cstheme="minorHAnsi"/>
                <w:color w:val="000000"/>
                <w:sz w:val="18"/>
                <w:szCs w:val="18"/>
              </w:rPr>
              <w:t>.</w:t>
            </w:r>
          </w:p>
        </w:tc>
        <w:tc>
          <w:tcPr>
            <w:tcW w:w="3240" w:type="dxa"/>
          </w:tcPr>
          <w:p w:rsidR="001F30A1" w:rsidRPr="005E2DC2" w:rsidRDefault="001F30A1"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 xml:space="preserve">Date matching is </w:t>
            </w:r>
            <w:r w:rsidR="00CF020A" w:rsidRPr="005E2DC2">
              <w:rPr>
                <w:rFonts w:asciiTheme="minorHAnsi" w:hAnsiTheme="minorHAnsi" w:cstheme="minorHAnsi"/>
                <w:color w:val="000000"/>
                <w:sz w:val="18"/>
                <w:szCs w:val="18"/>
              </w:rPr>
              <w:t>based on the referral date and matching segment.</w:t>
            </w:r>
          </w:p>
        </w:tc>
      </w:tr>
      <w:tr w:rsidR="00375877" w:rsidRPr="005E2DC2" w:rsidTr="00411D13">
        <w:trPr>
          <w:jc w:val="center"/>
        </w:trPr>
        <w:tc>
          <w:tcPr>
            <w:tcW w:w="1998" w:type="dxa"/>
          </w:tcPr>
          <w:p w:rsidR="00375877" w:rsidRPr="005E2DC2" w:rsidRDefault="00375877" w:rsidP="00340148">
            <w:pPr>
              <w:rPr>
                <w:rFonts w:asciiTheme="minorHAnsi" w:hAnsiTheme="minorHAnsi" w:cstheme="minorHAnsi"/>
                <w:sz w:val="18"/>
                <w:szCs w:val="18"/>
              </w:rPr>
            </w:pPr>
            <w:r w:rsidRPr="005E2DC2">
              <w:rPr>
                <w:rFonts w:asciiTheme="minorHAnsi" w:hAnsiTheme="minorHAnsi" w:cstheme="minorHAnsi"/>
                <w:sz w:val="18"/>
                <w:szCs w:val="18"/>
              </w:rPr>
              <w:t>Omni-CAD Format File</w:t>
            </w:r>
          </w:p>
        </w:tc>
        <w:tc>
          <w:tcPr>
            <w:tcW w:w="3519" w:type="dxa"/>
          </w:tcPr>
          <w:p w:rsidR="00375877" w:rsidRPr="005E2DC2" w:rsidRDefault="009B6908"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Referral FY and FM, FY/FM of MDR Omni CAD format file</w:t>
            </w:r>
          </w:p>
        </w:tc>
        <w:tc>
          <w:tcPr>
            <w:tcW w:w="3240" w:type="dxa"/>
          </w:tcPr>
          <w:p w:rsidR="00375877" w:rsidRPr="005E2DC2" w:rsidRDefault="009B6908"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Zip code and sponsor service aggregate, grouped into A, F, N (N, M and V) and O for all others.</w:t>
            </w:r>
          </w:p>
        </w:tc>
      </w:tr>
      <w:tr w:rsidR="00375877" w:rsidRPr="005E2DC2" w:rsidTr="00411D13">
        <w:trPr>
          <w:jc w:val="center"/>
        </w:trPr>
        <w:tc>
          <w:tcPr>
            <w:tcW w:w="1998" w:type="dxa"/>
          </w:tcPr>
          <w:p w:rsidR="00375877" w:rsidRPr="005E2DC2" w:rsidRDefault="00375877" w:rsidP="00340148">
            <w:pPr>
              <w:rPr>
                <w:rFonts w:asciiTheme="minorHAnsi" w:hAnsiTheme="minorHAnsi" w:cstheme="minorHAnsi"/>
                <w:sz w:val="18"/>
                <w:szCs w:val="18"/>
              </w:rPr>
            </w:pPr>
            <w:r w:rsidRPr="005E2DC2">
              <w:rPr>
                <w:rFonts w:asciiTheme="minorHAnsi" w:hAnsiTheme="minorHAnsi" w:cstheme="minorHAnsi"/>
                <w:sz w:val="18"/>
                <w:szCs w:val="18"/>
              </w:rPr>
              <w:t>DMISID Format File</w:t>
            </w:r>
          </w:p>
        </w:tc>
        <w:tc>
          <w:tcPr>
            <w:tcW w:w="3519" w:type="dxa"/>
          </w:tcPr>
          <w:p w:rsidR="00375877" w:rsidRPr="005E2DC2" w:rsidRDefault="009B6908"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Referral FY</w:t>
            </w:r>
          </w:p>
        </w:tc>
        <w:tc>
          <w:tcPr>
            <w:tcW w:w="3240" w:type="dxa"/>
          </w:tcPr>
          <w:p w:rsidR="00375877" w:rsidRPr="005E2DC2" w:rsidRDefault="00375877" w:rsidP="00340148">
            <w:pPr>
              <w:rPr>
                <w:rFonts w:asciiTheme="minorHAnsi" w:hAnsiTheme="minorHAnsi" w:cstheme="minorHAnsi"/>
                <w:color w:val="000000"/>
                <w:sz w:val="18"/>
                <w:szCs w:val="18"/>
              </w:rPr>
            </w:pPr>
          </w:p>
        </w:tc>
      </w:tr>
      <w:tr w:rsidR="00647E16" w:rsidRPr="005E2DC2" w:rsidTr="00411D13">
        <w:trPr>
          <w:jc w:val="center"/>
        </w:trPr>
        <w:tc>
          <w:tcPr>
            <w:tcW w:w="1998" w:type="dxa"/>
          </w:tcPr>
          <w:p w:rsidR="00647E16" w:rsidRPr="005E2DC2" w:rsidRDefault="00647E16" w:rsidP="00340148">
            <w:pPr>
              <w:rPr>
                <w:rFonts w:asciiTheme="minorHAnsi" w:hAnsiTheme="minorHAnsi" w:cstheme="minorHAnsi"/>
                <w:sz w:val="18"/>
                <w:szCs w:val="18"/>
              </w:rPr>
            </w:pPr>
            <w:r w:rsidRPr="005E2DC2">
              <w:rPr>
                <w:rFonts w:asciiTheme="minorHAnsi" w:hAnsiTheme="minorHAnsi" w:cstheme="minorHAnsi"/>
                <w:sz w:val="18"/>
                <w:szCs w:val="18"/>
              </w:rPr>
              <w:t>Appointment Data</w:t>
            </w:r>
          </w:p>
        </w:tc>
        <w:tc>
          <w:tcPr>
            <w:tcW w:w="3519" w:type="dxa"/>
          </w:tcPr>
          <w:p w:rsidR="00647E16" w:rsidRPr="005E2DC2" w:rsidRDefault="00647E16" w:rsidP="00340148">
            <w:pPr>
              <w:rPr>
                <w:rFonts w:asciiTheme="minorHAnsi" w:hAnsiTheme="minorHAnsi" w:cstheme="minorHAnsi"/>
                <w:color w:val="000000"/>
                <w:sz w:val="18"/>
                <w:szCs w:val="18"/>
              </w:rPr>
            </w:pPr>
            <w:r w:rsidRPr="005E2DC2">
              <w:rPr>
                <w:rFonts w:asciiTheme="minorHAnsi" w:hAnsiTheme="minorHAnsi" w:cstheme="minorHAnsi"/>
                <w:color w:val="000000"/>
                <w:sz w:val="18"/>
                <w:szCs w:val="18"/>
              </w:rPr>
              <w:t>CHCS Host DMIS ID and Appointment IEN</w:t>
            </w:r>
          </w:p>
        </w:tc>
        <w:tc>
          <w:tcPr>
            <w:tcW w:w="3240" w:type="dxa"/>
          </w:tcPr>
          <w:p w:rsidR="00647E16" w:rsidRPr="005E2DC2" w:rsidRDefault="00411D13" w:rsidP="00411D13">
            <w:pPr>
              <w:rPr>
                <w:rFonts w:asciiTheme="minorHAnsi" w:hAnsiTheme="minorHAnsi" w:cstheme="minorHAnsi"/>
                <w:color w:val="000000"/>
                <w:sz w:val="18"/>
                <w:szCs w:val="18"/>
              </w:rPr>
            </w:pPr>
            <w:r w:rsidRPr="005E2DC2">
              <w:rPr>
                <w:rFonts w:asciiTheme="minorHAnsi" w:hAnsiTheme="minorHAnsi" w:cstheme="minorHAnsi"/>
                <w:color w:val="000000"/>
                <w:sz w:val="18"/>
                <w:szCs w:val="18"/>
              </w:rPr>
              <w:t>There can be multiple appointments generated by a single referral.  The processor should retain the data for the first appointment record associated with the referral.  For each unique combination of CHCS Host DMIS ID and Appointment IEN, keep the first record by appointment date.</w:t>
            </w:r>
          </w:p>
        </w:tc>
      </w:tr>
      <w:tr w:rsidR="00AF5CA8" w:rsidRPr="005E2DC2" w:rsidTr="00AF5CA8">
        <w:trPr>
          <w:trHeight w:val="593"/>
          <w:jc w:val="center"/>
        </w:trPr>
        <w:tc>
          <w:tcPr>
            <w:tcW w:w="1998" w:type="dxa"/>
            <w:vAlign w:val="center"/>
          </w:tcPr>
          <w:p w:rsidR="00AF5CA8" w:rsidRPr="005E2DC2" w:rsidRDefault="00D902C6" w:rsidP="00AF5CA8">
            <w:pPr>
              <w:rPr>
                <w:rFonts w:asciiTheme="minorHAnsi" w:hAnsiTheme="minorHAnsi" w:cstheme="minorHAnsi"/>
                <w:sz w:val="18"/>
                <w:szCs w:val="18"/>
              </w:rPr>
            </w:pPr>
            <w:r w:rsidRPr="005E2DC2">
              <w:rPr>
                <w:rFonts w:asciiTheme="minorHAnsi" w:hAnsiTheme="minorHAnsi" w:cstheme="minorHAnsi"/>
                <w:sz w:val="18"/>
                <w:szCs w:val="18"/>
              </w:rPr>
              <w:lastRenderedPageBreak/>
              <w:t>MTF Network</w:t>
            </w:r>
            <w:r w:rsidR="00AF5CA8" w:rsidRPr="005E2DC2">
              <w:rPr>
                <w:rFonts w:asciiTheme="minorHAnsi" w:hAnsiTheme="minorHAnsi" w:cstheme="minorHAnsi"/>
                <w:sz w:val="18"/>
                <w:szCs w:val="18"/>
              </w:rPr>
              <w:t xml:space="preserve"> Referral</w:t>
            </w:r>
            <w:r w:rsidRPr="005E2DC2">
              <w:rPr>
                <w:rFonts w:asciiTheme="minorHAnsi" w:hAnsiTheme="minorHAnsi" w:cstheme="minorHAnsi"/>
                <w:sz w:val="18"/>
                <w:szCs w:val="18"/>
              </w:rPr>
              <w:t>s</w:t>
            </w:r>
          </w:p>
        </w:tc>
        <w:tc>
          <w:tcPr>
            <w:tcW w:w="3519" w:type="dxa"/>
            <w:vAlign w:val="center"/>
          </w:tcPr>
          <w:p w:rsidR="00AF5CA8" w:rsidRPr="005E2DC2" w:rsidRDefault="004B5F75" w:rsidP="004B5F75">
            <w:pPr>
              <w:rPr>
                <w:rFonts w:asciiTheme="minorHAnsi" w:hAnsiTheme="minorHAnsi" w:cstheme="minorHAnsi"/>
                <w:color w:val="000000"/>
                <w:sz w:val="18"/>
                <w:szCs w:val="18"/>
              </w:rPr>
            </w:pPr>
            <w:r w:rsidRPr="005E2DC2">
              <w:rPr>
                <w:rFonts w:asciiTheme="minorHAnsi" w:hAnsiTheme="minorHAnsi" w:cstheme="minorHAnsi"/>
                <w:color w:val="000000"/>
                <w:sz w:val="18"/>
                <w:szCs w:val="18"/>
              </w:rPr>
              <w:t>UIN</w:t>
            </w:r>
          </w:p>
        </w:tc>
        <w:tc>
          <w:tcPr>
            <w:tcW w:w="3240" w:type="dxa"/>
            <w:vAlign w:val="center"/>
          </w:tcPr>
          <w:p w:rsidR="00AF5CA8" w:rsidRPr="005E2DC2" w:rsidRDefault="00AF5CA8" w:rsidP="00AF5CA8">
            <w:pPr>
              <w:rPr>
                <w:rFonts w:asciiTheme="minorHAnsi" w:hAnsiTheme="minorHAnsi" w:cstheme="minorHAnsi"/>
                <w:color w:val="000000"/>
                <w:sz w:val="18"/>
                <w:szCs w:val="18"/>
              </w:rPr>
            </w:pPr>
          </w:p>
        </w:tc>
      </w:tr>
    </w:tbl>
    <w:p w:rsidR="00ED1B50" w:rsidRPr="005E2DC2" w:rsidRDefault="00ED1B50" w:rsidP="00ED1B50">
      <w:pPr>
        <w:ind w:left="720"/>
        <w:rPr>
          <w:rFonts w:asciiTheme="minorHAnsi" w:hAnsiTheme="minorHAnsi" w:cstheme="minorHAnsi"/>
          <w:color w:val="000000"/>
          <w:sz w:val="20"/>
        </w:rPr>
      </w:pPr>
    </w:p>
    <w:p w:rsidR="00ED1B50" w:rsidRPr="005E2DC2" w:rsidRDefault="00ED1B50" w:rsidP="00ED1B50">
      <w:pPr>
        <w:rPr>
          <w:rFonts w:asciiTheme="minorHAnsi" w:hAnsiTheme="minorHAnsi" w:cstheme="minorHAnsi"/>
          <w:color w:val="000000"/>
          <w:sz w:val="20"/>
        </w:rPr>
      </w:pPr>
    </w:p>
    <w:p w:rsidR="00ED1B50" w:rsidRPr="005E2DC2" w:rsidRDefault="00ED1B50" w:rsidP="005E2109">
      <w:pPr>
        <w:ind w:left="360"/>
        <w:jc w:val="both"/>
        <w:rPr>
          <w:rFonts w:asciiTheme="minorHAnsi" w:hAnsiTheme="minorHAnsi" w:cstheme="minorHAnsi"/>
          <w:color w:val="000000"/>
          <w:sz w:val="20"/>
        </w:rPr>
      </w:pPr>
      <w:r w:rsidRPr="005E2DC2">
        <w:rPr>
          <w:rFonts w:asciiTheme="minorHAnsi" w:hAnsiTheme="minorHAnsi" w:cstheme="minorHAnsi"/>
          <w:color w:val="000000"/>
          <w:sz w:val="20"/>
        </w:rPr>
        <w:t xml:space="preserve">Business rules for each of the appended fields that result from the merges above, are described in the body of table </w:t>
      </w:r>
      <w:r w:rsidR="00BD7B04" w:rsidRPr="005E2DC2">
        <w:rPr>
          <w:rFonts w:asciiTheme="minorHAnsi" w:hAnsiTheme="minorHAnsi" w:cstheme="minorHAnsi"/>
          <w:color w:val="000000"/>
          <w:sz w:val="20"/>
        </w:rPr>
        <w:t>2</w:t>
      </w:r>
      <w:r w:rsidR="00713143" w:rsidRPr="005E2DC2">
        <w:rPr>
          <w:rFonts w:asciiTheme="minorHAnsi" w:hAnsiTheme="minorHAnsi" w:cstheme="minorHAnsi"/>
          <w:color w:val="000000"/>
          <w:sz w:val="20"/>
        </w:rPr>
        <w:t xml:space="preserve">, </w:t>
      </w:r>
      <w:r w:rsidRPr="005E2DC2">
        <w:rPr>
          <w:rFonts w:asciiTheme="minorHAnsi" w:hAnsiTheme="minorHAnsi" w:cstheme="minorHAnsi"/>
          <w:color w:val="000000"/>
          <w:sz w:val="20"/>
        </w:rPr>
        <w:t xml:space="preserve">or in an appendix, referenced in that table. </w:t>
      </w:r>
      <w:r w:rsidR="00713143" w:rsidRPr="005E2DC2">
        <w:rPr>
          <w:rFonts w:asciiTheme="minorHAnsi" w:hAnsiTheme="minorHAnsi" w:cstheme="minorHAnsi"/>
          <w:color w:val="000000"/>
          <w:sz w:val="20"/>
        </w:rPr>
        <w:t>Additional derived fields are also described in this table.</w:t>
      </w:r>
    </w:p>
    <w:p w:rsidR="00ED1B50" w:rsidRPr="005E2DC2" w:rsidRDefault="00ED1B50" w:rsidP="00ED1B50">
      <w:pPr>
        <w:ind w:left="720"/>
        <w:rPr>
          <w:rFonts w:asciiTheme="minorHAnsi" w:hAnsiTheme="minorHAnsi" w:cstheme="minorHAnsi"/>
          <w:color w:val="000000"/>
          <w:sz w:val="20"/>
        </w:rPr>
      </w:pPr>
    </w:p>
    <w:p w:rsidR="00ED1B50" w:rsidRPr="005E2DC2" w:rsidRDefault="00ED1B50" w:rsidP="005E210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Record Layout and Content</w:t>
      </w:r>
    </w:p>
    <w:p w:rsidR="00ED1B50" w:rsidRPr="005E2DC2" w:rsidRDefault="00ED1B50" w:rsidP="00ED1B50">
      <w:pPr>
        <w:pStyle w:val="Sub-Header"/>
        <w:numPr>
          <w:ilvl w:val="0"/>
          <w:numId w:val="0"/>
        </w:numPr>
        <w:rPr>
          <w:rFonts w:asciiTheme="minorHAnsi" w:hAnsiTheme="minorHAnsi" w:cstheme="minorHAnsi"/>
          <w:color w:val="000000"/>
          <w:sz w:val="20"/>
        </w:rPr>
      </w:pPr>
    </w:p>
    <w:p w:rsidR="00ED1B50" w:rsidRPr="005E2DC2" w:rsidRDefault="00ED1B50" w:rsidP="005E2109">
      <w:pPr>
        <w:jc w:val="both"/>
        <w:rPr>
          <w:rFonts w:asciiTheme="minorHAnsi" w:hAnsiTheme="minorHAnsi" w:cstheme="minorHAnsi"/>
          <w:sz w:val="20"/>
        </w:rPr>
      </w:pPr>
      <w:r w:rsidRPr="005E2DC2">
        <w:rPr>
          <w:rFonts w:asciiTheme="minorHAnsi" w:hAnsiTheme="minorHAnsi" w:cstheme="minorHAnsi"/>
          <w:sz w:val="20"/>
        </w:rPr>
        <w:t xml:space="preserve">The </w:t>
      </w:r>
      <w:r w:rsidR="00713143" w:rsidRPr="005E2DC2">
        <w:rPr>
          <w:rFonts w:asciiTheme="minorHAnsi" w:hAnsiTheme="minorHAnsi" w:cstheme="minorHAnsi"/>
          <w:sz w:val="20"/>
        </w:rPr>
        <w:t xml:space="preserve">MDR </w:t>
      </w:r>
      <w:r w:rsidR="00CF020A" w:rsidRPr="005E2DC2">
        <w:rPr>
          <w:rFonts w:asciiTheme="minorHAnsi" w:hAnsiTheme="minorHAnsi" w:cstheme="minorHAnsi"/>
          <w:sz w:val="20"/>
        </w:rPr>
        <w:t>Referral</w:t>
      </w:r>
      <w:r w:rsidR="00713143" w:rsidRPr="005E2DC2">
        <w:rPr>
          <w:rFonts w:asciiTheme="minorHAnsi" w:hAnsiTheme="minorHAnsi" w:cstheme="minorHAnsi"/>
          <w:sz w:val="20"/>
        </w:rPr>
        <w:t xml:space="preserve"> file is</w:t>
      </w:r>
      <w:r w:rsidR="003E63BD" w:rsidRPr="005E2DC2">
        <w:rPr>
          <w:rFonts w:asciiTheme="minorHAnsi" w:hAnsiTheme="minorHAnsi" w:cstheme="minorHAnsi"/>
          <w:sz w:val="20"/>
        </w:rPr>
        <w:t xml:space="preserve"> a SAS Dataset, with </w:t>
      </w:r>
      <w:r w:rsidR="002D4A1E" w:rsidRPr="005E2DC2">
        <w:rPr>
          <w:rFonts w:asciiTheme="minorHAnsi" w:hAnsiTheme="minorHAnsi" w:cstheme="minorHAnsi"/>
          <w:sz w:val="20"/>
        </w:rPr>
        <w:t>two</w:t>
      </w:r>
      <w:r w:rsidR="003E63BD" w:rsidRPr="005E2DC2">
        <w:rPr>
          <w:rFonts w:asciiTheme="minorHAnsi" w:hAnsiTheme="minorHAnsi" w:cstheme="minorHAnsi"/>
          <w:sz w:val="20"/>
        </w:rPr>
        <w:t xml:space="preserve"> member</w:t>
      </w:r>
      <w:r w:rsidR="002D4A1E" w:rsidRPr="005E2DC2">
        <w:rPr>
          <w:rFonts w:asciiTheme="minorHAnsi" w:hAnsiTheme="minorHAnsi" w:cstheme="minorHAnsi"/>
          <w:sz w:val="20"/>
        </w:rPr>
        <w:t>s. The master dataset is contained in the member</w:t>
      </w:r>
      <w:r w:rsidR="003E63BD" w:rsidRPr="005E2DC2">
        <w:rPr>
          <w:rFonts w:asciiTheme="minorHAnsi" w:hAnsiTheme="minorHAnsi" w:cstheme="minorHAnsi"/>
          <w:sz w:val="20"/>
        </w:rPr>
        <w:t xml:space="preserve"> called “</w:t>
      </w:r>
      <w:r w:rsidR="00CF020A" w:rsidRPr="005E2DC2">
        <w:rPr>
          <w:rFonts w:asciiTheme="minorHAnsi" w:hAnsiTheme="minorHAnsi" w:cstheme="minorHAnsi"/>
          <w:sz w:val="20"/>
        </w:rPr>
        <w:t>Referral</w:t>
      </w:r>
      <w:r w:rsidR="003E63BD" w:rsidRPr="005E2DC2">
        <w:rPr>
          <w:rFonts w:asciiTheme="minorHAnsi" w:hAnsiTheme="minorHAnsi" w:cstheme="minorHAnsi"/>
          <w:sz w:val="20"/>
        </w:rPr>
        <w:t>”. T</w:t>
      </w:r>
      <w:r w:rsidRPr="005E2DC2">
        <w:rPr>
          <w:rFonts w:asciiTheme="minorHAnsi" w:hAnsiTheme="minorHAnsi" w:cstheme="minorHAnsi"/>
          <w:sz w:val="20"/>
        </w:rPr>
        <w:t xml:space="preserve">able </w:t>
      </w:r>
      <w:r w:rsidR="00BD7B04" w:rsidRPr="005E2DC2">
        <w:rPr>
          <w:rFonts w:asciiTheme="minorHAnsi" w:hAnsiTheme="minorHAnsi" w:cstheme="minorHAnsi"/>
          <w:sz w:val="20"/>
        </w:rPr>
        <w:t>2</w:t>
      </w:r>
      <w:r w:rsidRPr="005E2DC2">
        <w:rPr>
          <w:rFonts w:asciiTheme="minorHAnsi" w:hAnsiTheme="minorHAnsi" w:cstheme="minorHAnsi"/>
          <w:sz w:val="20"/>
        </w:rPr>
        <w:t xml:space="preserve"> describes the format, file layout and f</w:t>
      </w:r>
      <w:r w:rsidR="003E63BD" w:rsidRPr="005E2DC2">
        <w:rPr>
          <w:rFonts w:asciiTheme="minorHAnsi" w:hAnsiTheme="minorHAnsi" w:cstheme="minorHAnsi"/>
          <w:sz w:val="20"/>
        </w:rPr>
        <w:t xml:space="preserve">ield derivation rules for the MDR </w:t>
      </w:r>
      <w:r w:rsidR="00CF020A" w:rsidRPr="005E2DC2">
        <w:rPr>
          <w:rFonts w:asciiTheme="minorHAnsi" w:hAnsiTheme="minorHAnsi" w:cstheme="minorHAnsi"/>
          <w:sz w:val="20"/>
        </w:rPr>
        <w:t>Referral</w:t>
      </w:r>
      <w:r w:rsidR="003E63BD" w:rsidRPr="005E2DC2">
        <w:rPr>
          <w:rFonts w:asciiTheme="minorHAnsi" w:hAnsiTheme="minorHAnsi" w:cstheme="minorHAnsi"/>
          <w:sz w:val="20"/>
        </w:rPr>
        <w:t xml:space="preserve"> data file.</w:t>
      </w:r>
    </w:p>
    <w:p w:rsidR="00ED1B50" w:rsidRPr="005E2DC2" w:rsidRDefault="00ED1B50" w:rsidP="00ED1B50">
      <w:pPr>
        <w:rPr>
          <w:rFonts w:asciiTheme="minorHAnsi" w:hAnsiTheme="minorHAnsi" w:cstheme="minorHAnsi"/>
          <w:sz w:val="20"/>
        </w:rPr>
      </w:pPr>
    </w:p>
    <w:p w:rsidR="00ED1B50" w:rsidRPr="005E2DC2" w:rsidRDefault="003E63BD" w:rsidP="005E2109">
      <w:pPr>
        <w:pStyle w:val="ExhibitTitle"/>
        <w:ind w:left="0"/>
        <w:jc w:val="center"/>
        <w:rPr>
          <w:rFonts w:asciiTheme="minorHAnsi" w:hAnsiTheme="minorHAnsi" w:cstheme="minorHAnsi"/>
          <w:sz w:val="20"/>
        </w:rPr>
      </w:pPr>
      <w:r w:rsidRPr="005E2DC2">
        <w:rPr>
          <w:rFonts w:asciiTheme="minorHAnsi" w:hAnsiTheme="minorHAnsi" w:cstheme="minorHAnsi"/>
          <w:sz w:val="20"/>
        </w:rPr>
        <w:t xml:space="preserve">Table </w:t>
      </w:r>
      <w:r w:rsidR="008D7EFA" w:rsidRPr="005E2DC2">
        <w:rPr>
          <w:rFonts w:asciiTheme="minorHAnsi" w:hAnsiTheme="minorHAnsi" w:cstheme="minorHAnsi"/>
          <w:sz w:val="20"/>
        </w:rPr>
        <w:t>2</w:t>
      </w:r>
      <w:r w:rsidRPr="005E2DC2">
        <w:rPr>
          <w:rFonts w:asciiTheme="minorHAnsi" w:hAnsiTheme="minorHAnsi" w:cstheme="minorHAnsi"/>
          <w:sz w:val="20"/>
        </w:rPr>
        <w:t xml:space="preserve">:  </w:t>
      </w:r>
      <w:r w:rsidR="00ED1B50" w:rsidRPr="005E2DC2">
        <w:rPr>
          <w:rFonts w:asciiTheme="minorHAnsi" w:hAnsiTheme="minorHAnsi" w:cstheme="minorHAnsi"/>
          <w:sz w:val="20"/>
        </w:rPr>
        <w:t xml:space="preserve">MDR </w:t>
      </w:r>
      <w:r w:rsidR="00CF020A" w:rsidRPr="005E2DC2">
        <w:rPr>
          <w:rFonts w:asciiTheme="minorHAnsi" w:hAnsiTheme="minorHAnsi" w:cstheme="minorHAnsi"/>
          <w:sz w:val="20"/>
        </w:rPr>
        <w:t>Referral</w:t>
      </w:r>
      <w:r w:rsidRPr="005E2DC2">
        <w:rPr>
          <w:rFonts w:asciiTheme="minorHAnsi" w:hAnsiTheme="minorHAnsi" w:cstheme="minorHAnsi"/>
          <w:sz w:val="20"/>
        </w:rPr>
        <w:t xml:space="preserve"> SAS Dataset</w:t>
      </w: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1426"/>
        <w:gridCol w:w="1080"/>
        <w:gridCol w:w="1710"/>
        <w:gridCol w:w="2747"/>
      </w:tblGrid>
      <w:tr w:rsidR="00375877" w:rsidRPr="005E2DC2" w:rsidTr="005E2DC2">
        <w:trPr>
          <w:trHeight w:val="450"/>
          <w:tblHeader/>
          <w:jc w:val="center"/>
        </w:trPr>
        <w:tc>
          <w:tcPr>
            <w:tcW w:w="3069" w:type="dxa"/>
            <w:shd w:val="clear" w:color="auto" w:fill="C0C0C0"/>
            <w:vAlign w:val="center"/>
          </w:tcPr>
          <w:p w:rsidR="00375877" w:rsidRPr="005E2DC2" w:rsidRDefault="00375877" w:rsidP="00375877">
            <w:pPr>
              <w:rPr>
                <w:rFonts w:asciiTheme="minorHAnsi" w:hAnsiTheme="minorHAnsi" w:cstheme="minorHAnsi"/>
                <w:b/>
                <w:bCs/>
                <w:sz w:val="18"/>
                <w:szCs w:val="18"/>
              </w:rPr>
            </w:pPr>
            <w:r w:rsidRPr="005E2DC2">
              <w:rPr>
                <w:rFonts w:asciiTheme="minorHAnsi" w:hAnsiTheme="minorHAnsi" w:cstheme="minorHAnsi"/>
                <w:b/>
                <w:bCs/>
                <w:sz w:val="18"/>
                <w:szCs w:val="18"/>
              </w:rPr>
              <w:t>MDR Referral File Data Element</w:t>
            </w:r>
          </w:p>
        </w:tc>
        <w:tc>
          <w:tcPr>
            <w:tcW w:w="1426" w:type="dxa"/>
            <w:shd w:val="clear" w:color="auto" w:fill="C0C0C0"/>
            <w:vAlign w:val="center"/>
          </w:tcPr>
          <w:p w:rsidR="00375877" w:rsidRPr="005E2DC2" w:rsidRDefault="00375877" w:rsidP="00B70034">
            <w:pPr>
              <w:jc w:val="center"/>
              <w:rPr>
                <w:rFonts w:asciiTheme="minorHAnsi" w:hAnsiTheme="minorHAnsi" w:cstheme="minorHAnsi"/>
                <w:b/>
                <w:bCs/>
                <w:sz w:val="18"/>
                <w:szCs w:val="18"/>
              </w:rPr>
            </w:pPr>
            <w:r w:rsidRPr="005E2DC2">
              <w:rPr>
                <w:rFonts w:asciiTheme="minorHAnsi" w:hAnsiTheme="minorHAnsi" w:cstheme="minorHAnsi"/>
                <w:b/>
                <w:bCs/>
                <w:sz w:val="18"/>
                <w:szCs w:val="18"/>
              </w:rPr>
              <w:t>MDR SAS Name</w:t>
            </w:r>
          </w:p>
        </w:tc>
        <w:tc>
          <w:tcPr>
            <w:tcW w:w="1080" w:type="dxa"/>
            <w:shd w:val="clear" w:color="auto" w:fill="C0C0C0"/>
            <w:vAlign w:val="center"/>
          </w:tcPr>
          <w:p w:rsidR="00375877" w:rsidRPr="005E2DC2" w:rsidRDefault="00375877" w:rsidP="00B70034">
            <w:pPr>
              <w:jc w:val="center"/>
              <w:rPr>
                <w:rFonts w:asciiTheme="minorHAnsi" w:hAnsiTheme="minorHAnsi" w:cstheme="minorHAnsi"/>
                <w:b/>
                <w:bCs/>
                <w:sz w:val="18"/>
                <w:szCs w:val="18"/>
              </w:rPr>
            </w:pPr>
            <w:r w:rsidRPr="005E2DC2">
              <w:rPr>
                <w:rFonts w:asciiTheme="minorHAnsi" w:hAnsiTheme="minorHAnsi" w:cstheme="minorHAnsi"/>
                <w:b/>
                <w:bCs/>
                <w:sz w:val="18"/>
                <w:szCs w:val="18"/>
              </w:rPr>
              <w:t>Format</w:t>
            </w:r>
          </w:p>
        </w:tc>
        <w:tc>
          <w:tcPr>
            <w:tcW w:w="1710" w:type="dxa"/>
            <w:shd w:val="clear" w:color="auto" w:fill="C0C0C0"/>
            <w:vAlign w:val="center"/>
          </w:tcPr>
          <w:p w:rsidR="00375877" w:rsidRPr="005E2DC2" w:rsidRDefault="00375877" w:rsidP="00375877">
            <w:pPr>
              <w:rPr>
                <w:rFonts w:asciiTheme="minorHAnsi" w:hAnsiTheme="minorHAnsi" w:cstheme="minorHAnsi"/>
                <w:b/>
                <w:bCs/>
                <w:sz w:val="18"/>
                <w:szCs w:val="18"/>
              </w:rPr>
            </w:pPr>
            <w:r w:rsidRPr="005E2DC2">
              <w:rPr>
                <w:rFonts w:asciiTheme="minorHAnsi" w:hAnsiTheme="minorHAnsi" w:cstheme="minorHAnsi"/>
                <w:b/>
                <w:bCs/>
                <w:sz w:val="18"/>
                <w:szCs w:val="18"/>
              </w:rPr>
              <w:t>Source Element</w:t>
            </w:r>
          </w:p>
        </w:tc>
        <w:tc>
          <w:tcPr>
            <w:tcW w:w="2747" w:type="dxa"/>
            <w:shd w:val="clear" w:color="auto" w:fill="C0C0C0"/>
            <w:vAlign w:val="center"/>
          </w:tcPr>
          <w:p w:rsidR="00375877" w:rsidRPr="005E2DC2" w:rsidRDefault="00375877" w:rsidP="00375877">
            <w:pPr>
              <w:rPr>
                <w:rFonts w:asciiTheme="minorHAnsi" w:hAnsiTheme="minorHAnsi" w:cstheme="minorHAnsi"/>
                <w:b/>
                <w:bCs/>
                <w:sz w:val="18"/>
                <w:szCs w:val="18"/>
              </w:rPr>
            </w:pPr>
            <w:r w:rsidRPr="005E2DC2">
              <w:rPr>
                <w:rFonts w:asciiTheme="minorHAnsi" w:hAnsiTheme="minorHAnsi" w:cstheme="minorHAnsi"/>
                <w:b/>
                <w:bCs/>
                <w:sz w:val="18"/>
                <w:szCs w:val="18"/>
              </w:rPr>
              <w:t>Business Rule</w:t>
            </w:r>
          </w:p>
        </w:tc>
      </w:tr>
      <w:tr w:rsidR="00375877" w:rsidRPr="005E2DC2" w:rsidTr="005E2DC2">
        <w:trPr>
          <w:trHeight w:val="225"/>
          <w:jc w:val="center"/>
        </w:trPr>
        <w:tc>
          <w:tcPr>
            <w:tcW w:w="3069" w:type="dxa"/>
            <w:shd w:val="clear" w:color="auto" w:fill="auto"/>
            <w:vAlign w:val="center"/>
          </w:tcPr>
          <w:p w:rsidR="00375877" w:rsidRPr="005E2DC2" w:rsidRDefault="00375877" w:rsidP="00375877">
            <w:pPr>
              <w:rPr>
                <w:rFonts w:asciiTheme="minorHAnsi" w:hAnsiTheme="minorHAnsi" w:cstheme="minorHAnsi"/>
                <w:sz w:val="18"/>
                <w:szCs w:val="18"/>
              </w:rPr>
            </w:pPr>
            <w:r w:rsidRPr="005E2DC2">
              <w:rPr>
                <w:rFonts w:asciiTheme="minorHAnsi" w:hAnsiTheme="minorHAnsi" w:cstheme="minorHAnsi"/>
                <w:sz w:val="18"/>
                <w:szCs w:val="18"/>
              </w:rPr>
              <w:t>Record ID</w:t>
            </w:r>
            <w:r w:rsidR="008101EF" w:rsidRPr="005E2DC2">
              <w:rPr>
                <w:rFonts w:asciiTheme="minorHAnsi" w:hAnsiTheme="minorHAnsi" w:cstheme="minorHAnsi"/>
                <w:sz w:val="18"/>
                <w:szCs w:val="18"/>
              </w:rPr>
              <w:t xml:space="preserve"> </w:t>
            </w:r>
          </w:p>
        </w:tc>
        <w:tc>
          <w:tcPr>
            <w:tcW w:w="1426" w:type="dxa"/>
            <w:shd w:val="clear" w:color="auto" w:fill="auto"/>
            <w:vAlign w:val="center"/>
          </w:tcPr>
          <w:p w:rsidR="00375877" w:rsidRPr="005E2DC2" w:rsidRDefault="00375877" w:rsidP="00B70034">
            <w:pPr>
              <w:jc w:val="center"/>
              <w:rPr>
                <w:rFonts w:asciiTheme="minorHAnsi" w:hAnsiTheme="minorHAnsi" w:cstheme="minorHAnsi"/>
                <w:sz w:val="18"/>
                <w:szCs w:val="18"/>
              </w:rPr>
            </w:pPr>
            <w:r w:rsidRPr="005E2DC2">
              <w:rPr>
                <w:rFonts w:asciiTheme="minorHAnsi" w:hAnsiTheme="minorHAnsi" w:cstheme="minorHAnsi"/>
                <w:sz w:val="18"/>
                <w:szCs w:val="18"/>
              </w:rPr>
              <w:t>refnum</w:t>
            </w:r>
          </w:p>
        </w:tc>
        <w:tc>
          <w:tcPr>
            <w:tcW w:w="1080" w:type="dxa"/>
            <w:shd w:val="clear" w:color="auto" w:fill="auto"/>
            <w:vAlign w:val="center"/>
          </w:tcPr>
          <w:p w:rsidR="00375877" w:rsidRPr="005E2DC2" w:rsidRDefault="00780EE4" w:rsidP="00B70034">
            <w:pPr>
              <w:jc w:val="center"/>
              <w:rPr>
                <w:rFonts w:asciiTheme="minorHAnsi" w:hAnsiTheme="minorHAnsi" w:cstheme="minorHAnsi"/>
                <w:sz w:val="18"/>
                <w:szCs w:val="18"/>
              </w:rPr>
            </w:pPr>
            <w:r w:rsidRPr="005E2DC2">
              <w:rPr>
                <w:rFonts w:asciiTheme="minorHAnsi" w:hAnsiTheme="minorHAnsi" w:cstheme="minorHAnsi"/>
                <w:sz w:val="18"/>
                <w:szCs w:val="18"/>
              </w:rPr>
              <w:t>$</w:t>
            </w:r>
            <w:r w:rsidR="00375877" w:rsidRPr="005E2DC2">
              <w:rPr>
                <w:rFonts w:asciiTheme="minorHAnsi" w:hAnsiTheme="minorHAnsi" w:cstheme="minorHAnsi"/>
                <w:sz w:val="18"/>
                <w:szCs w:val="18"/>
              </w:rPr>
              <w:t>11</w:t>
            </w:r>
          </w:p>
        </w:tc>
        <w:tc>
          <w:tcPr>
            <w:tcW w:w="1710" w:type="dxa"/>
            <w:shd w:val="clear" w:color="auto" w:fill="auto"/>
            <w:vAlign w:val="center"/>
          </w:tcPr>
          <w:p w:rsidR="00375877" w:rsidRPr="005E2DC2" w:rsidRDefault="00375877" w:rsidP="00375877">
            <w:pPr>
              <w:rPr>
                <w:rFonts w:asciiTheme="minorHAnsi" w:hAnsiTheme="minorHAnsi" w:cstheme="minorHAnsi"/>
                <w:sz w:val="18"/>
                <w:szCs w:val="18"/>
              </w:rPr>
            </w:pPr>
            <w:r w:rsidRPr="005E2DC2">
              <w:rPr>
                <w:rFonts w:asciiTheme="minorHAnsi" w:hAnsiTheme="minorHAnsi" w:cstheme="minorHAnsi"/>
                <w:sz w:val="18"/>
                <w:szCs w:val="18"/>
              </w:rPr>
              <w:t>HOST_REFIEN</w:t>
            </w:r>
          </w:p>
        </w:tc>
        <w:tc>
          <w:tcPr>
            <w:tcW w:w="2747" w:type="dxa"/>
            <w:shd w:val="clear" w:color="auto" w:fill="auto"/>
            <w:noWrap/>
            <w:vAlign w:val="center"/>
          </w:tcPr>
          <w:p w:rsidR="00375877" w:rsidRPr="005E2DC2" w:rsidRDefault="00ED2ACF" w:rsidP="00375877">
            <w:pPr>
              <w:rPr>
                <w:rFonts w:asciiTheme="minorHAnsi" w:hAnsiTheme="minorHAnsi" w:cstheme="minorHAnsi"/>
                <w:sz w:val="18"/>
                <w:szCs w:val="18"/>
              </w:rPr>
            </w:pPr>
            <w:r w:rsidRPr="005E2DC2">
              <w:rPr>
                <w:rFonts w:asciiTheme="minorHAnsi" w:hAnsiTheme="minorHAnsi" w:cstheme="minorHAnsi"/>
                <w:sz w:val="18"/>
                <w:szCs w:val="18"/>
              </w:rPr>
              <w:t>Position 6-16 of the host concatenated with the referral internal entry number</w:t>
            </w:r>
          </w:p>
        </w:tc>
      </w:tr>
      <w:tr w:rsidR="00375877" w:rsidRPr="005E2DC2" w:rsidTr="005E2DC2">
        <w:trPr>
          <w:trHeight w:val="225"/>
          <w:jc w:val="center"/>
        </w:trPr>
        <w:tc>
          <w:tcPr>
            <w:tcW w:w="3069" w:type="dxa"/>
            <w:shd w:val="clear" w:color="auto" w:fill="auto"/>
            <w:vAlign w:val="center"/>
          </w:tcPr>
          <w:p w:rsidR="00375877" w:rsidRPr="005E2DC2" w:rsidRDefault="00375877" w:rsidP="00375877">
            <w:pPr>
              <w:rPr>
                <w:rFonts w:asciiTheme="minorHAnsi" w:hAnsiTheme="minorHAnsi" w:cstheme="minorHAnsi"/>
                <w:sz w:val="18"/>
                <w:szCs w:val="18"/>
              </w:rPr>
            </w:pPr>
            <w:r w:rsidRPr="005E2DC2">
              <w:rPr>
                <w:rFonts w:asciiTheme="minorHAnsi" w:hAnsiTheme="minorHAnsi" w:cstheme="minorHAnsi"/>
                <w:sz w:val="18"/>
                <w:szCs w:val="18"/>
              </w:rPr>
              <w:t>Person ID</w:t>
            </w:r>
            <w:r w:rsidR="008101EF" w:rsidRPr="005E2DC2">
              <w:rPr>
                <w:rFonts w:asciiTheme="minorHAnsi" w:hAnsiTheme="minorHAnsi" w:cstheme="minorHAnsi"/>
                <w:sz w:val="18"/>
                <w:szCs w:val="18"/>
              </w:rPr>
              <w:t xml:space="preserve"> </w:t>
            </w:r>
          </w:p>
        </w:tc>
        <w:tc>
          <w:tcPr>
            <w:tcW w:w="1426" w:type="dxa"/>
            <w:shd w:val="clear" w:color="auto" w:fill="auto"/>
            <w:vAlign w:val="center"/>
          </w:tcPr>
          <w:p w:rsidR="00375877" w:rsidRPr="005E2DC2" w:rsidRDefault="00375877"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edi</w:t>
            </w:r>
            <w:r w:rsidR="00F917A1" w:rsidRPr="005E2DC2">
              <w:rPr>
                <w:rFonts w:asciiTheme="minorHAnsi" w:hAnsiTheme="minorHAnsi" w:cstheme="minorHAnsi"/>
                <w:sz w:val="18"/>
                <w:szCs w:val="18"/>
              </w:rPr>
              <w:t>_</w:t>
            </w:r>
            <w:r w:rsidRPr="005E2DC2">
              <w:rPr>
                <w:rFonts w:asciiTheme="minorHAnsi" w:hAnsiTheme="minorHAnsi" w:cstheme="minorHAnsi"/>
                <w:sz w:val="18"/>
                <w:szCs w:val="18"/>
              </w:rPr>
              <w:t>pn</w:t>
            </w:r>
            <w:proofErr w:type="spellEnd"/>
          </w:p>
        </w:tc>
        <w:tc>
          <w:tcPr>
            <w:tcW w:w="1080" w:type="dxa"/>
            <w:shd w:val="clear" w:color="auto" w:fill="auto"/>
            <w:vAlign w:val="center"/>
          </w:tcPr>
          <w:p w:rsidR="00375877" w:rsidRPr="005E2DC2" w:rsidRDefault="00375877"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shd w:val="clear" w:color="auto" w:fill="auto"/>
            <w:vAlign w:val="center"/>
          </w:tcPr>
          <w:p w:rsidR="00375877" w:rsidRPr="005E2DC2" w:rsidRDefault="00375877" w:rsidP="00375877">
            <w:pPr>
              <w:rPr>
                <w:rFonts w:asciiTheme="minorHAnsi" w:hAnsiTheme="minorHAnsi" w:cstheme="minorHAnsi"/>
                <w:sz w:val="18"/>
                <w:szCs w:val="18"/>
              </w:rPr>
            </w:pPr>
            <w:r w:rsidRPr="005E2DC2">
              <w:rPr>
                <w:rFonts w:asciiTheme="minorHAnsi" w:hAnsiTheme="minorHAnsi" w:cstheme="minorHAnsi"/>
                <w:sz w:val="18"/>
                <w:szCs w:val="18"/>
              </w:rPr>
              <w:t>PID (EDI_PN)</w:t>
            </w:r>
          </w:p>
        </w:tc>
        <w:tc>
          <w:tcPr>
            <w:tcW w:w="2747" w:type="dxa"/>
            <w:shd w:val="clear" w:color="auto" w:fill="auto"/>
            <w:noWrap/>
            <w:vAlign w:val="center"/>
          </w:tcPr>
          <w:p w:rsidR="00375877" w:rsidRPr="005E2DC2" w:rsidRDefault="00895E02" w:rsidP="00375877">
            <w:pPr>
              <w:rPr>
                <w:rFonts w:asciiTheme="minorHAnsi" w:hAnsiTheme="minorHAnsi" w:cstheme="minorHAnsi"/>
                <w:sz w:val="18"/>
                <w:szCs w:val="18"/>
              </w:rPr>
            </w:pPr>
            <w:r w:rsidRPr="005E2DC2">
              <w:rPr>
                <w:rFonts w:asciiTheme="minorHAnsi" w:hAnsiTheme="minorHAnsi" w:cstheme="minorHAnsi"/>
                <w:sz w:val="18"/>
                <w:szCs w:val="18"/>
              </w:rPr>
              <w:t>If person ID is blank, fill with a space.</w:t>
            </w:r>
          </w:p>
        </w:tc>
      </w:tr>
      <w:tr w:rsidR="00375877" w:rsidRPr="005E2DC2" w:rsidTr="005E2DC2">
        <w:trPr>
          <w:trHeight w:val="450"/>
          <w:jc w:val="center"/>
        </w:trPr>
        <w:tc>
          <w:tcPr>
            <w:tcW w:w="3069" w:type="dxa"/>
            <w:shd w:val="clear" w:color="auto" w:fill="auto"/>
            <w:vAlign w:val="center"/>
          </w:tcPr>
          <w:p w:rsidR="00375877" w:rsidRPr="005E2DC2" w:rsidRDefault="00375877" w:rsidP="00375877">
            <w:pPr>
              <w:rPr>
                <w:rFonts w:asciiTheme="minorHAnsi" w:hAnsiTheme="minorHAnsi" w:cstheme="minorHAnsi"/>
                <w:sz w:val="18"/>
                <w:szCs w:val="18"/>
              </w:rPr>
            </w:pPr>
            <w:r w:rsidRPr="005E2DC2">
              <w:rPr>
                <w:rFonts w:asciiTheme="minorHAnsi" w:hAnsiTheme="minorHAnsi" w:cstheme="minorHAnsi"/>
                <w:sz w:val="18"/>
                <w:szCs w:val="18"/>
              </w:rPr>
              <w:t>Treatment DMISID</w:t>
            </w:r>
            <w:r w:rsidR="00FD0DC7" w:rsidRPr="005E2DC2">
              <w:rPr>
                <w:rFonts w:asciiTheme="minorHAnsi" w:hAnsiTheme="minorHAnsi" w:cstheme="minorHAnsi"/>
                <w:sz w:val="18"/>
                <w:szCs w:val="18"/>
              </w:rPr>
              <w:t xml:space="preserve"> </w:t>
            </w:r>
            <w:r w:rsidR="002A0F64" w:rsidRPr="005E2DC2">
              <w:rPr>
                <w:rFonts w:asciiTheme="minorHAnsi" w:hAnsiTheme="minorHAnsi" w:cstheme="minorHAnsi"/>
                <w:sz w:val="18"/>
                <w:szCs w:val="18"/>
              </w:rPr>
              <w:t>Host</w:t>
            </w:r>
          </w:p>
        </w:tc>
        <w:tc>
          <w:tcPr>
            <w:tcW w:w="1426" w:type="dxa"/>
            <w:shd w:val="clear" w:color="auto" w:fill="auto"/>
            <w:vAlign w:val="center"/>
          </w:tcPr>
          <w:p w:rsidR="00375877" w:rsidRPr="005E2DC2" w:rsidRDefault="00780EE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w:t>
            </w:r>
            <w:r w:rsidR="001265BD" w:rsidRPr="005E2DC2">
              <w:rPr>
                <w:rFonts w:asciiTheme="minorHAnsi" w:hAnsiTheme="minorHAnsi" w:cstheme="minorHAnsi"/>
                <w:sz w:val="18"/>
                <w:szCs w:val="18"/>
              </w:rPr>
              <w:t>p</w:t>
            </w:r>
            <w:r w:rsidRPr="005E2DC2">
              <w:rPr>
                <w:rFonts w:asciiTheme="minorHAnsi" w:hAnsiTheme="minorHAnsi" w:cstheme="minorHAnsi"/>
                <w:sz w:val="18"/>
                <w:szCs w:val="18"/>
              </w:rPr>
              <w:t>t</w:t>
            </w:r>
            <w:r w:rsidR="001265BD" w:rsidRPr="005E2DC2">
              <w:rPr>
                <w:rFonts w:asciiTheme="minorHAnsi" w:hAnsiTheme="minorHAnsi" w:cstheme="minorHAnsi"/>
                <w:sz w:val="18"/>
                <w:szCs w:val="18"/>
              </w:rPr>
              <w:t>dmisid</w:t>
            </w:r>
            <w:proofErr w:type="spellEnd"/>
          </w:p>
        </w:tc>
        <w:tc>
          <w:tcPr>
            <w:tcW w:w="1080" w:type="dxa"/>
            <w:shd w:val="clear" w:color="auto" w:fill="auto"/>
            <w:vAlign w:val="center"/>
          </w:tcPr>
          <w:p w:rsidR="00375877" w:rsidRPr="005E2DC2" w:rsidRDefault="00375877" w:rsidP="00B70034">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375877" w:rsidRPr="005E2DC2" w:rsidRDefault="00780EE4" w:rsidP="00375877">
            <w:pPr>
              <w:rPr>
                <w:rFonts w:asciiTheme="minorHAnsi" w:hAnsiTheme="minorHAnsi" w:cstheme="minorHAnsi"/>
                <w:sz w:val="18"/>
                <w:szCs w:val="18"/>
              </w:rPr>
            </w:pPr>
            <w:r w:rsidRPr="005E2DC2">
              <w:rPr>
                <w:rFonts w:asciiTheme="minorHAnsi" w:hAnsiTheme="minorHAnsi" w:cstheme="minorHAnsi"/>
                <w:sz w:val="18"/>
                <w:szCs w:val="18"/>
              </w:rPr>
              <w:t>APTCLNDMIS</w:t>
            </w:r>
          </w:p>
        </w:tc>
        <w:tc>
          <w:tcPr>
            <w:tcW w:w="2747" w:type="dxa"/>
            <w:shd w:val="clear" w:color="auto" w:fill="auto"/>
            <w:noWrap/>
            <w:vAlign w:val="center"/>
          </w:tcPr>
          <w:p w:rsidR="00375877" w:rsidRPr="005E2DC2" w:rsidRDefault="00375877" w:rsidP="00375877">
            <w:pPr>
              <w:rPr>
                <w:rFonts w:asciiTheme="minorHAnsi" w:hAnsiTheme="minorHAnsi" w:cstheme="minorHAnsi"/>
                <w:b/>
                <w:i/>
                <w:sz w:val="18"/>
                <w:szCs w:val="18"/>
              </w:rPr>
            </w:pPr>
          </w:p>
        </w:tc>
      </w:tr>
      <w:tr w:rsidR="00375877" w:rsidRPr="005E2DC2" w:rsidTr="005E2DC2">
        <w:trPr>
          <w:trHeight w:val="225"/>
          <w:jc w:val="center"/>
        </w:trPr>
        <w:tc>
          <w:tcPr>
            <w:tcW w:w="3069" w:type="dxa"/>
            <w:shd w:val="clear" w:color="auto" w:fill="auto"/>
            <w:vAlign w:val="center"/>
          </w:tcPr>
          <w:p w:rsidR="00375877" w:rsidRPr="005E2DC2" w:rsidRDefault="00375877" w:rsidP="00375877">
            <w:pPr>
              <w:rPr>
                <w:rFonts w:asciiTheme="minorHAnsi" w:hAnsiTheme="minorHAnsi" w:cstheme="minorHAnsi"/>
                <w:sz w:val="18"/>
                <w:szCs w:val="18"/>
              </w:rPr>
            </w:pPr>
            <w:r w:rsidRPr="005E2DC2">
              <w:rPr>
                <w:rFonts w:asciiTheme="minorHAnsi" w:hAnsiTheme="minorHAnsi" w:cstheme="minorHAnsi"/>
                <w:sz w:val="18"/>
                <w:szCs w:val="18"/>
              </w:rPr>
              <w:t>Patient Category Code</w:t>
            </w:r>
            <w:r w:rsidR="007868D7" w:rsidRPr="005E2DC2">
              <w:rPr>
                <w:rFonts w:asciiTheme="minorHAnsi" w:hAnsiTheme="minorHAnsi" w:cstheme="minorHAnsi"/>
                <w:sz w:val="18"/>
                <w:szCs w:val="18"/>
              </w:rPr>
              <w:t xml:space="preserve"> </w:t>
            </w:r>
          </w:p>
        </w:tc>
        <w:tc>
          <w:tcPr>
            <w:tcW w:w="1426" w:type="dxa"/>
            <w:shd w:val="clear" w:color="auto" w:fill="auto"/>
            <w:vAlign w:val="center"/>
          </w:tcPr>
          <w:p w:rsidR="00375877" w:rsidRPr="005E2DC2" w:rsidRDefault="00375877"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patcat</w:t>
            </w:r>
            <w:proofErr w:type="spellEnd"/>
          </w:p>
        </w:tc>
        <w:tc>
          <w:tcPr>
            <w:tcW w:w="1080" w:type="dxa"/>
            <w:shd w:val="clear" w:color="auto" w:fill="auto"/>
            <w:vAlign w:val="center"/>
          </w:tcPr>
          <w:p w:rsidR="00375877" w:rsidRPr="005E2DC2" w:rsidRDefault="00375877" w:rsidP="00B70034">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1710" w:type="dxa"/>
            <w:shd w:val="clear" w:color="auto" w:fill="auto"/>
            <w:vAlign w:val="center"/>
          </w:tcPr>
          <w:p w:rsidR="00375877" w:rsidRPr="005E2DC2" w:rsidRDefault="00375877" w:rsidP="00375877">
            <w:pPr>
              <w:rPr>
                <w:rFonts w:asciiTheme="minorHAnsi" w:hAnsiTheme="minorHAnsi" w:cstheme="minorHAnsi"/>
                <w:sz w:val="18"/>
                <w:szCs w:val="18"/>
              </w:rPr>
            </w:pPr>
            <w:r w:rsidRPr="005E2DC2">
              <w:rPr>
                <w:rFonts w:asciiTheme="minorHAnsi" w:hAnsiTheme="minorHAnsi" w:cstheme="minorHAnsi"/>
                <w:sz w:val="18"/>
                <w:szCs w:val="18"/>
              </w:rPr>
              <w:t>PATCATCD</w:t>
            </w:r>
          </w:p>
        </w:tc>
        <w:tc>
          <w:tcPr>
            <w:tcW w:w="2747" w:type="dxa"/>
            <w:shd w:val="clear" w:color="auto" w:fill="auto"/>
            <w:noWrap/>
            <w:vAlign w:val="center"/>
          </w:tcPr>
          <w:p w:rsidR="00375877" w:rsidRPr="005E2DC2" w:rsidRDefault="00375877" w:rsidP="00375877">
            <w:pPr>
              <w:rPr>
                <w:rFonts w:asciiTheme="minorHAnsi" w:hAnsiTheme="minorHAnsi" w:cstheme="minorHAnsi"/>
                <w:sz w:val="18"/>
                <w:szCs w:val="18"/>
              </w:rPr>
            </w:pPr>
          </w:p>
        </w:tc>
      </w:tr>
      <w:tr w:rsidR="00B1108E" w:rsidRPr="005E2DC2" w:rsidTr="005E2DC2">
        <w:trPr>
          <w:trHeight w:val="450"/>
          <w:jc w:val="center"/>
        </w:trPr>
        <w:tc>
          <w:tcPr>
            <w:tcW w:w="3069" w:type="dxa"/>
            <w:shd w:val="clear" w:color="auto" w:fill="auto"/>
            <w:vAlign w:val="center"/>
          </w:tcPr>
          <w:p w:rsidR="00B1108E" w:rsidRPr="005E2DC2" w:rsidRDefault="00B1108E" w:rsidP="00375877">
            <w:pPr>
              <w:rPr>
                <w:rFonts w:asciiTheme="minorHAnsi" w:hAnsiTheme="minorHAnsi" w:cstheme="minorHAnsi"/>
                <w:sz w:val="18"/>
                <w:szCs w:val="18"/>
              </w:rPr>
            </w:pPr>
            <w:r w:rsidRPr="005E2DC2">
              <w:rPr>
                <w:rFonts w:asciiTheme="minorHAnsi" w:hAnsiTheme="minorHAnsi" w:cstheme="minorHAnsi"/>
                <w:sz w:val="18"/>
                <w:szCs w:val="18"/>
              </w:rPr>
              <w:t>Referral Date</w:t>
            </w:r>
            <w:r w:rsidR="007868D7" w:rsidRPr="005E2DC2">
              <w:rPr>
                <w:rFonts w:asciiTheme="minorHAnsi" w:hAnsiTheme="minorHAnsi" w:cstheme="minorHAnsi"/>
                <w:sz w:val="18"/>
                <w:szCs w:val="18"/>
              </w:rPr>
              <w:t xml:space="preserve"> </w:t>
            </w:r>
          </w:p>
        </w:tc>
        <w:tc>
          <w:tcPr>
            <w:tcW w:w="1426" w:type="dxa"/>
            <w:shd w:val="clear" w:color="auto" w:fill="auto"/>
            <w:vAlign w:val="center"/>
          </w:tcPr>
          <w:p w:rsidR="00B1108E" w:rsidRPr="005E2DC2" w:rsidRDefault="00B1108E"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refdate</w:t>
            </w:r>
            <w:proofErr w:type="spellEnd"/>
          </w:p>
        </w:tc>
        <w:tc>
          <w:tcPr>
            <w:tcW w:w="1080" w:type="dxa"/>
            <w:shd w:val="clear" w:color="auto" w:fill="auto"/>
            <w:vAlign w:val="center"/>
          </w:tcPr>
          <w:p w:rsidR="00B1108E" w:rsidRPr="005E2DC2" w:rsidRDefault="00B1108E" w:rsidP="00B70034">
            <w:pPr>
              <w:jc w:val="center"/>
              <w:rPr>
                <w:rFonts w:asciiTheme="minorHAnsi" w:hAnsiTheme="minorHAnsi" w:cstheme="minorHAnsi"/>
                <w:sz w:val="18"/>
                <w:szCs w:val="18"/>
              </w:rPr>
            </w:pPr>
            <w:r w:rsidRPr="005E2DC2">
              <w:rPr>
                <w:rFonts w:asciiTheme="minorHAnsi" w:hAnsiTheme="minorHAnsi" w:cstheme="minorHAnsi"/>
                <w:sz w:val="18"/>
                <w:szCs w:val="18"/>
              </w:rPr>
              <w:t>$8</w:t>
            </w:r>
          </w:p>
        </w:tc>
        <w:tc>
          <w:tcPr>
            <w:tcW w:w="1710" w:type="dxa"/>
            <w:shd w:val="clear" w:color="auto" w:fill="auto"/>
            <w:vAlign w:val="center"/>
          </w:tcPr>
          <w:p w:rsidR="00B1108E" w:rsidRPr="005E2DC2" w:rsidRDefault="009A3B7E" w:rsidP="00375877">
            <w:pPr>
              <w:rPr>
                <w:rFonts w:asciiTheme="minorHAnsi" w:hAnsiTheme="minorHAnsi" w:cstheme="minorHAnsi"/>
                <w:sz w:val="18"/>
                <w:szCs w:val="18"/>
              </w:rPr>
            </w:pPr>
            <w:r w:rsidRPr="005E2DC2">
              <w:rPr>
                <w:rFonts w:asciiTheme="minorHAnsi" w:hAnsiTheme="minorHAnsi" w:cstheme="minorHAnsi"/>
                <w:sz w:val="18"/>
                <w:szCs w:val="18"/>
              </w:rPr>
              <w:t>RDT (Ref Date &amp; Time)</w:t>
            </w:r>
            <w:r w:rsidR="00B1108E" w:rsidRPr="005E2DC2">
              <w:rPr>
                <w:rFonts w:asciiTheme="minorHAnsi" w:hAnsiTheme="minorHAnsi" w:cstheme="minorHAnsi"/>
                <w:sz w:val="18"/>
                <w:szCs w:val="18"/>
              </w:rPr>
              <w:t xml:space="preserve"> </w:t>
            </w:r>
          </w:p>
        </w:tc>
        <w:tc>
          <w:tcPr>
            <w:tcW w:w="2747" w:type="dxa"/>
            <w:shd w:val="clear" w:color="auto" w:fill="auto"/>
            <w:noWrap/>
            <w:vAlign w:val="center"/>
          </w:tcPr>
          <w:p w:rsidR="00B1108E" w:rsidRPr="005E2DC2" w:rsidRDefault="00B1108E" w:rsidP="00375877">
            <w:pPr>
              <w:rPr>
                <w:rFonts w:asciiTheme="minorHAnsi" w:hAnsiTheme="minorHAnsi" w:cstheme="minorHAnsi"/>
                <w:sz w:val="18"/>
                <w:szCs w:val="18"/>
              </w:rPr>
            </w:pPr>
            <w:r w:rsidRPr="005E2DC2">
              <w:rPr>
                <w:rFonts w:asciiTheme="minorHAnsi" w:hAnsiTheme="minorHAnsi" w:cstheme="minorHAnsi"/>
                <w:sz w:val="18"/>
                <w:szCs w:val="18"/>
              </w:rPr>
              <w:t>Put into YYYYMMDD format</w:t>
            </w:r>
            <w:r w:rsidR="008D7EFA" w:rsidRPr="005E2DC2">
              <w:rPr>
                <w:rFonts w:asciiTheme="minorHAnsi" w:hAnsiTheme="minorHAnsi" w:cstheme="minorHAnsi"/>
                <w:sz w:val="18"/>
                <w:szCs w:val="18"/>
              </w:rPr>
              <w:t xml:space="preserve"> based on the first 8 characters of the Referral date and time.</w:t>
            </w:r>
            <w:r w:rsidRPr="005E2DC2">
              <w:rPr>
                <w:rFonts w:asciiTheme="minorHAnsi" w:hAnsiTheme="minorHAnsi" w:cstheme="minorHAnsi"/>
                <w:sz w:val="18"/>
                <w:szCs w:val="18"/>
              </w:rPr>
              <w:t xml:space="preserve">  </w:t>
            </w:r>
          </w:p>
          <w:p w:rsidR="00B1108E" w:rsidRPr="005E2DC2" w:rsidRDefault="00B1108E" w:rsidP="00375877">
            <w:pPr>
              <w:rPr>
                <w:rFonts w:asciiTheme="minorHAnsi" w:hAnsiTheme="minorHAnsi" w:cstheme="minorHAnsi"/>
                <w:sz w:val="18"/>
                <w:szCs w:val="18"/>
              </w:rPr>
            </w:pPr>
            <w:r w:rsidRPr="005E2DC2">
              <w:rPr>
                <w:rFonts w:asciiTheme="minorHAnsi" w:hAnsiTheme="minorHAnsi" w:cstheme="minorHAnsi"/>
                <w:sz w:val="18"/>
                <w:szCs w:val="18"/>
              </w:rPr>
              <w:t>03/01/07 08:57</w:t>
            </w:r>
          </w:p>
        </w:tc>
      </w:tr>
      <w:tr w:rsidR="009A3B7E" w:rsidRPr="005E2DC2" w:rsidTr="005E2DC2">
        <w:trPr>
          <w:trHeight w:val="225"/>
          <w:jc w:val="center"/>
        </w:trPr>
        <w:tc>
          <w:tcPr>
            <w:tcW w:w="3069"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Referral Time</w:t>
            </w:r>
            <w:r w:rsidR="007868D7" w:rsidRPr="005E2DC2">
              <w:rPr>
                <w:rFonts w:asciiTheme="minorHAnsi" w:hAnsiTheme="minorHAnsi" w:cstheme="minorHAnsi"/>
                <w:sz w:val="18"/>
                <w:szCs w:val="18"/>
              </w:rPr>
              <w:t xml:space="preserve"> </w:t>
            </w:r>
          </w:p>
        </w:tc>
        <w:tc>
          <w:tcPr>
            <w:tcW w:w="1426" w:type="dxa"/>
            <w:shd w:val="clear" w:color="auto" w:fill="auto"/>
            <w:vAlign w:val="center"/>
          </w:tcPr>
          <w:p w:rsidR="009A3B7E" w:rsidRPr="005E2DC2" w:rsidRDefault="009A3B7E"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reftime</w:t>
            </w:r>
            <w:proofErr w:type="spellEnd"/>
          </w:p>
        </w:tc>
        <w:tc>
          <w:tcPr>
            <w:tcW w:w="1080" w:type="dxa"/>
            <w:shd w:val="clear" w:color="auto" w:fill="auto"/>
            <w:vAlign w:val="center"/>
          </w:tcPr>
          <w:p w:rsidR="009A3B7E" w:rsidRPr="005E2DC2" w:rsidRDefault="009A3B7E" w:rsidP="00942CF2">
            <w:pPr>
              <w:jc w:val="center"/>
              <w:rPr>
                <w:rFonts w:asciiTheme="minorHAnsi" w:hAnsiTheme="minorHAnsi" w:cstheme="minorHAnsi"/>
                <w:sz w:val="18"/>
                <w:szCs w:val="18"/>
              </w:rPr>
            </w:pPr>
            <w:r w:rsidRPr="005E2DC2">
              <w:rPr>
                <w:rFonts w:asciiTheme="minorHAnsi" w:hAnsiTheme="minorHAnsi" w:cstheme="minorHAnsi"/>
                <w:sz w:val="18"/>
                <w:szCs w:val="18"/>
              </w:rPr>
              <w:t>$5</w:t>
            </w:r>
          </w:p>
        </w:tc>
        <w:tc>
          <w:tcPr>
            <w:tcW w:w="1710"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RDT (Ref Date &amp; Time)</w:t>
            </w:r>
          </w:p>
        </w:tc>
        <w:tc>
          <w:tcPr>
            <w:tcW w:w="2747" w:type="dxa"/>
            <w:shd w:val="clear" w:color="auto" w:fill="auto"/>
            <w:noWrap/>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Position 10-14 of the referral date and time.</w:t>
            </w:r>
          </w:p>
        </w:tc>
      </w:tr>
      <w:tr w:rsidR="009A3B7E" w:rsidRPr="005E2DC2" w:rsidTr="005E2DC2">
        <w:trPr>
          <w:trHeight w:val="225"/>
          <w:jc w:val="center"/>
        </w:trPr>
        <w:tc>
          <w:tcPr>
            <w:tcW w:w="3069"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CHCS HCDP</w:t>
            </w:r>
          </w:p>
        </w:tc>
        <w:tc>
          <w:tcPr>
            <w:tcW w:w="1426" w:type="dxa"/>
            <w:shd w:val="clear" w:color="auto" w:fill="auto"/>
            <w:vAlign w:val="center"/>
          </w:tcPr>
          <w:p w:rsidR="009A3B7E" w:rsidRPr="005E2DC2" w:rsidRDefault="009A3B7E"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chcshcdp</w:t>
            </w:r>
            <w:proofErr w:type="spellEnd"/>
          </w:p>
        </w:tc>
        <w:tc>
          <w:tcPr>
            <w:tcW w:w="1080" w:type="dxa"/>
            <w:shd w:val="clear" w:color="auto" w:fill="auto"/>
            <w:vAlign w:val="center"/>
          </w:tcPr>
          <w:p w:rsidR="009A3B7E" w:rsidRPr="005E2DC2" w:rsidRDefault="009A3B7E" w:rsidP="00DB5F56">
            <w:pPr>
              <w:jc w:val="center"/>
              <w:rPr>
                <w:rFonts w:asciiTheme="minorHAnsi" w:hAnsiTheme="minorHAnsi" w:cstheme="minorHAnsi"/>
                <w:sz w:val="18"/>
                <w:szCs w:val="18"/>
              </w:rPr>
            </w:pPr>
            <w:r w:rsidRPr="005E2DC2">
              <w:rPr>
                <w:rFonts w:asciiTheme="minorHAnsi" w:hAnsiTheme="minorHAnsi" w:cstheme="minorHAnsi"/>
                <w:sz w:val="18"/>
                <w:szCs w:val="18"/>
              </w:rPr>
              <w:t>$</w:t>
            </w:r>
            <w:r w:rsidR="00DB5F56" w:rsidRPr="005E2DC2">
              <w:rPr>
                <w:rFonts w:asciiTheme="minorHAnsi" w:hAnsiTheme="minorHAnsi" w:cstheme="minorHAnsi"/>
                <w:sz w:val="18"/>
                <w:szCs w:val="18"/>
              </w:rPr>
              <w:t>5</w:t>
            </w:r>
          </w:p>
        </w:tc>
        <w:tc>
          <w:tcPr>
            <w:tcW w:w="1710"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HCDP</w:t>
            </w:r>
          </w:p>
        </w:tc>
        <w:tc>
          <w:tcPr>
            <w:tcW w:w="2747" w:type="dxa"/>
            <w:shd w:val="clear" w:color="auto" w:fill="auto"/>
            <w:noWrap/>
            <w:vAlign w:val="center"/>
          </w:tcPr>
          <w:p w:rsidR="009A3B7E" w:rsidRPr="005E2DC2" w:rsidRDefault="009A3B7E" w:rsidP="00375877">
            <w:pPr>
              <w:rPr>
                <w:rFonts w:asciiTheme="minorHAnsi" w:hAnsiTheme="minorHAnsi" w:cstheme="minorHAnsi"/>
                <w:sz w:val="18"/>
                <w:szCs w:val="18"/>
              </w:rPr>
            </w:pPr>
          </w:p>
        </w:tc>
      </w:tr>
      <w:tr w:rsidR="009A3B7E" w:rsidRPr="005E2DC2" w:rsidTr="005E2DC2">
        <w:trPr>
          <w:trHeight w:val="225"/>
          <w:jc w:val="center"/>
        </w:trPr>
        <w:tc>
          <w:tcPr>
            <w:tcW w:w="3069"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Order Number</w:t>
            </w:r>
            <w:r w:rsidR="00546495" w:rsidRPr="005E2DC2">
              <w:rPr>
                <w:rFonts w:asciiTheme="minorHAnsi" w:hAnsiTheme="minorHAnsi" w:cstheme="minorHAnsi"/>
                <w:sz w:val="18"/>
                <w:szCs w:val="18"/>
              </w:rPr>
              <w:t xml:space="preserve"> </w:t>
            </w:r>
          </w:p>
        </w:tc>
        <w:tc>
          <w:tcPr>
            <w:tcW w:w="1426" w:type="dxa"/>
            <w:shd w:val="clear" w:color="auto" w:fill="auto"/>
            <w:vAlign w:val="center"/>
          </w:tcPr>
          <w:p w:rsidR="009A3B7E" w:rsidRPr="005E2DC2" w:rsidRDefault="009A3B7E"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ordnum</w:t>
            </w:r>
            <w:proofErr w:type="spellEnd"/>
          </w:p>
        </w:tc>
        <w:tc>
          <w:tcPr>
            <w:tcW w:w="1080" w:type="dxa"/>
            <w:shd w:val="clear" w:color="auto" w:fill="auto"/>
            <w:vAlign w:val="center"/>
          </w:tcPr>
          <w:p w:rsidR="009A3B7E" w:rsidRPr="005E2DC2" w:rsidRDefault="009A3B7E" w:rsidP="00942CF2">
            <w:pPr>
              <w:jc w:val="center"/>
              <w:rPr>
                <w:rFonts w:asciiTheme="minorHAnsi" w:hAnsiTheme="minorHAnsi" w:cstheme="minorHAnsi"/>
                <w:sz w:val="18"/>
                <w:szCs w:val="18"/>
              </w:rPr>
            </w:pPr>
            <w:r w:rsidRPr="005E2DC2">
              <w:rPr>
                <w:rFonts w:asciiTheme="minorHAnsi" w:hAnsiTheme="minorHAnsi" w:cstheme="minorHAnsi"/>
                <w:sz w:val="18"/>
                <w:szCs w:val="18"/>
              </w:rPr>
              <w:t>$12</w:t>
            </w:r>
          </w:p>
        </w:tc>
        <w:tc>
          <w:tcPr>
            <w:tcW w:w="1710"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HOST_ORDER #</w:t>
            </w:r>
          </w:p>
        </w:tc>
        <w:tc>
          <w:tcPr>
            <w:tcW w:w="2747" w:type="dxa"/>
            <w:shd w:val="clear" w:color="auto" w:fill="auto"/>
            <w:noWrap/>
            <w:vAlign w:val="center"/>
          </w:tcPr>
          <w:p w:rsidR="009A3B7E" w:rsidRPr="005E2DC2" w:rsidRDefault="009A3B7E" w:rsidP="00375877">
            <w:pPr>
              <w:rPr>
                <w:rFonts w:asciiTheme="minorHAnsi" w:hAnsiTheme="minorHAnsi" w:cstheme="minorHAnsi"/>
                <w:sz w:val="18"/>
                <w:szCs w:val="18"/>
              </w:rPr>
            </w:pPr>
            <w:proofErr w:type="spellStart"/>
            <w:r w:rsidRPr="005E2DC2">
              <w:rPr>
                <w:rFonts w:asciiTheme="minorHAnsi" w:hAnsiTheme="minorHAnsi" w:cstheme="minorHAnsi"/>
                <w:sz w:val="18"/>
                <w:szCs w:val="18"/>
              </w:rPr>
              <w:t>Postion</w:t>
            </w:r>
            <w:proofErr w:type="spellEnd"/>
            <w:r w:rsidRPr="005E2DC2">
              <w:rPr>
                <w:rFonts w:asciiTheme="minorHAnsi" w:hAnsiTheme="minorHAnsi" w:cstheme="minorHAnsi"/>
                <w:sz w:val="18"/>
                <w:szCs w:val="18"/>
              </w:rPr>
              <w:t xml:space="preserve"> 6-17 of the host concatenated with the CHCS order #</w:t>
            </w:r>
          </w:p>
        </w:tc>
      </w:tr>
      <w:tr w:rsidR="009A3B7E" w:rsidRPr="005E2DC2" w:rsidTr="005E2DC2">
        <w:trPr>
          <w:trHeight w:val="225"/>
          <w:jc w:val="center"/>
        </w:trPr>
        <w:tc>
          <w:tcPr>
            <w:tcW w:w="3069"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Referral Start Date</w:t>
            </w:r>
            <w:r w:rsidR="00546495" w:rsidRPr="005E2DC2">
              <w:rPr>
                <w:rFonts w:asciiTheme="minorHAnsi" w:hAnsiTheme="minorHAnsi" w:cstheme="minorHAnsi"/>
                <w:sz w:val="18"/>
                <w:szCs w:val="18"/>
              </w:rPr>
              <w:t xml:space="preserve"> </w:t>
            </w:r>
          </w:p>
        </w:tc>
        <w:tc>
          <w:tcPr>
            <w:tcW w:w="1426" w:type="dxa"/>
            <w:shd w:val="clear" w:color="auto" w:fill="auto"/>
            <w:vAlign w:val="center"/>
          </w:tcPr>
          <w:p w:rsidR="009A3B7E" w:rsidRPr="005E2DC2" w:rsidRDefault="009A3B7E"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begdate</w:t>
            </w:r>
            <w:proofErr w:type="spellEnd"/>
          </w:p>
        </w:tc>
        <w:tc>
          <w:tcPr>
            <w:tcW w:w="1080" w:type="dxa"/>
            <w:shd w:val="clear" w:color="auto" w:fill="auto"/>
            <w:vAlign w:val="center"/>
          </w:tcPr>
          <w:p w:rsidR="009A3B7E" w:rsidRPr="005E2DC2" w:rsidRDefault="009A3B7E" w:rsidP="00942CF2">
            <w:pPr>
              <w:jc w:val="center"/>
              <w:rPr>
                <w:rFonts w:asciiTheme="minorHAnsi" w:hAnsiTheme="minorHAnsi" w:cstheme="minorHAnsi"/>
                <w:sz w:val="18"/>
                <w:szCs w:val="18"/>
              </w:rPr>
            </w:pPr>
            <w:r w:rsidRPr="005E2DC2">
              <w:rPr>
                <w:rFonts w:asciiTheme="minorHAnsi" w:hAnsiTheme="minorHAnsi" w:cstheme="minorHAnsi"/>
                <w:sz w:val="18"/>
                <w:szCs w:val="18"/>
              </w:rPr>
              <w:t>$8</w:t>
            </w:r>
          </w:p>
        </w:tc>
        <w:tc>
          <w:tcPr>
            <w:tcW w:w="1710"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START</w:t>
            </w:r>
          </w:p>
        </w:tc>
        <w:tc>
          <w:tcPr>
            <w:tcW w:w="2747" w:type="dxa"/>
            <w:shd w:val="clear" w:color="auto" w:fill="auto"/>
            <w:noWrap/>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 YYYYMMDD</w:t>
            </w:r>
          </w:p>
        </w:tc>
      </w:tr>
      <w:tr w:rsidR="009A3B7E" w:rsidRPr="005E2DC2" w:rsidTr="005E2DC2">
        <w:trPr>
          <w:trHeight w:val="225"/>
          <w:jc w:val="center"/>
        </w:trPr>
        <w:tc>
          <w:tcPr>
            <w:tcW w:w="3069"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Referral End Date</w:t>
            </w:r>
            <w:r w:rsidR="00546495" w:rsidRPr="005E2DC2">
              <w:rPr>
                <w:rFonts w:asciiTheme="minorHAnsi" w:hAnsiTheme="minorHAnsi" w:cstheme="minorHAnsi"/>
                <w:sz w:val="18"/>
                <w:szCs w:val="18"/>
              </w:rPr>
              <w:t xml:space="preserve"> </w:t>
            </w:r>
          </w:p>
        </w:tc>
        <w:tc>
          <w:tcPr>
            <w:tcW w:w="1426" w:type="dxa"/>
            <w:shd w:val="clear" w:color="auto" w:fill="auto"/>
            <w:vAlign w:val="center"/>
          </w:tcPr>
          <w:p w:rsidR="009A3B7E" w:rsidRPr="005E2DC2" w:rsidRDefault="009A3B7E"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enddate</w:t>
            </w:r>
            <w:proofErr w:type="spellEnd"/>
          </w:p>
        </w:tc>
        <w:tc>
          <w:tcPr>
            <w:tcW w:w="1080" w:type="dxa"/>
            <w:shd w:val="clear" w:color="auto" w:fill="auto"/>
            <w:vAlign w:val="center"/>
          </w:tcPr>
          <w:p w:rsidR="009A3B7E" w:rsidRPr="005E2DC2" w:rsidRDefault="009A3B7E" w:rsidP="00942CF2">
            <w:pPr>
              <w:jc w:val="center"/>
              <w:rPr>
                <w:rFonts w:asciiTheme="minorHAnsi" w:hAnsiTheme="minorHAnsi" w:cstheme="minorHAnsi"/>
                <w:sz w:val="18"/>
                <w:szCs w:val="18"/>
              </w:rPr>
            </w:pPr>
            <w:r w:rsidRPr="005E2DC2">
              <w:rPr>
                <w:rFonts w:asciiTheme="minorHAnsi" w:hAnsiTheme="minorHAnsi" w:cstheme="minorHAnsi"/>
                <w:sz w:val="18"/>
                <w:szCs w:val="18"/>
              </w:rPr>
              <w:t>$8</w:t>
            </w:r>
          </w:p>
        </w:tc>
        <w:tc>
          <w:tcPr>
            <w:tcW w:w="1710" w:type="dxa"/>
            <w:shd w:val="clear" w:color="auto" w:fill="auto"/>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STOP</w:t>
            </w:r>
          </w:p>
        </w:tc>
        <w:tc>
          <w:tcPr>
            <w:tcW w:w="2747" w:type="dxa"/>
            <w:shd w:val="clear" w:color="auto" w:fill="auto"/>
            <w:noWrap/>
            <w:vAlign w:val="center"/>
          </w:tcPr>
          <w:p w:rsidR="009A3B7E" w:rsidRPr="005E2DC2" w:rsidRDefault="009A3B7E" w:rsidP="00942CF2">
            <w:pPr>
              <w:rPr>
                <w:rFonts w:asciiTheme="minorHAnsi" w:hAnsiTheme="minorHAnsi" w:cstheme="minorHAnsi"/>
                <w:sz w:val="18"/>
                <w:szCs w:val="18"/>
              </w:rPr>
            </w:pPr>
            <w:r w:rsidRPr="005E2DC2">
              <w:rPr>
                <w:rFonts w:asciiTheme="minorHAnsi" w:hAnsiTheme="minorHAnsi" w:cstheme="minorHAnsi"/>
                <w:sz w:val="18"/>
                <w:szCs w:val="18"/>
              </w:rPr>
              <w:t> YYYYMMDD</w:t>
            </w:r>
          </w:p>
        </w:tc>
      </w:tr>
      <w:tr w:rsidR="0029639B" w:rsidRPr="005E2DC2" w:rsidTr="005E2DC2">
        <w:trPr>
          <w:trHeight w:val="225"/>
          <w:jc w:val="center"/>
        </w:trPr>
        <w:tc>
          <w:tcPr>
            <w:tcW w:w="3069" w:type="dxa"/>
            <w:shd w:val="clear" w:color="auto" w:fill="auto"/>
            <w:vAlign w:val="center"/>
          </w:tcPr>
          <w:p w:rsidR="0029639B" w:rsidRPr="005E2DC2" w:rsidRDefault="0029639B" w:rsidP="00942CF2">
            <w:pPr>
              <w:rPr>
                <w:rFonts w:asciiTheme="minorHAnsi" w:hAnsiTheme="minorHAnsi" w:cstheme="minorHAnsi"/>
                <w:sz w:val="18"/>
                <w:szCs w:val="18"/>
              </w:rPr>
            </w:pPr>
            <w:r w:rsidRPr="005E2DC2">
              <w:rPr>
                <w:rFonts w:asciiTheme="minorHAnsi" w:hAnsiTheme="minorHAnsi" w:cstheme="minorHAnsi"/>
                <w:sz w:val="18"/>
                <w:szCs w:val="18"/>
              </w:rPr>
              <w:t>Number of Visits Authorized</w:t>
            </w:r>
            <w:r w:rsidR="00546495" w:rsidRPr="005E2DC2">
              <w:rPr>
                <w:rFonts w:asciiTheme="minorHAnsi" w:hAnsiTheme="minorHAnsi" w:cstheme="minorHAnsi"/>
                <w:sz w:val="18"/>
                <w:szCs w:val="18"/>
              </w:rPr>
              <w:t xml:space="preserve"> </w:t>
            </w:r>
          </w:p>
        </w:tc>
        <w:tc>
          <w:tcPr>
            <w:tcW w:w="1426" w:type="dxa"/>
            <w:shd w:val="clear" w:color="auto" w:fill="auto"/>
            <w:vAlign w:val="center"/>
          </w:tcPr>
          <w:p w:rsidR="0029639B" w:rsidRPr="005E2DC2" w:rsidRDefault="0029639B" w:rsidP="00942CF2">
            <w:pPr>
              <w:jc w:val="center"/>
              <w:rPr>
                <w:rFonts w:asciiTheme="minorHAnsi" w:hAnsiTheme="minorHAnsi" w:cstheme="minorHAnsi"/>
                <w:sz w:val="18"/>
                <w:szCs w:val="18"/>
              </w:rPr>
            </w:pPr>
            <w:r w:rsidRPr="005E2DC2">
              <w:rPr>
                <w:rFonts w:asciiTheme="minorHAnsi" w:hAnsiTheme="minorHAnsi" w:cstheme="minorHAnsi"/>
                <w:sz w:val="18"/>
                <w:szCs w:val="18"/>
              </w:rPr>
              <w:t>visits</w:t>
            </w:r>
          </w:p>
        </w:tc>
        <w:tc>
          <w:tcPr>
            <w:tcW w:w="1080" w:type="dxa"/>
            <w:shd w:val="clear" w:color="auto" w:fill="auto"/>
            <w:vAlign w:val="center"/>
          </w:tcPr>
          <w:p w:rsidR="0029639B" w:rsidRPr="005E2DC2" w:rsidRDefault="0029639B" w:rsidP="00942CF2">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shd w:val="clear" w:color="auto" w:fill="auto"/>
            <w:vAlign w:val="center"/>
          </w:tcPr>
          <w:p w:rsidR="0029639B" w:rsidRPr="005E2DC2" w:rsidRDefault="0029639B" w:rsidP="00942CF2">
            <w:pPr>
              <w:rPr>
                <w:rFonts w:asciiTheme="minorHAnsi" w:hAnsiTheme="minorHAnsi" w:cstheme="minorHAnsi"/>
                <w:sz w:val="18"/>
                <w:szCs w:val="18"/>
              </w:rPr>
            </w:pPr>
            <w:r w:rsidRPr="005E2DC2">
              <w:rPr>
                <w:rFonts w:asciiTheme="minorHAnsi" w:hAnsiTheme="minorHAnsi" w:cstheme="minorHAnsi"/>
                <w:sz w:val="18"/>
                <w:szCs w:val="18"/>
              </w:rPr>
              <w:t>VST (# of Visits)</w:t>
            </w:r>
          </w:p>
        </w:tc>
        <w:tc>
          <w:tcPr>
            <w:tcW w:w="2747" w:type="dxa"/>
            <w:shd w:val="clear" w:color="auto" w:fill="auto"/>
            <w:noWrap/>
            <w:vAlign w:val="center"/>
          </w:tcPr>
          <w:p w:rsidR="0029639B" w:rsidRPr="005E2DC2" w:rsidRDefault="0029639B" w:rsidP="00375877">
            <w:pPr>
              <w:rPr>
                <w:rFonts w:asciiTheme="minorHAnsi" w:hAnsiTheme="minorHAnsi" w:cstheme="minorHAnsi"/>
                <w:sz w:val="18"/>
                <w:szCs w:val="18"/>
              </w:rPr>
            </w:pPr>
          </w:p>
        </w:tc>
      </w:tr>
      <w:tr w:rsidR="0029639B" w:rsidRPr="005E2DC2" w:rsidTr="005E2DC2">
        <w:trPr>
          <w:trHeight w:val="225"/>
          <w:jc w:val="center"/>
        </w:trPr>
        <w:tc>
          <w:tcPr>
            <w:tcW w:w="3069" w:type="dxa"/>
            <w:shd w:val="clear" w:color="auto" w:fill="auto"/>
            <w:vAlign w:val="center"/>
          </w:tcPr>
          <w:p w:rsidR="0029639B" w:rsidRPr="005E2DC2" w:rsidRDefault="0029639B" w:rsidP="00942CF2">
            <w:pPr>
              <w:rPr>
                <w:rFonts w:asciiTheme="minorHAnsi" w:hAnsiTheme="minorHAnsi" w:cstheme="minorHAnsi"/>
                <w:sz w:val="18"/>
                <w:szCs w:val="18"/>
              </w:rPr>
            </w:pPr>
            <w:r w:rsidRPr="005E2DC2">
              <w:rPr>
                <w:rFonts w:asciiTheme="minorHAnsi" w:hAnsiTheme="minorHAnsi" w:cstheme="minorHAnsi"/>
                <w:sz w:val="18"/>
                <w:szCs w:val="18"/>
              </w:rPr>
              <w:t>Access to Care Category</w:t>
            </w:r>
            <w:r w:rsidR="00546495" w:rsidRPr="005E2DC2">
              <w:rPr>
                <w:rFonts w:asciiTheme="minorHAnsi" w:hAnsiTheme="minorHAnsi" w:cstheme="minorHAnsi"/>
                <w:sz w:val="18"/>
                <w:szCs w:val="18"/>
              </w:rPr>
              <w:t xml:space="preserve"> </w:t>
            </w:r>
          </w:p>
        </w:tc>
        <w:tc>
          <w:tcPr>
            <w:tcW w:w="1426" w:type="dxa"/>
            <w:shd w:val="clear" w:color="auto" w:fill="auto"/>
            <w:vAlign w:val="center"/>
          </w:tcPr>
          <w:p w:rsidR="0029639B" w:rsidRPr="005E2DC2" w:rsidRDefault="0029639B"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atc_cat</w:t>
            </w:r>
            <w:proofErr w:type="spellEnd"/>
          </w:p>
        </w:tc>
        <w:tc>
          <w:tcPr>
            <w:tcW w:w="1080" w:type="dxa"/>
            <w:shd w:val="clear" w:color="auto" w:fill="auto"/>
            <w:vAlign w:val="center"/>
          </w:tcPr>
          <w:p w:rsidR="0029639B" w:rsidRPr="005E2DC2" w:rsidRDefault="0029639B" w:rsidP="00942CF2">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shd w:val="clear" w:color="auto" w:fill="auto"/>
            <w:vAlign w:val="center"/>
          </w:tcPr>
          <w:p w:rsidR="0029639B" w:rsidRPr="005E2DC2" w:rsidRDefault="0029639B" w:rsidP="00942CF2">
            <w:pPr>
              <w:rPr>
                <w:rFonts w:asciiTheme="minorHAnsi" w:hAnsiTheme="minorHAnsi" w:cstheme="minorHAnsi"/>
                <w:sz w:val="18"/>
                <w:szCs w:val="18"/>
              </w:rPr>
            </w:pPr>
            <w:r w:rsidRPr="005E2DC2">
              <w:rPr>
                <w:rFonts w:asciiTheme="minorHAnsi" w:hAnsiTheme="minorHAnsi" w:cstheme="minorHAnsi"/>
                <w:sz w:val="18"/>
                <w:szCs w:val="18"/>
              </w:rPr>
              <w:t>ATC (Access to Care Category)</w:t>
            </w:r>
          </w:p>
        </w:tc>
        <w:tc>
          <w:tcPr>
            <w:tcW w:w="2747" w:type="dxa"/>
            <w:shd w:val="clear" w:color="auto" w:fill="auto"/>
            <w:noWrap/>
            <w:vAlign w:val="center"/>
          </w:tcPr>
          <w:p w:rsidR="0029639B" w:rsidRPr="005E2DC2" w:rsidRDefault="0029639B" w:rsidP="00375877">
            <w:pPr>
              <w:rPr>
                <w:rFonts w:asciiTheme="minorHAnsi" w:hAnsiTheme="minorHAnsi" w:cstheme="minorHAnsi"/>
                <w:sz w:val="18"/>
                <w:szCs w:val="18"/>
              </w:rPr>
            </w:pPr>
          </w:p>
        </w:tc>
      </w:tr>
      <w:tr w:rsidR="0029639B" w:rsidRPr="005E2DC2" w:rsidTr="005E2DC2">
        <w:trPr>
          <w:trHeight w:val="225"/>
          <w:jc w:val="center"/>
        </w:trPr>
        <w:tc>
          <w:tcPr>
            <w:tcW w:w="3069" w:type="dxa"/>
            <w:shd w:val="clear" w:color="auto" w:fill="auto"/>
            <w:vAlign w:val="center"/>
          </w:tcPr>
          <w:p w:rsidR="0029639B" w:rsidRPr="005E2DC2" w:rsidRDefault="0029639B" w:rsidP="00942CF2">
            <w:pPr>
              <w:rPr>
                <w:rFonts w:asciiTheme="minorHAnsi" w:hAnsiTheme="minorHAnsi" w:cstheme="minorHAnsi"/>
                <w:sz w:val="18"/>
                <w:szCs w:val="18"/>
              </w:rPr>
            </w:pPr>
            <w:r w:rsidRPr="005E2DC2">
              <w:rPr>
                <w:rFonts w:asciiTheme="minorHAnsi" w:hAnsiTheme="minorHAnsi" w:cstheme="minorHAnsi"/>
                <w:sz w:val="18"/>
                <w:szCs w:val="18"/>
              </w:rPr>
              <w:t>Referring</w:t>
            </w:r>
            <w:r w:rsidR="00AA7E1E" w:rsidRPr="005E2DC2">
              <w:rPr>
                <w:rFonts w:asciiTheme="minorHAnsi" w:hAnsiTheme="minorHAnsi" w:cstheme="minorHAnsi"/>
                <w:sz w:val="18"/>
                <w:szCs w:val="18"/>
              </w:rPr>
              <w:t xml:space="preserve"> from</w:t>
            </w:r>
            <w:r w:rsidRPr="005E2DC2">
              <w:rPr>
                <w:rFonts w:asciiTheme="minorHAnsi" w:hAnsiTheme="minorHAnsi" w:cstheme="minorHAnsi"/>
                <w:sz w:val="18"/>
                <w:szCs w:val="18"/>
              </w:rPr>
              <w:t xml:space="preserve"> provider ID</w:t>
            </w:r>
            <w:r w:rsidR="00CC23A4" w:rsidRPr="005E2DC2">
              <w:rPr>
                <w:rFonts w:asciiTheme="minorHAnsi" w:hAnsiTheme="minorHAnsi" w:cstheme="minorHAnsi"/>
                <w:sz w:val="18"/>
                <w:szCs w:val="18"/>
              </w:rPr>
              <w:t xml:space="preserve"> </w:t>
            </w:r>
          </w:p>
        </w:tc>
        <w:tc>
          <w:tcPr>
            <w:tcW w:w="1426" w:type="dxa"/>
            <w:shd w:val="clear" w:color="auto" w:fill="auto"/>
            <w:vAlign w:val="center"/>
          </w:tcPr>
          <w:p w:rsidR="0029639B"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29639B" w:rsidRPr="005E2DC2">
              <w:rPr>
                <w:rFonts w:asciiTheme="minorHAnsi" w:hAnsiTheme="minorHAnsi" w:cstheme="minorHAnsi"/>
                <w:sz w:val="18"/>
                <w:szCs w:val="18"/>
              </w:rPr>
              <w:t>efby</w:t>
            </w:r>
            <w:r w:rsidR="00AA7E1E" w:rsidRPr="005E2DC2">
              <w:rPr>
                <w:rFonts w:asciiTheme="minorHAnsi" w:hAnsiTheme="minorHAnsi" w:cstheme="minorHAnsi"/>
                <w:sz w:val="18"/>
                <w:szCs w:val="18"/>
              </w:rPr>
              <w:t>pr</w:t>
            </w:r>
            <w:r w:rsidR="0029639B" w:rsidRPr="005E2DC2">
              <w:rPr>
                <w:rFonts w:asciiTheme="minorHAnsi" w:hAnsiTheme="minorHAnsi" w:cstheme="minorHAnsi"/>
                <w:sz w:val="18"/>
                <w:szCs w:val="18"/>
              </w:rPr>
              <w:t>v</w:t>
            </w:r>
            <w:r w:rsidR="00AA7E1E" w:rsidRPr="005E2DC2">
              <w:rPr>
                <w:rFonts w:asciiTheme="minorHAnsi" w:hAnsiTheme="minorHAnsi" w:cstheme="minorHAnsi"/>
                <w:sz w:val="18"/>
                <w:szCs w:val="18"/>
              </w:rPr>
              <w:t>_</w:t>
            </w:r>
            <w:r w:rsidR="0029639B" w:rsidRPr="005E2DC2">
              <w:rPr>
                <w:rFonts w:asciiTheme="minorHAnsi" w:hAnsiTheme="minorHAnsi" w:cstheme="minorHAnsi"/>
                <w:sz w:val="18"/>
                <w:szCs w:val="18"/>
              </w:rPr>
              <w:t>id</w:t>
            </w:r>
            <w:proofErr w:type="spellEnd"/>
          </w:p>
        </w:tc>
        <w:tc>
          <w:tcPr>
            <w:tcW w:w="1080" w:type="dxa"/>
            <w:shd w:val="clear" w:color="auto" w:fill="auto"/>
            <w:vAlign w:val="center"/>
          </w:tcPr>
          <w:p w:rsidR="0029639B" w:rsidRPr="005E2DC2" w:rsidRDefault="009A4951" w:rsidP="00942CF2">
            <w:pPr>
              <w:jc w:val="center"/>
              <w:rPr>
                <w:rFonts w:asciiTheme="minorHAnsi" w:hAnsiTheme="minorHAnsi" w:cstheme="minorHAnsi"/>
                <w:sz w:val="18"/>
                <w:szCs w:val="18"/>
              </w:rPr>
            </w:pPr>
            <w:r w:rsidRPr="005E2DC2">
              <w:rPr>
                <w:rFonts w:asciiTheme="minorHAnsi" w:hAnsiTheme="minorHAnsi" w:cstheme="minorHAnsi"/>
                <w:sz w:val="18"/>
                <w:szCs w:val="18"/>
              </w:rPr>
              <w:t>$9</w:t>
            </w:r>
          </w:p>
        </w:tc>
        <w:tc>
          <w:tcPr>
            <w:tcW w:w="1710" w:type="dxa"/>
            <w:shd w:val="clear" w:color="auto" w:fill="auto"/>
            <w:vAlign w:val="center"/>
          </w:tcPr>
          <w:p w:rsidR="0029639B" w:rsidRPr="005E2DC2" w:rsidRDefault="0029639B" w:rsidP="00942CF2">
            <w:pPr>
              <w:rPr>
                <w:rFonts w:asciiTheme="minorHAnsi" w:hAnsiTheme="minorHAnsi" w:cstheme="minorHAnsi"/>
                <w:sz w:val="18"/>
                <w:szCs w:val="18"/>
              </w:rPr>
            </w:pPr>
            <w:r w:rsidRPr="005E2DC2">
              <w:rPr>
                <w:rFonts w:asciiTheme="minorHAnsi" w:hAnsiTheme="minorHAnsi" w:cstheme="minorHAnsi"/>
                <w:sz w:val="18"/>
                <w:szCs w:val="18"/>
              </w:rPr>
              <w:t>REFBY (CHCS Provider ID)</w:t>
            </w:r>
          </w:p>
        </w:tc>
        <w:tc>
          <w:tcPr>
            <w:tcW w:w="2747" w:type="dxa"/>
            <w:shd w:val="clear" w:color="auto" w:fill="auto"/>
            <w:noWrap/>
            <w:vAlign w:val="center"/>
          </w:tcPr>
          <w:p w:rsidR="0029639B" w:rsidRPr="005E2DC2" w:rsidRDefault="0029639B" w:rsidP="00375877">
            <w:pPr>
              <w:rPr>
                <w:rFonts w:asciiTheme="minorHAnsi" w:hAnsiTheme="minorHAnsi" w:cstheme="minorHAnsi"/>
                <w:sz w:val="18"/>
                <w:szCs w:val="18"/>
              </w:rPr>
            </w:pPr>
          </w:p>
        </w:tc>
      </w:tr>
      <w:tr w:rsidR="00AA7E1E" w:rsidRPr="005E2DC2" w:rsidTr="005E2DC2">
        <w:trPr>
          <w:trHeight w:val="225"/>
          <w:jc w:val="center"/>
        </w:trPr>
        <w:tc>
          <w:tcPr>
            <w:tcW w:w="3069" w:type="dxa"/>
            <w:shd w:val="clear" w:color="auto" w:fill="auto"/>
            <w:vAlign w:val="center"/>
          </w:tcPr>
          <w:p w:rsidR="00AA7E1E" w:rsidRPr="005E2DC2" w:rsidRDefault="00AA7E1E" w:rsidP="00942CF2">
            <w:pPr>
              <w:rPr>
                <w:rFonts w:asciiTheme="minorHAnsi" w:hAnsiTheme="minorHAnsi" w:cstheme="minorHAnsi"/>
                <w:sz w:val="18"/>
                <w:szCs w:val="18"/>
              </w:rPr>
            </w:pPr>
            <w:r w:rsidRPr="005E2DC2">
              <w:rPr>
                <w:rFonts w:asciiTheme="minorHAnsi" w:hAnsiTheme="minorHAnsi" w:cstheme="minorHAnsi"/>
                <w:sz w:val="18"/>
                <w:szCs w:val="18"/>
              </w:rPr>
              <w:t>Referring from provider EDI_PN</w:t>
            </w:r>
          </w:p>
        </w:tc>
        <w:tc>
          <w:tcPr>
            <w:tcW w:w="1426" w:type="dxa"/>
            <w:shd w:val="clear" w:color="auto" w:fill="auto"/>
            <w:vAlign w:val="center"/>
          </w:tcPr>
          <w:p w:rsidR="00AA7E1E"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AA7E1E" w:rsidRPr="005E2DC2">
              <w:rPr>
                <w:rFonts w:asciiTheme="minorHAnsi" w:hAnsiTheme="minorHAnsi" w:cstheme="minorHAnsi"/>
                <w:sz w:val="18"/>
                <w:szCs w:val="18"/>
              </w:rPr>
              <w:t>efbyprv_edipn</w:t>
            </w:r>
            <w:proofErr w:type="spellEnd"/>
          </w:p>
        </w:tc>
        <w:tc>
          <w:tcPr>
            <w:tcW w:w="1080" w:type="dxa"/>
            <w:shd w:val="clear" w:color="auto" w:fill="auto"/>
            <w:vAlign w:val="center"/>
          </w:tcPr>
          <w:p w:rsidR="00AA7E1E" w:rsidRPr="005E2DC2" w:rsidRDefault="00AA7E1E" w:rsidP="00942CF2">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shd w:val="clear" w:color="auto" w:fill="auto"/>
            <w:vAlign w:val="center"/>
          </w:tcPr>
          <w:p w:rsidR="00AA7E1E" w:rsidRPr="005E2DC2" w:rsidRDefault="00AA7E1E" w:rsidP="00942CF2">
            <w:pPr>
              <w:rPr>
                <w:rFonts w:asciiTheme="minorHAnsi" w:hAnsiTheme="minorHAnsi" w:cstheme="minorHAnsi"/>
                <w:sz w:val="18"/>
                <w:szCs w:val="18"/>
              </w:rPr>
            </w:pPr>
            <w:r w:rsidRPr="005E2DC2">
              <w:rPr>
                <w:rFonts w:asciiTheme="minorHAnsi" w:hAnsiTheme="minorHAnsi" w:cstheme="minorHAnsi"/>
                <w:sz w:val="18"/>
                <w:szCs w:val="18"/>
              </w:rPr>
              <w:t>REFBYEDIPN</w:t>
            </w:r>
          </w:p>
        </w:tc>
        <w:tc>
          <w:tcPr>
            <w:tcW w:w="2747" w:type="dxa"/>
            <w:shd w:val="clear" w:color="auto" w:fill="auto"/>
            <w:noWrap/>
            <w:vAlign w:val="center"/>
          </w:tcPr>
          <w:p w:rsidR="00AA7E1E" w:rsidRPr="005E2DC2" w:rsidRDefault="00AA7E1E" w:rsidP="00375877">
            <w:pPr>
              <w:rPr>
                <w:rFonts w:asciiTheme="minorHAnsi" w:hAnsiTheme="minorHAnsi" w:cstheme="minorHAnsi"/>
                <w:sz w:val="18"/>
                <w:szCs w:val="18"/>
              </w:rPr>
            </w:pPr>
          </w:p>
        </w:tc>
      </w:tr>
      <w:tr w:rsidR="0029639B" w:rsidRPr="005E2DC2" w:rsidTr="005E2DC2">
        <w:trPr>
          <w:trHeight w:val="225"/>
          <w:jc w:val="center"/>
        </w:trPr>
        <w:tc>
          <w:tcPr>
            <w:tcW w:w="3069" w:type="dxa"/>
            <w:shd w:val="clear" w:color="auto" w:fill="auto"/>
            <w:vAlign w:val="center"/>
          </w:tcPr>
          <w:p w:rsidR="0029639B" w:rsidRPr="005E2DC2" w:rsidRDefault="0029639B" w:rsidP="00570278">
            <w:pPr>
              <w:rPr>
                <w:rFonts w:asciiTheme="minorHAnsi" w:hAnsiTheme="minorHAnsi" w:cstheme="minorHAnsi"/>
                <w:sz w:val="18"/>
                <w:szCs w:val="18"/>
              </w:rPr>
            </w:pPr>
            <w:r w:rsidRPr="005E2DC2">
              <w:rPr>
                <w:rFonts w:asciiTheme="minorHAnsi" w:hAnsiTheme="minorHAnsi" w:cstheme="minorHAnsi"/>
                <w:sz w:val="18"/>
                <w:szCs w:val="18"/>
              </w:rPr>
              <w:t>MEPRS Code of Referring</w:t>
            </w:r>
            <w:r w:rsidR="00AA7E1E" w:rsidRPr="005E2DC2">
              <w:rPr>
                <w:rFonts w:asciiTheme="minorHAnsi" w:hAnsiTheme="minorHAnsi" w:cstheme="minorHAnsi"/>
                <w:sz w:val="18"/>
                <w:szCs w:val="18"/>
              </w:rPr>
              <w:t xml:space="preserve"> </w:t>
            </w:r>
            <w:r w:rsidR="002067ED" w:rsidRPr="005E2DC2">
              <w:rPr>
                <w:rFonts w:asciiTheme="minorHAnsi" w:hAnsiTheme="minorHAnsi" w:cstheme="minorHAnsi"/>
                <w:sz w:val="18"/>
                <w:szCs w:val="18"/>
              </w:rPr>
              <w:t xml:space="preserve">from </w:t>
            </w:r>
            <w:r w:rsidRPr="005E2DC2">
              <w:rPr>
                <w:rFonts w:asciiTheme="minorHAnsi" w:hAnsiTheme="minorHAnsi" w:cstheme="minorHAnsi"/>
                <w:sz w:val="18"/>
                <w:szCs w:val="18"/>
              </w:rPr>
              <w:t>Provider</w:t>
            </w:r>
            <w:r w:rsidR="00CC23A4" w:rsidRPr="005E2DC2">
              <w:rPr>
                <w:rFonts w:asciiTheme="minorHAnsi" w:hAnsiTheme="minorHAnsi" w:cstheme="minorHAnsi"/>
                <w:sz w:val="18"/>
                <w:szCs w:val="18"/>
              </w:rPr>
              <w:t xml:space="preserve"> </w:t>
            </w:r>
          </w:p>
        </w:tc>
        <w:tc>
          <w:tcPr>
            <w:tcW w:w="1426" w:type="dxa"/>
            <w:shd w:val="clear" w:color="auto" w:fill="auto"/>
            <w:vAlign w:val="center"/>
          </w:tcPr>
          <w:p w:rsidR="0029639B"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AA7E1E" w:rsidRPr="005E2DC2">
              <w:rPr>
                <w:rFonts w:asciiTheme="minorHAnsi" w:hAnsiTheme="minorHAnsi" w:cstheme="minorHAnsi"/>
                <w:sz w:val="18"/>
                <w:szCs w:val="18"/>
              </w:rPr>
              <w:t>efbyprv_</w:t>
            </w:r>
            <w:r w:rsidR="0029639B" w:rsidRPr="005E2DC2">
              <w:rPr>
                <w:rFonts w:asciiTheme="minorHAnsi" w:hAnsiTheme="minorHAnsi" w:cstheme="minorHAnsi"/>
                <w:sz w:val="18"/>
                <w:szCs w:val="18"/>
              </w:rPr>
              <w:t>meprs</w:t>
            </w:r>
            <w:proofErr w:type="spellEnd"/>
          </w:p>
        </w:tc>
        <w:tc>
          <w:tcPr>
            <w:tcW w:w="1080" w:type="dxa"/>
            <w:shd w:val="clear" w:color="auto" w:fill="auto"/>
            <w:vAlign w:val="center"/>
          </w:tcPr>
          <w:p w:rsidR="0029639B" w:rsidRPr="005E2DC2" w:rsidRDefault="0029639B" w:rsidP="00942CF2">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29639B" w:rsidRPr="005E2DC2" w:rsidRDefault="0029639B" w:rsidP="00942CF2">
            <w:pPr>
              <w:rPr>
                <w:rFonts w:asciiTheme="minorHAnsi" w:hAnsiTheme="minorHAnsi" w:cstheme="minorHAnsi"/>
                <w:sz w:val="18"/>
                <w:szCs w:val="18"/>
              </w:rPr>
            </w:pPr>
            <w:r w:rsidRPr="005E2DC2">
              <w:rPr>
                <w:rFonts w:asciiTheme="minorHAnsi" w:hAnsiTheme="minorHAnsi" w:cstheme="minorHAnsi"/>
                <w:sz w:val="18"/>
                <w:szCs w:val="18"/>
              </w:rPr>
              <w:t>REFBYMEPRS</w:t>
            </w:r>
          </w:p>
        </w:tc>
        <w:tc>
          <w:tcPr>
            <w:tcW w:w="2747" w:type="dxa"/>
            <w:shd w:val="clear" w:color="auto" w:fill="auto"/>
            <w:noWrap/>
            <w:vAlign w:val="center"/>
          </w:tcPr>
          <w:p w:rsidR="0029639B" w:rsidRPr="005E2DC2" w:rsidRDefault="0029639B" w:rsidP="00375877">
            <w:pPr>
              <w:rPr>
                <w:rFonts w:asciiTheme="minorHAnsi" w:hAnsiTheme="minorHAnsi" w:cstheme="minorHAnsi"/>
                <w:sz w:val="18"/>
                <w:szCs w:val="18"/>
              </w:rPr>
            </w:pPr>
          </w:p>
        </w:tc>
      </w:tr>
      <w:tr w:rsidR="00AA7E1E" w:rsidRPr="005E2DC2" w:rsidTr="005E2DC2">
        <w:trPr>
          <w:trHeight w:val="225"/>
          <w:jc w:val="center"/>
        </w:trPr>
        <w:tc>
          <w:tcPr>
            <w:tcW w:w="3069" w:type="dxa"/>
            <w:shd w:val="clear" w:color="auto" w:fill="auto"/>
            <w:vAlign w:val="center"/>
          </w:tcPr>
          <w:p w:rsidR="00AA7E1E" w:rsidRPr="005E2DC2" w:rsidRDefault="00AA7E1E" w:rsidP="00942CF2">
            <w:pPr>
              <w:rPr>
                <w:rFonts w:asciiTheme="minorHAnsi" w:hAnsiTheme="minorHAnsi" w:cstheme="minorHAnsi"/>
                <w:sz w:val="18"/>
                <w:szCs w:val="18"/>
              </w:rPr>
            </w:pPr>
            <w:r w:rsidRPr="005E2DC2">
              <w:rPr>
                <w:rFonts w:asciiTheme="minorHAnsi" w:hAnsiTheme="minorHAnsi" w:cstheme="minorHAnsi"/>
                <w:sz w:val="18"/>
                <w:szCs w:val="18"/>
              </w:rPr>
              <w:t>Referring  from Clinic (MEPRS 4 Code)</w:t>
            </w:r>
            <w:r w:rsidR="00CC23A4" w:rsidRPr="005E2DC2">
              <w:rPr>
                <w:rFonts w:asciiTheme="minorHAnsi" w:hAnsiTheme="minorHAnsi" w:cstheme="minorHAnsi"/>
                <w:sz w:val="18"/>
                <w:szCs w:val="18"/>
              </w:rPr>
              <w:t xml:space="preserve"> </w:t>
            </w:r>
          </w:p>
        </w:tc>
        <w:tc>
          <w:tcPr>
            <w:tcW w:w="1426" w:type="dxa"/>
            <w:shd w:val="clear" w:color="auto" w:fill="auto"/>
            <w:vAlign w:val="center"/>
          </w:tcPr>
          <w:p w:rsidR="00AA7E1E" w:rsidRPr="005E2DC2" w:rsidRDefault="00AA7E1E"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cln</w:t>
            </w:r>
            <w:proofErr w:type="spellEnd"/>
          </w:p>
        </w:tc>
        <w:tc>
          <w:tcPr>
            <w:tcW w:w="1080" w:type="dxa"/>
            <w:shd w:val="clear" w:color="auto" w:fill="auto"/>
            <w:vAlign w:val="center"/>
          </w:tcPr>
          <w:p w:rsidR="00AA7E1E" w:rsidRPr="005E2DC2" w:rsidRDefault="00AA7E1E" w:rsidP="00942CF2">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AA7E1E" w:rsidRPr="005E2DC2" w:rsidRDefault="00AA7E1E" w:rsidP="00942CF2">
            <w:pPr>
              <w:rPr>
                <w:rFonts w:asciiTheme="minorHAnsi" w:hAnsiTheme="minorHAnsi" w:cstheme="minorHAnsi"/>
                <w:sz w:val="18"/>
                <w:szCs w:val="18"/>
              </w:rPr>
            </w:pPr>
            <w:r w:rsidRPr="005E2DC2">
              <w:rPr>
                <w:rFonts w:asciiTheme="minorHAnsi" w:hAnsiTheme="minorHAnsi" w:cstheme="minorHAnsi"/>
                <w:sz w:val="18"/>
                <w:szCs w:val="18"/>
              </w:rPr>
              <w:t>C</w:t>
            </w:r>
            <w:r w:rsidR="00C35D2C" w:rsidRPr="005E2DC2">
              <w:rPr>
                <w:rFonts w:asciiTheme="minorHAnsi" w:hAnsiTheme="minorHAnsi" w:cstheme="minorHAnsi"/>
                <w:sz w:val="18"/>
                <w:szCs w:val="18"/>
              </w:rPr>
              <w:t>LN</w:t>
            </w:r>
          </w:p>
        </w:tc>
        <w:tc>
          <w:tcPr>
            <w:tcW w:w="2747" w:type="dxa"/>
            <w:shd w:val="clear" w:color="auto" w:fill="auto"/>
            <w:noWrap/>
            <w:vAlign w:val="center"/>
          </w:tcPr>
          <w:p w:rsidR="00AA7E1E" w:rsidRPr="005E2DC2" w:rsidRDefault="00AA7E1E" w:rsidP="00942CF2">
            <w:pPr>
              <w:rPr>
                <w:rFonts w:asciiTheme="minorHAnsi" w:hAnsiTheme="minorHAnsi" w:cstheme="minorHAnsi"/>
                <w:sz w:val="18"/>
                <w:szCs w:val="18"/>
              </w:rPr>
            </w:pPr>
          </w:p>
        </w:tc>
      </w:tr>
      <w:tr w:rsidR="00C35D2C" w:rsidRPr="005E2DC2" w:rsidTr="005E2DC2">
        <w:trPr>
          <w:trHeight w:val="225"/>
          <w:jc w:val="center"/>
        </w:trPr>
        <w:tc>
          <w:tcPr>
            <w:tcW w:w="3069"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 xml:space="preserve">Referring from </w:t>
            </w:r>
            <w:r w:rsidR="001A4DD3" w:rsidRPr="005E2DC2">
              <w:rPr>
                <w:rFonts w:asciiTheme="minorHAnsi" w:hAnsiTheme="minorHAnsi" w:cstheme="minorHAnsi"/>
                <w:sz w:val="18"/>
                <w:szCs w:val="18"/>
              </w:rPr>
              <w:t xml:space="preserve">Host </w:t>
            </w:r>
            <w:r w:rsidRPr="005E2DC2">
              <w:rPr>
                <w:rFonts w:asciiTheme="minorHAnsi" w:hAnsiTheme="minorHAnsi" w:cstheme="minorHAnsi"/>
                <w:sz w:val="18"/>
                <w:szCs w:val="18"/>
              </w:rPr>
              <w:t>DMIS ID</w:t>
            </w:r>
            <w:r w:rsidR="001A4DD3" w:rsidRPr="005E2DC2">
              <w:rPr>
                <w:rFonts w:asciiTheme="minorHAnsi" w:hAnsiTheme="minorHAnsi" w:cstheme="minorHAnsi"/>
                <w:sz w:val="18"/>
                <w:szCs w:val="18"/>
              </w:rPr>
              <w:t xml:space="preserve"> </w:t>
            </w:r>
          </w:p>
        </w:tc>
        <w:tc>
          <w:tcPr>
            <w:tcW w:w="1426" w:type="dxa"/>
            <w:shd w:val="clear" w:color="auto" w:fill="auto"/>
            <w:vAlign w:val="center"/>
          </w:tcPr>
          <w:p w:rsidR="00C35D2C" w:rsidRPr="005E2DC2" w:rsidRDefault="001A4DD3"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chcshost</w:t>
            </w:r>
            <w:proofErr w:type="spellEnd"/>
          </w:p>
        </w:tc>
        <w:tc>
          <w:tcPr>
            <w:tcW w:w="1080" w:type="dxa"/>
            <w:shd w:val="clear" w:color="auto" w:fill="auto"/>
            <w:vAlign w:val="center"/>
          </w:tcPr>
          <w:p w:rsidR="00C35D2C" w:rsidRPr="005E2DC2" w:rsidRDefault="00C35D2C" w:rsidP="00942CF2">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C35D2C" w:rsidRPr="005E2DC2" w:rsidRDefault="001A4DD3" w:rsidP="00942CF2">
            <w:pPr>
              <w:rPr>
                <w:rFonts w:asciiTheme="minorHAnsi" w:hAnsiTheme="minorHAnsi" w:cstheme="minorHAnsi"/>
                <w:sz w:val="18"/>
                <w:szCs w:val="18"/>
              </w:rPr>
            </w:pPr>
            <w:r w:rsidRPr="005E2DC2">
              <w:rPr>
                <w:rFonts w:asciiTheme="minorHAnsi" w:hAnsiTheme="minorHAnsi" w:cstheme="minorHAnsi"/>
                <w:sz w:val="18"/>
                <w:szCs w:val="18"/>
              </w:rPr>
              <w:t>HOST(DMIS ID)</w:t>
            </w:r>
          </w:p>
        </w:tc>
        <w:tc>
          <w:tcPr>
            <w:tcW w:w="2747" w:type="dxa"/>
            <w:shd w:val="clear" w:color="auto" w:fill="auto"/>
            <w:noWrap/>
            <w:vAlign w:val="center"/>
          </w:tcPr>
          <w:p w:rsidR="00C35D2C" w:rsidRPr="005E2DC2" w:rsidRDefault="00C35D2C" w:rsidP="00942CF2">
            <w:pPr>
              <w:rPr>
                <w:rFonts w:asciiTheme="minorHAnsi" w:hAnsiTheme="minorHAnsi" w:cstheme="minorHAnsi"/>
                <w:sz w:val="18"/>
                <w:szCs w:val="18"/>
              </w:rPr>
            </w:pPr>
          </w:p>
        </w:tc>
      </w:tr>
      <w:tr w:rsidR="00C35D2C" w:rsidRPr="005E2DC2" w:rsidTr="005E2DC2">
        <w:trPr>
          <w:trHeight w:val="225"/>
          <w:jc w:val="center"/>
        </w:trPr>
        <w:tc>
          <w:tcPr>
            <w:tcW w:w="3069"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Referring to provider ID</w:t>
            </w:r>
          </w:p>
        </w:tc>
        <w:tc>
          <w:tcPr>
            <w:tcW w:w="1426" w:type="dxa"/>
            <w:shd w:val="clear" w:color="auto" w:fill="auto"/>
            <w:vAlign w:val="center"/>
          </w:tcPr>
          <w:p w:rsidR="00C35D2C"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C35D2C" w:rsidRPr="005E2DC2">
              <w:rPr>
                <w:rFonts w:asciiTheme="minorHAnsi" w:hAnsiTheme="minorHAnsi" w:cstheme="minorHAnsi"/>
                <w:sz w:val="18"/>
                <w:szCs w:val="18"/>
              </w:rPr>
              <w:t>eftoprv_id</w:t>
            </w:r>
            <w:proofErr w:type="spellEnd"/>
          </w:p>
        </w:tc>
        <w:tc>
          <w:tcPr>
            <w:tcW w:w="1080" w:type="dxa"/>
            <w:shd w:val="clear" w:color="auto" w:fill="auto"/>
            <w:vAlign w:val="center"/>
          </w:tcPr>
          <w:p w:rsidR="00C35D2C" w:rsidRPr="005E2DC2" w:rsidRDefault="009A4951" w:rsidP="00942CF2">
            <w:pPr>
              <w:jc w:val="center"/>
              <w:rPr>
                <w:rFonts w:asciiTheme="minorHAnsi" w:hAnsiTheme="minorHAnsi" w:cstheme="minorHAnsi"/>
                <w:sz w:val="18"/>
                <w:szCs w:val="18"/>
              </w:rPr>
            </w:pPr>
            <w:r w:rsidRPr="005E2DC2">
              <w:rPr>
                <w:rFonts w:asciiTheme="minorHAnsi" w:hAnsiTheme="minorHAnsi" w:cstheme="minorHAnsi"/>
                <w:sz w:val="18"/>
                <w:szCs w:val="18"/>
              </w:rPr>
              <w:t>$9</w:t>
            </w:r>
          </w:p>
        </w:tc>
        <w:tc>
          <w:tcPr>
            <w:tcW w:w="1710"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REFTO (CHCS Provider ID)</w:t>
            </w:r>
          </w:p>
        </w:tc>
        <w:tc>
          <w:tcPr>
            <w:tcW w:w="2747" w:type="dxa"/>
            <w:shd w:val="clear" w:color="auto" w:fill="auto"/>
            <w:noWrap/>
            <w:vAlign w:val="center"/>
          </w:tcPr>
          <w:p w:rsidR="00C35D2C" w:rsidRPr="005E2DC2" w:rsidRDefault="00C35D2C" w:rsidP="00942CF2">
            <w:pPr>
              <w:rPr>
                <w:rFonts w:asciiTheme="minorHAnsi" w:hAnsiTheme="minorHAnsi" w:cstheme="minorHAnsi"/>
                <w:sz w:val="18"/>
                <w:szCs w:val="18"/>
              </w:rPr>
            </w:pPr>
          </w:p>
        </w:tc>
      </w:tr>
      <w:tr w:rsidR="00C35D2C" w:rsidRPr="005E2DC2" w:rsidTr="005E2DC2">
        <w:trPr>
          <w:trHeight w:val="450"/>
          <w:jc w:val="center"/>
        </w:trPr>
        <w:tc>
          <w:tcPr>
            <w:tcW w:w="3069"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Referring to provider EDI_PN</w:t>
            </w:r>
          </w:p>
        </w:tc>
        <w:tc>
          <w:tcPr>
            <w:tcW w:w="1426" w:type="dxa"/>
            <w:shd w:val="clear" w:color="auto" w:fill="auto"/>
            <w:vAlign w:val="center"/>
          </w:tcPr>
          <w:p w:rsidR="00C35D2C"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C35D2C" w:rsidRPr="005E2DC2">
              <w:rPr>
                <w:rFonts w:asciiTheme="minorHAnsi" w:hAnsiTheme="minorHAnsi" w:cstheme="minorHAnsi"/>
                <w:sz w:val="18"/>
                <w:szCs w:val="18"/>
              </w:rPr>
              <w:t>eftoprv_edipn</w:t>
            </w:r>
            <w:proofErr w:type="spellEnd"/>
          </w:p>
        </w:tc>
        <w:tc>
          <w:tcPr>
            <w:tcW w:w="1080" w:type="dxa"/>
            <w:shd w:val="clear" w:color="auto" w:fill="auto"/>
            <w:vAlign w:val="center"/>
          </w:tcPr>
          <w:p w:rsidR="00C35D2C" w:rsidRPr="005E2DC2" w:rsidRDefault="00C35D2C" w:rsidP="00942CF2">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shd w:val="clear" w:color="auto" w:fill="auto"/>
            <w:vAlign w:val="center"/>
          </w:tcPr>
          <w:p w:rsidR="00C35D2C" w:rsidRPr="005E2DC2" w:rsidRDefault="00C35D2C" w:rsidP="00942CF2">
            <w:pPr>
              <w:rPr>
                <w:rFonts w:asciiTheme="minorHAnsi" w:hAnsiTheme="minorHAnsi" w:cstheme="minorHAnsi"/>
                <w:sz w:val="18"/>
                <w:szCs w:val="18"/>
              </w:rPr>
            </w:pPr>
            <w:proofErr w:type="spellStart"/>
            <w:r w:rsidRPr="005E2DC2">
              <w:rPr>
                <w:rFonts w:asciiTheme="minorHAnsi" w:hAnsiTheme="minorHAnsi" w:cstheme="minorHAnsi"/>
                <w:sz w:val="18"/>
                <w:szCs w:val="18"/>
              </w:rPr>
              <w:t>REFtoEDIPN</w:t>
            </w:r>
            <w:proofErr w:type="spellEnd"/>
          </w:p>
        </w:tc>
        <w:tc>
          <w:tcPr>
            <w:tcW w:w="2747" w:type="dxa"/>
            <w:shd w:val="clear" w:color="auto" w:fill="auto"/>
            <w:noWrap/>
            <w:vAlign w:val="center"/>
          </w:tcPr>
          <w:p w:rsidR="00C35D2C" w:rsidRPr="005E2DC2" w:rsidRDefault="00C35D2C" w:rsidP="00942CF2">
            <w:pPr>
              <w:rPr>
                <w:rFonts w:asciiTheme="minorHAnsi" w:hAnsiTheme="minorHAnsi" w:cstheme="minorHAnsi"/>
                <w:sz w:val="18"/>
                <w:szCs w:val="18"/>
              </w:rPr>
            </w:pPr>
          </w:p>
        </w:tc>
      </w:tr>
      <w:tr w:rsidR="00C35D2C" w:rsidRPr="005E2DC2" w:rsidTr="005E2DC2">
        <w:trPr>
          <w:trHeight w:val="225"/>
          <w:jc w:val="center"/>
        </w:trPr>
        <w:tc>
          <w:tcPr>
            <w:tcW w:w="3069"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MEPRS Code of Referring  to Provider</w:t>
            </w:r>
          </w:p>
        </w:tc>
        <w:tc>
          <w:tcPr>
            <w:tcW w:w="1426" w:type="dxa"/>
            <w:shd w:val="clear" w:color="auto" w:fill="auto"/>
            <w:vAlign w:val="center"/>
          </w:tcPr>
          <w:p w:rsidR="00C35D2C"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C35D2C" w:rsidRPr="005E2DC2">
              <w:rPr>
                <w:rFonts w:asciiTheme="minorHAnsi" w:hAnsiTheme="minorHAnsi" w:cstheme="minorHAnsi"/>
                <w:sz w:val="18"/>
                <w:szCs w:val="18"/>
              </w:rPr>
              <w:t>efto</w:t>
            </w:r>
            <w:r w:rsidRPr="005E2DC2">
              <w:rPr>
                <w:rFonts w:asciiTheme="minorHAnsi" w:hAnsiTheme="minorHAnsi" w:cstheme="minorHAnsi"/>
                <w:sz w:val="18"/>
                <w:szCs w:val="18"/>
              </w:rPr>
              <w:t>prv</w:t>
            </w:r>
            <w:r w:rsidR="00C35D2C" w:rsidRPr="005E2DC2">
              <w:rPr>
                <w:rFonts w:asciiTheme="minorHAnsi" w:hAnsiTheme="minorHAnsi" w:cstheme="minorHAnsi"/>
                <w:sz w:val="18"/>
                <w:szCs w:val="18"/>
              </w:rPr>
              <w:t>_meprs</w:t>
            </w:r>
            <w:proofErr w:type="spellEnd"/>
          </w:p>
        </w:tc>
        <w:tc>
          <w:tcPr>
            <w:tcW w:w="1080" w:type="dxa"/>
            <w:shd w:val="clear" w:color="auto" w:fill="auto"/>
            <w:vAlign w:val="center"/>
          </w:tcPr>
          <w:p w:rsidR="00C35D2C" w:rsidRPr="005E2DC2" w:rsidRDefault="00C35D2C" w:rsidP="00942CF2">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C35D2C" w:rsidRPr="005E2DC2" w:rsidRDefault="00C35D2C" w:rsidP="00942CF2">
            <w:pPr>
              <w:rPr>
                <w:rFonts w:asciiTheme="minorHAnsi" w:hAnsiTheme="minorHAnsi" w:cstheme="minorHAnsi"/>
                <w:sz w:val="18"/>
                <w:szCs w:val="18"/>
              </w:rPr>
            </w:pPr>
            <w:proofErr w:type="spellStart"/>
            <w:r w:rsidRPr="005E2DC2">
              <w:rPr>
                <w:rFonts w:asciiTheme="minorHAnsi" w:hAnsiTheme="minorHAnsi" w:cstheme="minorHAnsi"/>
                <w:sz w:val="18"/>
                <w:szCs w:val="18"/>
              </w:rPr>
              <w:t>REFtoMEPRS</w:t>
            </w:r>
            <w:proofErr w:type="spellEnd"/>
          </w:p>
        </w:tc>
        <w:tc>
          <w:tcPr>
            <w:tcW w:w="2747" w:type="dxa"/>
            <w:shd w:val="clear" w:color="auto" w:fill="auto"/>
            <w:noWrap/>
            <w:vAlign w:val="center"/>
          </w:tcPr>
          <w:p w:rsidR="00C35D2C" w:rsidRPr="005E2DC2" w:rsidRDefault="00C35D2C" w:rsidP="00942CF2">
            <w:pPr>
              <w:rPr>
                <w:rFonts w:asciiTheme="minorHAnsi" w:hAnsiTheme="minorHAnsi" w:cstheme="minorHAnsi"/>
                <w:sz w:val="18"/>
                <w:szCs w:val="18"/>
              </w:rPr>
            </w:pPr>
          </w:p>
        </w:tc>
      </w:tr>
      <w:tr w:rsidR="00C35D2C" w:rsidRPr="005E2DC2" w:rsidTr="005E2DC2">
        <w:trPr>
          <w:trHeight w:val="242"/>
          <w:jc w:val="center"/>
        </w:trPr>
        <w:tc>
          <w:tcPr>
            <w:tcW w:w="3069"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Referring to Clinic MEPRS</w:t>
            </w:r>
            <w:r w:rsidR="00A35DBB" w:rsidRPr="005E2DC2">
              <w:rPr>
                <w:rFonts w:asciiTheme="minorHAnsi" w:hAnsiTheme="minorHAnsi" w:cstheme="minorHAnsi"/>
                <w:sz w:val="18"/>
                <w:szCs w:val="18"/>
              </w:rPr>
              <w:t xml:space="preserve"> </w:t>
            </w:r>
          </w:p>
        </w:tc>
        <w:tc>
          <w:tcPr>
            <w:tcW w:w="1426" w:type="dxa"/>
            <w:shd w:val="clear" w:color="auto" w:fill="auto"/>
            <w:vAlign w:val="center"/>
          </w:tcPr>
          <w:p w:rsidR="00C35D2C" w:rsidRPr="005E2DC2" w:rsidRDefault="00C35D2C"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poc</w:t>
            </w:r>
            <w:proofErr w:type="spellEnd"/>
          </w:p>
        </w:tc>
        <w:tc>
          <w:tcPr>
            <w:tcW w:w="1080" w:type="dxa"/>
            <w:shd w:val="clear" w:color="auto" w:fill="auto"/>
            <w:vAlign w:val="center"/>
          </w:tcPr>
          <w:p w:rsidR="00C35D2C" w:rsidRPr="005E2DC2" w:rsidRDefault="00C35D2C" w:rsidP="00942CF2">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POC</w:t>
            </w:r>
          </w:p>
        </w:tc>
        <w:tc>
          <w:tcPr>
            <w:tcW w:w="2747" w:type="dxa"/>
            <w:shd w:val="clear" w:color="auto" w:fill="auto"/>
            <w:noWrap/>
            <w:vAlign w:val="center"/>
          </w:tcPr>
          <w:p w:rsidR="00C35D2C" w:rsidRPr="005E2DC2" w:rsidRDefault="00C35D2C" w:rsidP="00942CF2">
            <w:pPr>
              <w:rPr>
                <w:rFonts w:asciiTheme="minorHAnsi" w:hAnsiTheme="minorHAnsi" w:cstheme="minorHAnsi"/>
                <w:sz w:val="18"/>
                <w:szCs w:val="18"/>
              </w:rPr>
            </w:pPr>
          </w:p>
        </w:tc>
      </w:tr>
      <w:tr w:rsidR="00C35D2C" w:rsidRPr="005E2DC2" w:rsidTr="005E2DC2">
        <w:trPr>
          <w:trHeight w:val="225"/>
          <w:jc w:val="center"/>
        </w:trPr>
        <w:tc>
          <w:tcPr>
            <w:tcW w:w="3069" w:type="dxa"/>
            <w:shd w:val="clear" w:color="auto" w:fill="auto"/>
            <w:vAlign w:val="center"/>
          </w:tcPr>
          <w:p w:rsidR="00C35D2C" w:rsidRPr="005E2DC2" w:rsidRDefault="00C35D2C" w:rsidP="00375877">
            <w:pPr>
              <w:rPr>
                <w:rFonts w:asciiTheme="minorHAnsi" w:hAnsiTheme="minorHAnsi" w:cstheme="minorHAnsi"/>
                <w:sz w:val="18"/>
                <w:szCs w:val="18"/>
              </w:rPr>
            </w:pPr>
            <w:r w:rsidRPr="005E2DC2">
              <w:rPr>
                <w:rFonts w:asciiTheme="minorHAnsi" w:hAnsiTheme="minorHAnsi" w:cstheme="minorHAnsi"/>
                <w:sz w:val="18"/>
                <w:szCs w:val="18"/>
              </w:rPr>
              <w:t>Referring to Clinic DMIS ID</w:t>
            </w:r>
            <w:r w:rsidR="00A35DBB" w:rsidRPr="005E2DC2">
              <w:rPr>
                <w:rFonts w:asciiTheme="minorHAnsi" w:hAnsiTheme="minorHAnsi" w:cstheme="minorHAnsi"/>
                <w:sz w:val="18"/>
                <w:szCs w:val="18"/>
              </w:rPr>
              <w:t xml:space="preserve"> </w:t>
            </w:r>
          </w:p>
        </w:tc>
        <w:tc>
          <w:tcPr>
            <w:tcW w:w="1426" w:type="dxa"/>
            <w:shd w:val="clear" w:color="auto" w:fill="auto"/>
            <w:vAlign w:val="center"/>
          </w:tcPr>
          <w:p w:rsidR="00C35D2C" w:rsidRPr="005E2DC2" w:rsidRDefault="00C35D2C"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poc</w:t>
            </w:r>
            <w:r w:rsidR="00570278" w:rsidRPr="005E2DC2">
              <w:rPr>
                <w:rFonts w:asciiTheme="minorHAnsi" w:hAnsiTheme="minorHAnsi" w:cstheme="minorHAnsi"/>
                <w:sz w:val="18"/>
                <w:szCs w:val="18"/>
              </w:rPr>
              <w:t>_</w:t>
            </w:r>
            <w:r w:rsidRPr="005E2DC2">
              <w:rPr>
                <w:rFonts w:asciiTheme="minorHAnsi" w:hAnsiTheme="minorHAnsi" w:cstheme="minorHAnsi"/>
                <w:sz w:val="18"/>
                <w:szCs w:val="18"/>
              </w:rPr>
              <w:t>dmis</w:t>
            </w:r>
            <w:proofErr w:type="spellEnd"/>
          </w:p>
        </w:tc>
        <w:tc>
          <w:tcPr>
            <w:tcW w:w="1080" w:type="dxa"/>
            <w:shd w:val="clear" w:color="auto" w:fill="auto"/>
            <w:vAlign w:val="center"/>
          </w:tcPr>
          <w:p w:rsidR="00C35D2C" w:rsidRPr="005E2DC2" w:rsidRDefault="00C35D2C" w:rsidP="00B70034">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C35D2C" w:rsidRPr="005E2DC2" w:rsidRDefault="00C35D2C" w:rsidP="00375877">
            <w:pPr>
              <w:rPr>
                <w:rFonts w:asciiTheme="minorHAnsi" w:hAnsiTheme="minorHAnsi" w:cstheme="minorHAnsi"/>
                <w:sz w:val="18"/>
                <w:szCs w:val="18"/>
              </w:rPr>
            </w:pPr>
            <w:r w:rsidRPr="005E2DC2">
              <w:rPr>
                <w:rFonts w:asciiTheme="minorHAnsi" w:hAnsiTheme="minorHAnsi" w:cstheme="minorHAnsi"/>
                <w:sz w:val="18"/>
                <w:szCs w:val="18"/>
              </w:rPr>
              <w:t>POCDMIS</w:t>
            </w:r>
          </w:p>
        </w:tc>
        <w:tc>
          <w:tcPr>
            <w:tcW w:w="2747" w:type="dxa"/>
            <w:shd w:val="clear" w:color="auto" w:fill="auto"/>
            <w:noWrap/>
            <w:vAlign w:val="center"/>
          </w:tcPr>
          <w:p w:rsidR="00C35D2C" w:rsidRPr="005E2DC2" w:rsidRDefault="00C35D2C" w:rsidP="00375877">
            <w:pPr>
              <w:rPr>
                <w:rFonts w:asciiTheme="minorHAnsi" w:hAnsiTheme="minorHAnsi" w:cstheme="minorHAnsi"/>
                <w:sz w:val="18"/>
                <w:szCs w:val="18"/>
              </w:rPr>
            </w:pPr>
          </w:p>
        </w:tc>
      </w:tr>
      <w:tr w:rsidR="00C35D2C" w:rsidRPr="005E2DC2" w:rsidTr="005E2DC2">
        <w:trPr>
          <w:trHeight w:val="675"/>
          <w:jc w:val="center"/>
        </w:trPr>
        <w:tc>
          <w:tcPr>
            <w:tcW w:w="3069" w:type="dxa"/>
            <w:shd w:val="clear" w:color="auto" w:fill="auto"/>
            <w:vAlign w:val="center"/>
          </w:tcPr>
          <w:p w:rsidR="00C35D2C" w:rsidRPr="005E2DC2" w:rsidRDefault="00C35D2C" w:rsidP="00375877">
            <w:pPr>
              <w:rPr>
                <w:rFonts w:asciiTheme="minorHAnsi" w:hAnsiTheme="minorHAnsi" w:cstheme="minorHAnsi"/>
                <w:sz w:val="18"/>
                <w:szCs w:val="18"/>
              </w:rPr>
            </w:pPr>
            <w:r w:rsidRPr="005E2DC2">
              <w:rPr>
                <w:rFonts w:asciiTheme="minorHAnsi" w:hAnsiTheme="minorHAnsi" w:cstheme="minorHAnsi"/>
                <w:sz w:val="18"/>
                <w:szCs w:val="18"/>
              </w:rPr>
              <w:lastRenderedPageBreak/>
              <w:t>Refusal Date</w:t>
            </w:r>
          </w:p>
        </w:tc>
        <w:tc>
          <w:tcPr>
            <w:tcW w:w="1426" w:type="dxa"/>
            <w:shd w:val="clear" w:color="auto" w:fill="auto"/>
            <w:vAlign w:val="center"/>
          </w:tcPr>
          <w:p w:rsidR="00C35D2C"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C35D2C" w:rsidRPr="005E2DC2">
              <w:rPr>
                <w:rFonts w:asciiTheme="minorHAnsi" w:hAnsiTheme="minorHAnsi" w:cstheme="minorHAnsi"/>
                <w:sz w:val="18"/>
                <w:szCs w:val="18"/>
              </w:rPr>
              <w:t>efusdate</w:t>
            </w:r>
            <w:proofErr w:type="spellEnd"/>
          </w:p>
        </w:tc>
        <w:tc>
          <w:tcPr>
            <w:tcW w:w="1080" w:type="dxa"/>
            <w:shd w:val="clear" w:color="auto" w:fill="auto"/>
            <w:vAlign w:val="center"/>
          </w:tcPr>
          <w:p w:rsidR="00C35D2C" w:rsidRPr="005E2DC2" w:rsidRDefault="00C35D2C" w:rsidP="00942CF2">
            <w:pPr>
              <w:jc w:val="center"/>
              <w:rPr>
                <w:rFonts w:asciiTheme="minorHAnsi" w:hAnsiTheme="minorHAnsi" w:cstheme="minorHAnsi"/>
                <w:sz w:val="18"/>
                <w:szCs w:val="18"/>
              </w:rPr>
            </w:pPr>
            <w:r w:rsidRPr="005E2DC2">
              <w:rPr>
                <w:rFonts w:asciiTheme="minorHAnsi" w:hAnsiTheme="minorHAnsi" w:cstheme="minorHAnsi"/>
                <w:sz w:val="18"/>
                <w:szCs w:val="18"/>
              </w:rPr>
              <w:t>$8</w:t>
            </w:r>
          </w:p>
        </w:tc>
        <w:tc>
          <w:tcPr>
            <w:tcW w:w="1710"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 xml:space="preserve">RFUDTTM (Refusal Date &amp; Time) </w:t>
            </w:r>
          </w:p>
        </w:tc>
        <w:tc>
          <w:tcPr>
            <w:tcW w:w="2747" w:type="dxa"/>
            <w:shd w:val="clear" w:color="auto" w:fill="auto"/>
            <w:noWrap/>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 xml:space="preserve">Put into YYYYMMDD format based on the first 8 characters of the Refusal date and time.  </w:t>
            </w:r>
          </w:p>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03/01/07 08:57</w:t>
            </w:r>
          </w:p>
        </w:tc>
      </w:tr>
      <w:tr w:rsidR="00C35D2C" w:rsidRPr="005E2DC2" w:rsidTr="005E2DC2">
        <w:trPr>
          <w:trHeight w:val="675"/>
          <w:jc w:val="center"/>
        </w:trPr>
        <w:tc>
          <w:tcPr>
            <w:tcW w:w="3069" w:type="dxa"/>
            <w:shd w:val="clear" w:color="auto" w:fill="auto"/>
            <w:vAlign w:val="center"/>
          </w:tcPr>
          <w:p w:rsidR="00C35D2C" w:rsidRPr="005E2DC2" w:rsidRDefault="00C35D2C" w:rsidP="00375877">
            <w:pPr>
              <w:rPr>
                <w:rFonts w:asciiTheme="minorHAnsi" w:hAnsiTheme="minorHAnsi" w:cstheme="minorHAnsi"/>
                <w:sz w:val="18"/>
                <w:szCs w:val="18"/>
              </w:rPr>
            </w:pPr>
            <w:r w:rsidRPr="005E2DC2">
              <w:rPr>
                <w:rFonts w:asciiTheme="minorHAnsi" w:hAnsiTheme="minorHAnsi" w:cstheme="minorHAnsi"/>
                <w:sz w:val="18"/>
                <w:szCs w:val="18"/>
              </w:rPr>
              <w:t>Refusal Time</w:t>
            </w:r>
          </w:p>
        </w:tc>
        <w:tc>
          <w:tcPr>
            <w:tcW w:w="1426" w:type="dxa"/>
            <w:shd w:val="clear" w:color="auto" w:fill="auto"/>
            <w:vAlign w:val="center"/>
          </w:tcPr>
          <w:p w:rsidR="00C35D2C" w:rsidRPr="005E2DC2" w:rsidRDefault="00570278"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w:t>
            </w:r>
            <w:r w:rsidR="00C35D2C" w:rsidRPr="005E2DC2">
              <w:rPr>
                <w:rFonts w:asciiTheme="minorHAnsi" w:hAnsiTheme="minorHAnsi" w:cstheme="minorHAnsi"/>
                <w:sz w:val="18"/>
                <w:szCs w:val="18"/>
              </w:rPr>
              <w:t>efustime</w:t>
            </w:r>
            <w:proofErr w:type="spellEnd"/>
          </w:p>
        </w:tc>
        <w:tc>
          <w:tcPr>
            <w:tcW w:w="1080" w:type="dxa"/>
            <w:shd w:val="clear" w:color="auto" w:fill="auto"/>
            <w:vAlign w:val="center"/>
          </w:tcPr>
          <w:p w:rsidR="00C35D2C" w:rsidRPr="005E2DC2" w:rsidRDefault="00C35D2C" w:rsidP="00942CF2">
            <w:pPr>
              <w:jc w:val="center"/>
              <w:rPr>
                <w:rFonts w:asciiTheme="minorHAnsi" w:hAnsiTheme="minorHAnsi" w:cstheme="minorHAnsi"/>
                <w:sz w:val="18"/>
                <w:szCs w:val="18"/>
              </w:rPr>
            </w:pPr>
            <w:r w:rsidRPr="005E2DC2">
              <w:rPr>
                <w:rFonts w:asciiTheme="minorHAnsi" w:hAnsiTheme="minorHAnsi" w:cstheme="minorHAnsi"/>
                <w:sz w:val="18"/>
                <w:szCs w:val="18"/>
              </w:rPr>
              <w:t>$5</w:t>
            </w:r>
          </w:p>
        </w:tc>
        <w:tc>
          <w:tcPr>
            <w:tcW w:w="1710" w:type="dxa"/>
            <w:shd w:val="clear" w:color="auto" w:fill="auto"/>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RFUDTTM (Refusal Date &amp; Time)</w:t>
            </w:r>
          </w:p>
        </w:tc>
        <w:tc>
          <w:tcPr>
            <w:tcW w:w="2747" w:type="dxa"/>
            <w:shd w:val="clear" w:color="auto" w:fill="auto"/>
            <w:noWrap/>
            <w:vAlign w:val="center"/>
          </w:tcPr>
          <w:p w:rsidR="00C35D2C" w:rsidRPr="005E2DC2" w:rsidRDefault="00C35D2C" w:rsidP="00942CF2">
            <w:pPr>
              <w:rPr>
                <w:rFonts w:asciiTheme="minorHAnsi" w:hAnsiTheme="minorHAnsi" w:cstheme="minorHAnsi"/>
                <w:sz w:val="18"/>
                <w:szCs w:val="18"/>
              </w:rPr>
            </w:pPr>
            <w:r w:rsidRPr="005E2DC2">
              <w:rPr>
                <w:rFonts w:asciiTheme="minorHAnsi" w:hAnsiTheme="minorHAnsi" w:cstheme="minorHAnsi"/>
                <w:sz w:val="18"/>
                <w:szCs w:val="18"/>
              </w:rPr>
              <w:t>Position 10-14 of the refusal date and time.</w:t>
            </w:r>
          </w:p>
        </w:tc>
      </w:tr>
      <w:tr w:rsidR="00C35D2C" w:rsidRPr="005E2DC2" w:rsidTr="005E2DC2">
        <w:trPr>
          <w:trHeight w:val="675"/>
          <w:jc w:val="center"/>
        </w:trPr>
        <w:tc>
          <w:tcPr>
            <w:tcW w:w="3069" w:type="dxa"/>
            <w:shd w:val="clear" w:color="auto" w:fill="auto"/>
            <w:vAlign w:val="center"/>
          </w:tcPr>
          <w:p w:rsidR="00C35D2C" w:rsidRPr="005E2DC2" w:rsidRDefault="00C35D2C" w:rsidP="00375877">
            <w:pPr>
              <w:rPr>
                <w:rFonts w:asciiTheme="minorHAnsi" w:hAnsiTheme="minorHAnsi" w:cstheme="minorHAnsi"/>
                <w:sz w:val="18"/>
                <w:szCs w:val="18"/>
              </w:rPr>
            </w:pPr>
            <w:r w:rsidRPr="005E2DC2">
              <w:rPr>
                <w:rFonts w:asciiTheme="minorHAnsi" w:hAnsiTheme="minorHAnsi" w:cstheme="minorHAnsi"/>
                <w:sz w:val="18"/>
                <w:szCs w:val="18"/>
              </w:rPr>
              <w:t>Refusal Reason #</w:t>
            </w:r>
            <w:r w:rsidR="00A35DBB" w:rsidRPr="005E2DC2">
              <w:rPr>
                <w:rFonts w:asciiTheme="minorHAnsi" w:hAnsiTheme="minorHAnsi" w:cstheme="minorHAnsi"/>
                <w:sz w:val="18"/>
                <w:szCs w:val="18"/>
              </w:rPr>
              <w:t xml:space="preserve"> </w:t>
            </w:r>
          </w:p>
        </w:tc>
        <w:tc>
          <w:tcPr>
            <w:tcW w:w="1426" w:type="dxa"/>
            <w:shd w:val="clear" w:color="auto" w:fill="auto"/>
            <w:vAlign w:val="center"/>
          </w:tcPr>
          <w:p w:rsidR="00C35D2C" w:rsidRPr="005E2DC2" w:rsidRDefault="00C35D2C"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w:t>
            </w:r>
            <w:r w:rsidR="00230E96" w:rsidRPr="005E2DC2">
              <w:rPr>
                <w:rFonts w:asciiTheme="minorHAnsi" w:hAnsiTheme="minorHAnsi" w:cstheme="minorHAnsi"/>
                <w:sz w:val="18"/>
                <w:szCs w:val="18"/>
              </w:rPr>
              <w:t>us</w:t>
            </w:r>
            <w:r w:rsidRPr="005E2DC2">
              <w:rPr>
                <w:rFonts w:asciiTheme="minorHAnsi" w:hAnsiTheme="minorHAnsi" w:cstheme="minorHAnsi"/>
                <w:sz w:val="18"/>
                <w:szCs w:val="18"/>
              </w:rPr>
              <w:t>rsn</w:t>
            </w:r>
            <w:proofErr w:type="spellEnd"/>
          </w:p>
        </w:tc>
        <w:tc>
          <w:tcPr>
            <w:tcW w:w="1080" w:type="dxa"/>
            <w:shd w:val="clear" w:color="auto" w:fill="auto"/>
            <w:vAlign w:val="center"/>
          </w:tcPr>
          <w:p w:rsidR="00C35D2C" w:rsidRPr="005E2DC2" w:rsidRDefault="00C35D2C" w:rsidP="00C35D2C">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shd w:val="clear" w:color="auto" w:fill="auto"/>
            <w:vAlign w:val="center"/>
          </w:tcPr>
          <w:p w:rsidR="00C35D2C" w:rsidRPr="005E2DC2" w:rsidRDefault="00C35D2C" w:rsidP="00375877">
            <w:pPr>
              <w:rPr>
                <w:rFonts w:asciiTheme="minorHAnsi" w:hAnsiTheme="minorHAnsi" w:cstheme="minorHAnsi"/>
                <w:sz w:val="18"/>
                <w:szCs w:val="18"/>
              </w:rPr>
            </w:pPr>
            <w:r w:rsidRPr="005E2DC2">
              <w:rPr>
                <w:rFonts w:asciiTheme="minorHAnsi" w:hAnsiTheme="minorHAnsi" w:cstheme="minorHAnsi"/>
                <w:sz w:val="18"/>
                <w:szCs w:val="18"/>
              </w:rPr>
              <w:t>RFURESIEN (Refusal Reason #)</w:t>
            </w:r>
          </w:p>
        </w:tc>
        <w:tc>
          <w:tcPr>
            <w:tcW w:w="2747" w:type="dxa"/>
            <w:shd w:val="clear" w:color="auto" w:fill="auto"/>
            <w:noWrap/>
            <w:vAlign w:val="center"/>
          </w:tcPr>
          <w:p w:rsidR="00C35D2C" w:rsidRPr="005E2DC2" w:rsidRDefault="00C35D2C" w:rsidP="00375877">
            <w:pPr>
              <w:rPr>
                <w:rFonts w:asciiTheme="minorHAnsi" w:hAnsiTheme="minorHAnsi" w:cstheme="minorHAnsi"/>
                <w:sz w:val="18"/>
                <w:szCs w:val="18"/>
              </w:rPr>
            </w:pPr>
          </w:p>
        </w:tc>
      </w:tr>
      <w:tr w:rsidR="006704DC" w:rsidRPr="005E2DC2" w:rsidTr="005E2DC2">
        <w:trPr>
          <w:trHeight w:val="675"/>
          <w:jc w:val="center"/>
        </w:trPr>
        <w:tc>
          <w:tcPr>
            <w:tcW w:w="3069" w:type="dxa"/>
            <w:shd w:val="clear" w:color="auto" w:fill="auto"/>
            <w:vAlign w:val="center"/>
          </w:tcPr>
          <w:p w:rsidR="006704DC" w:rsidRPr="005E2DC2" w:rsidRDefault="006704DC" w:rsidP="00942CF2">
            <w:pPr>
              <w:rPr>
                <w:rFonts w:asciiTheme="minorHAnsi" w:hAnsiTheme="minorHAnsi" w:cstheme="minorHAnsi"/>
                <w:sz w:val="18"/>
                <w:szCs w:val="18"/>
              </w:rPr>
            </w:pPr>
            <w:r w:rsidRPr="005E2DC2">
              <w:rPr>
                <w:rFonts w:asciiTheme="minorHAnsi" w:hAnsiTheme="minorHAnsi" w:cstheme="minorHAnsi"/>
                <w:sz w:val="18"/>
                <w:szCs w:val="18"/>
              </w:rPr>
              <w:t>Associated Record ID</w:t>
            </w:r>
            <w:r w:rsidR="00487748" w:rsidRPr="005E2DC2">
              <w:rPr>
                <w:rFonts w:asciiTheme="minorHAnsi" w:hAnsiTheme="minorHAnsi" w:cstheme="minorHAnsi"/>
                <w:sz w:val="18"/>
                <w:szCs w:val="18"/>
              </w:rPr>
              <w:t xml:space="preserve"> </w:t>
            </w:r>
          </w:p>
        </w:tc>
        <w:tc>
          <w:tcPr>
            <w:tcW w:w="1426" w:type="dxa"/>
            <w:shd w:val="clear" w:color="auto" w:fill="auto"/>
            <w:vAlign w:val="center"/>
          </w:tcPr>
          <w:p w:rsidR="006704DC" w:rsidRPr="005E2DC2" w:rsidRDefault="006704DC" w:rsidP="00942CF2">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apptien</w:t>
            </w:r>
            <w:proofErr w:type="spellEnd"/>
          </w:p>
        </w:tc>
        <w:tc>
          <w:tcPr>
            <w:tcW w:w="1080" w:type="dxa"/>
            <w:shd w:val="clear" w:color="auto" w:fill="auto"/>
            <w:vAlign w:val="center"/>
          </w:tcPr>
          <w:p w:rsidR="006704DC" w:rsidRPr="005E2DC2" w:rsidRDefault="006704DC" w:rsidP="00942CF2">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shd w:val="clear" w:color="auto" w:fill="auto"/>
            <w:vAlign w:val="center"/>
          </w:tcPr>
          <w:p w:rsidR="006704DC" w:rsidRPr="005E2DC2" w:rsidRDefault="006704DC" w:rsidP="00942CF2">
            <w:pPr>
              <w:rPr>
                <w:rFonts w:asciiTheme="minorHAnsi" w:hAnsiTheme="minorHAnsi" w:cstheme="minorHAnsi"/>
                <w:sz w:val="18"/>
                <w:szCs w:val="18"/>
              </w:rPr>
            </w:pPr>
            <w:r w:rsidRPr="005E2DC2">
              <w:rPr>
                <w:rFonts w:asciiTheme="minorHAnsi" w:hAnsiTheme="minorHAnsi" w:cstheme="minorHAnsi"/>
                <w:sz w:val="18"/>
                <w:szCs w:val="18"/>
              </w:rPr>
              <w:t>HOST_APTIEN</w:t>
            </w:r>
          </w:p>
        </w:tc>
        <w:tc>
          <w:tcPr>
            <w:tcW w:w="2747" w:type="dxa"/>
            <w:shd w:val="clear" w:color="auto" w:fill="auto"/>
            <w:noWrap/>
            <w:vAlign w:val="center"/>
          </w:tcPr>
          <w:p w:rsidR="006704DC" w:rsidRPr="005E2DC2" w:rsidRDefault="006704DC" w:rsidP="00942CF2">
            <w:pPr>
              <w:rPr>
                <w:rFonts w:asciiTheme="minorHAnsi" w:hAnsiTheme="minorHAnsi" w:cstheme="minorHAnsi"/>
                <w:sz w:val="18"/>
                <w:szCs w:val="18"/>
              </w:rPr>
            </w:pPr>
            <w:r w:rsidRPr="005E2DC2">
              <w:rPr>
                <w:rFonts w:asciiTheme="minorHAnsi" w:hAnsiTheme="minorHAnsi" w:cstheme="minorHAnsi"/>
                <w:sz w:val="18"/>
                <w:szCs w:val="18"/>
              </w:rPr>
              <w:t xml:space="preserve">Position 6-15 of the host DMIS ID concatenated with the Appointment </w:t>
            </w:r>
            <w:proofErr w:type="spellStart"/>
            <w:r w:rsidRPr="005E2DC2">
              <w:rPr>
                <w:rFonts w:asciiTheme="minorHAnsi" w:hAnsiTheme="minorHAnsi" w:cstheme="minorHAnsi"/>
                <w:sz w:val="18"/>
                <w:szCs w:val="18"/>
              </w:rPr>
              <w:t>ien</w:t>
            </w:r>
            <w:proofErr w:type="spellEnd"/>
            <w:r w:rsidRPr="005E2DC2">
              <w:rPr>
                <w:rFonts w:asciiTheme="minorHAnsi" w:hAnsiTheme="minorHAnsi" w:cstheme="minorHAnsi"/>
                <w:sz w:val="18"/>
                <w:szCs w:val="18"/>
              </w:rPr>
              <w:t>.</w:t>
            </w:r>
          </w:p>
        </w:tc>
      </w:tr>
      <w:tr w:rsidR="006704DC" w:rsidRPr="005E2DC2" w:rsidTr="005E2DC2">
        <w:trPr>
          <w:trHeight w:val="225"/>
          <w:jc w:val="center"/>
        </w:trPr>
        <w:tc>
          <w:tcPr>
            <w:tcW w:w="3069" w:type="dxa"/>
            <w:shd w:val="clear" w:color="auto" w:fill="auto"/>
            <w:vAlign w:val="center"/>
          </w:tcPr>
          <w:p w:rsidR="006704DC" w:rsidRPr="005E2DC2" w:rsidRDefault="006704DC" w:rsidP="00375877">
            <w:pPr>
              <w:rPr>
                <w:rFonts w:asciiTheme="minorHAnsi" w:hAnsiTheme="minorHAnsi" w:cstheme="minorHAnsi"/>
                <w:sz w:val="18"/>
                <w:szCs w:val="18"/>
              </w:rPr>
            </w:pPr>
            <w:r w:rsidRPr="005E2DC2">
              <w:rPr>
                <w:rFonts w:asciiTheme="minorHAnsi" w:hAnsiTheme="minorHAnsi" w:cstheme="minorHAnsi"/>
                <w:sz w:val="18"/>
                <w:szCs w:val="18"/>
              </w:rPr>
              <w:t>Appointment Type</w:t>
            </w:r>
            <w:r w:rsidR="00487748" w:rsidRPr="005E2DC2">
              <w:rPr>
                <w:rFonts w:asciiTheme="minorHAnsi" w:hAnsiTheme="minorHAnsi" w:cstheme="minorHAnsi"/>
                <w:sz w:val="18"/>
                <w:szCs w:val="18"/>
              </w:rPr>
              <w:t xml:space="preserve"> </w:t>
            </w:r>
          </w:p>
        </w:tc>
        <w:tc>
          <w:tcPr>
            <w:tcW w:w="1426" w:type="dxa"/>
            <w:shd w:val="clear" w:color="auto" w:fill="auto"/>
            <w:vAlign w:val="center"/>
          </w:tcPr>
          <w:p w:rsidR="006704DC" w:rsidRPr="005E2DC2" w:rsidRDefault="006704DC"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appttype</w:t>
            </w:r>
            <w:proofErr w:type="spellEnd"/>
          </w:p>
        </w:tc>
        <w:tc>
          <w:tcPr>
            <w:tcW w:w="1080" w:type="dxa"/>
            <w:shd w:val="clear" w:color="auto" w:fill="auto"/>
            <w:vAlign w:val="center"/>
          </w:tcPr>
          <w:p w:rsidR="006704DC" w:rsidRPr="005E2DC2" w:rsidRDefault="006704DC"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shd w:val="clear" w:color="auto" w:fill="auto"/>
            <w:vAlign w:val="center"/>
          </w:tcPr>
          <w:p w:rsidR="006704DC" w:rsidRPr="005E2DC2" w:rsidRDefault="006704DC" w:rsidP="00375877">
            <w:pPr>
              <w:rPr>
                <w:rFonts w:asciiTheme="minorHAnsi" w:hAnsiTheme="minorHAnsi" w:cstheme="minorHAnsi"/>
                <w:sz w:val="18"/>
                <w:szCs w:val="18"/>
              </w:rPr>
            </w:pPr>
            <w:r w:rsidRPr="005E2DC2">
              <w:rPr>
                <w:rFonts w:asciiTheme="minorHAnsi" w:hAnsiTheme="minorHAnsi" w:cstheme="minorHAnsi"/>
                <w:sz w:val="18"/>
                <w:szCs w:val="18"/>
              </w:rPr>
              <w:t>APTTYPE</w:t>
            </w:r>
          </w:p>
        </w:tc>
        <w:tc>
          <w:tcPr>
            <w:tcW w:w="2747" w:type="dxa"/>
            <w:shd w:val="clear" w:color="auto" w:fill="auto"/>
            <w:noWrap/>
            <w:vAlign w:val="center"/>
          </w:tcPr>
          <w:p w:rsidR="006704DC" w:rsidRPr="005E2DC2" w:rsidRDefault="006704DC" w:rsidP="00375877">
            <w:pPr>
              <w:rPr>
                <w:rFonts w:asciiTheme="minorHAnsi" w:hAnsiTheme="minorHAnsi" w:cstheme="minorHAnsi"/>
                <w:sz w:val="18"/>
                <w:szCs w:val="18"/>
              </w:rPr>
            </w:pPr>
          </w:p>
        </w:tc>
      </w:tr>
      <w:tr w:rsidR="006704DC" w:rsidRPr="005E2DC2" w:rsidTr="005E2DC2">
        <w:trPr>
          <w:trHeight w:val="225"/>
          <w:jc w:val="center"/>
        </w:trPr>
        <w:tc>
          <w:tcPr>
            <w:tcW w:w="3069" w:type="dxa"/>
            <w:shd w:val="clear" w:color="auto" w:fill="auto"/>
            <w:vAlign w:val="center"/>
          </w:tcPr>
          <w:p w:rsidR="006704DC" w:rsidRPr="005E2DC2" w:rsidRDefault="006704DC" w:rsidP="00375877">
            <w:pPr>
              <w:rPr>
                <w:rFonts w:asciiTheme="minorHAnsi" w:hAnsiTheme="minorHAnsi" w:cstheme="minorHAnsi"/>
                <w:sz w:val="18"/>
                <w:szCs w:val="18"/>
              </w:rPr>
            </w:pPr>
            <w:r w:rsidRPr="005E2DC2">
              <w:rPr>
                <w:rFonts w:asciiTheme="minorHAnsi" w:hAnsiTheme="minorHAnsi" w:cstheme="minorHAnsi"/>
                <w:sz w:val="18"/>
                <w:szCs w:val="18"/>
              </w:rPr>
              <w:t>Appointment Status</w:t>
            </w:r>
          </w:p>
        </w:tc>
        <w:tc>
          <w:tcPr>
            <w:tcW w:w="1426" w:type="dxa"/>
            <w:shd w:val="clear" w:color="auto" w:fill="auto"/>
            <w:vAlign w:val="center"/>
          </w:tcPr>
          <w:p w:rsidR="006704DC" w:rsidRPr="005E2DC2" w:rsidRDefault="006704DC"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apptstat</w:t>
            </w:r>
            <w:proofErr w:type="spellEnd"/>
          </w:p>
        </w:tc>
        <w:tc>
          <w:tcPr>
            <w:tcW w:w="1080" w:type="dxa"/>
            <w:shd w:val="clear" w:color="auto" w:fill="auto"/>
            <w:vAlign w:val="center"/>
          </w:tcPr>
          <w:p w:rsidR="006704DC"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w:t>
            </w:r>
            <w:r w:rsidR="005B46AD" w:rsidRPr="005E2DC2">
              <w:rPr>
                <w:rFonts w:asciiTheme="minorHAnsi" w:hAnsiTheme="minorHAnsi" w:cstheme="minorHAnsi"/>
                <w:sz w:val="18"/>
                <w:szCs w:val="18"/>
              </w:rPr>
              <w:t>15</w:t>
            </w:r>
          </w:p>
        </w:tc>
        <w:tc>
          <w:tcPr>
            <w:tcW w:w="1710" w:type="dxa"/>
            <w:shd w:val="clear" w:color="auto" w:fill="auto"/>
            <w:vAlign w:val="center"/>
          </w:tcPr>
          <w:p w:rsidR="006704DC" w:rsidRPr="005E2DC2" w:rsidRDefault="006704DC" w:rsidP="00375877">
            <w:pPr>
              <w:rPr>
                <w:rFonts w:asciiTheme="minorHAnsi" w:hAnsiTheme="minorHAnsi" w:cstheme="minorHAnsi"/>
                <w:sz w:val="18"/>
                <w:szCs w:val="18"/>
              </w:rPr>
            </w:pPr>
            <w:r w:rsidRPr="005E2DC2">
              <w:rPr>
                <w:rFonts w:asciiTheme="minorHAnsi" w:hAnsiTheme="minorHAnsi" w:cstheme="minorHAnsi"/>
                <w:sz w:val="18"/>
                <w:szCs w:val="18"/>
              </w:rPr>
              <w:t>APTSTATUS</w:t>
            </w:r>
          </w:p>
        </w:tc>
        <w:tc>
          <w:tcPr>
            <w:tcW w:w="2747" w:type="dxa"/>
            <w:shd w:val="clear" w:color="auto" w:fill="auto"/>
            <w:noWrap/>
            <w:vAlign w:val="center"/>
          </w:tcPr>
          <w:p w:rsidR="006704DC" w:rsidRPr="005E2DC2" w:rsidRDefault="006704DC" w:rsidP="00375877">
            <w:pPr>
              <w:rPr>
                <w:rFonts w:asciiTheme="minorHAnsi" w:hAnsiTheme="minorHAnsi" w:cstheme="minorHAnsi"/>
                <w:sz w:val="18"/>
                <w:szCs w:val="18"/>
              </w:rPr>
            </w:pPr>
          </w:p>
        </w:tc>
      </w:tr>
      <w:tr w:rsidR="00230E96" w:rsidRPr="005E2DC2" w:rsidTr="005E2DC2">
        <w:trPr>
          <w:trHeight w:val="225"/>
          <w:jc w:val="center"/>
        </w:trPr>
        <w:tc>
          <w:tcPr>
            <w:tcW w:w="3069" w:type="dxa"/>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Appointment Clinic MEPRS</w:t>
            </w:r>
          </w:p>
        </w:tc>
        <w:tc>
          <w:tcPr>
            <w:tcW w:w="1426" w:type="dxa"/>
            <w:shd w:val="clear" w:color="auto" w:fill="auto"/>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apptmeprs</w:t>
            </w:r>
            <w:proofErr w:type="spellEnd"/>
          </w:p>
        </w:tc>
        <w:tc>
          <w:tcPr>
            <w:tcW w:w="1080" w:type="dxa"/>
            <w:shd w:val="clear" w:color="auto" w:fill="auto"/>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APTCLNMEPRS</w:t>
            </w:r>
          </w:p>
        </w:tc>
        <w:tc>
          <w:tcPr>
            <w:tcW w:w="2747" w:type="dxa"/>
            <w:shd w:val="clear" w:color="auto" w:fill="auto"/>
            <w:noWrap/>
            <w:vAlign w:val="center"/>
          </w:tcPr>
          <w:p w:rsidR="00230E96" w:rsidRPr="005E2DC2" w:rsidRDefault="00230E96" w:rsidP="00375877">
            <w:pPr>
              <w:rPr>
                <w:rFonts w:asciiTheme="minorHAnsi" w:hAnsiTheme="minorHAnsi" w:cstheme="minorHAnsi"/>
                <w:sz w:val="18"/>
                <w:szCs w:val="18"/>
              </w:rPr>
            </w:pPr>
          </w:p>
        </w:tc>
      </w:tr>
      <w:tr w:rsidR="00230E96" w:rsidRPr="005E2DC2" w:rsidTr="005E2DC2">
        <w:trPr>
          <w:trHeight w:val="225"/>
          <w:jc w:val="center"/>
        </w:trPr>
        <w:tc>
          <w:tcPr>
            <w:tcW w:w="3069" w:type="dxa"/>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Referring NPI, Type 1</w:t>
            </w:r>
          </w:p>
        </w:tc>
        <w:tc>
          <w:tcPr>
            <w:tcW w:w="1426" w:type="dxa"/>
            <w:shd w:val="clear" w:color="auto" w:fill="auto"/>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tbd</w:t>
            </w:r>
            <w:proofErr w:type="spellEnd"/>
          </w:p>
        </w:tc>
        <w:tc>
          <w:tcPr>
            <w:tcW w:w="1080" w:type="dxa"/>
            <w:shd w:val="clear" w:color="auto" w:fill="auto"/>
            <w:vAlign w:val="center"/>
          </w:tcPr>
          <w:p w:rsidR="00230E96" w:rsidRPr="005E2DC2" w:rsidRDefault="001265BD"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Blank Currently</w:t>
            </w:r>
          </w:p>
        </w:tc>
        <w:tc>
          <w:tcPr>
            <w:tcW w:w="2747" w:type="dxa"/>
            <w:shd w:val="clear" w:color="auto" w:fill="auto"/>
            <w:noWrap/>
            <w:vAlign w:val="center"/>
          </w:tcPr>
          <w:p w:rsidR="00230E96" w:rsidRPr="005E2DC2" w:rsidRDefault="00230E96" w:rsidP="00375877">
            <w:pPr>
              <w:rPr>
                <w:rFonts w:asciiTheme="minorHAnsi" w:hAnsiTheme="minorHAnsi" w:cstheme="minorHAnsi"/>
                <w:sz w:val="18"/>
                <w:szCs w:val="18"/>
              </w:rPr>
            </w:pPr>
          </w:p>
        </w:tc>
      </w:tr>
      <w:tr w:rsidR="00230E96" w:rsidRPr="005E2DC2" w:rsidTr="005E2DC2">
        <w:trPr>
          <w:trHeight w:val="225"/>
          <w:jc w:val="center"/>
        </w:trPr>
        <w:tc>
          <w:tcPr>
            <w:tcW w:w="3069" w:type="dxa"/>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Referring NPI, Type</w:t>
            </w:r>
            <w:r w:rsidR="00494C59" w:rsidRPr="005E2DC2">
              <w:rPr>
                <w:rFonts w:asciiTheme="minorHAnsi" w:hAnsiTheme="minorHAnsi" w:cstheme="minorHAnsi"/>
                <w:sz w:val="18"/>
                <w:szCs w:val="18"/>
              </w:rPr>
              <w:t xml:space="preserve"> </w:t>
            </w:r>
            <w:r w:rsidRPr="005E2DC2">
              <w:rPr>
                <w:rFonts w:asciiTheme="minorHAnsi" w:hAnsiTheme="minorHAnsi" w:cstheme="minorHAnsi"/>
                <w:sz w:val="18"/>
                <w:szCs w:val="18"/>
              </w:rPr>
              <w:t>2</w:t>
            </w:r>
          </w:p>
        </w:tc>
        <w:tc>
          <w:tcPr>
            <w:tcW w:w="1426" w:type="dxa"/>
            <w:shd w:val="clear" w:color="auto" w:fill="auto"/>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tbd</w:t>
            </w:r>
            <w:proofErr w:type="spellEnd"/>
          </w:p>
        </w:tc>
        <w:tc>
          <w:tcPr>
            <w:tcW w:w="1080" w:type="dxa"/>
            <w:shd w:val="clear" w:color="auto" w:fill="auto"/>
            <w:vAlign w:val="center"/>
          </w:tcPr>
          <w:p w:rsidR="00230E96" w:rsidRPr="005E2DC2" w:rsidRDefault="001265BD"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Blank Currently</w:t>
            </w:r>
          </w:p>
        </w:tc>
        <w:tc>
          <w:tcPr>
            <w:tcW w:w="2747" w:type="dxa"/>
            <w:shd w:val="clear" w:color="auto" w:fill="auto"/>
            <w:noWrap/>
            <w:vAlign w:val="center"/>
          </w:tcPr>
          <w:p w:rsidR="00230E96" w:rsidRPr="005E2DC2" w:rsidRDefault="00230E96" w:rsidP="00375877">
            <w:pPr>
              <w:rPr>
                <w:rFonts w:asciiTheme="minorHAnsi" w:hAnsiTheme="minorHAnsi" w:cstheme="minorHAnsi"/>
                <w:sz w:val="18"/>
                <w:szCs w:val="18"/>
              </w:rPr>
            </w:pPr>
          </w:p>
        </w:tc>
      </w:tr>
      <w:tr w:rsidR="00230E96" w:rsidRPr="005E2DC2" w:rsidTr="005E2DC2">
        <w:trPr>
          <w:trHeight w:val="225"/>
          <w:jc w:val="center"/>
        </w:trPr>
        <w:tc>
          <w:tcPr>
            <w:tcW w:w="3069" w:type="dxa"/>
            <w:shd w:val="clear" w:color="auto" w:fill="auto"/>
            <w:noWrap/>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CHCS Host DMISID</w:t>
            </w:r>
          </w:p>
        </w:tc>
        <w:tc>
          <w:tcPr>
            <w:tcW w:w="1426"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chcshost</w:t>
            </w:r>
            <w:proofErr w:type="spellEnd"/>
          </w:p>
        </w:tc>
        <w:tc>
          <w:tcPr>
            <w:tcW w:w="1080"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HOST (DMISID)</w:t>
            </w:r>
          </w:p>
        </w:tc>
        <w:tc>
          <w:tcPr>
            <w:tcW w:w="2747" w:type="dxa"/>
            <w:shd w:val="clear" w:color="auto" w:fill="auto"/>
            <w:noWrap/>
            <w:vAlign w:val="center"/>
          </w:tcPr>
          <w:p w:rsidR="00230E96" w:rsidRPr="005E2DC2" w:rsidRDefault="00230E96" w:rsidP="00375877">
            <w:pPr>
              <w:rPr>
                <w:rFonts w:asciiTheme="minorHAnsi" w:hAnsiTheme="minorHAnsi" w:cstheme="minorHAnsi"/>
                <w:sz w:val="18"/>
                <w:szCs w:val="18"/>
              </w:rPr>
            </w:pPr>
          </w:p>
        </w:tc>
      </w:tr>
      <w:tr w:rsidR="00230E96" w:rsidRPr="005E2DC2" w:rsidTr="005E2DC2">
        <w:trPr>
          <w:trHeight w:val="225"/>
          <w:jc w:val="center"/>
        </w:trPr>
        <w:tc>
          <w:tcPr>
            <w:tcW w:w="3069" w:type="dxa"/>
            <w:tcBorders>
              <w:bottom w:val="single" w:sz="4" w:space="0" w:color="auto"/>
            </w:tcBorders>
            <w:shd w:val="clear" w:color="auto" w:fill="auto"/>
            <w:noWrap/>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Extract Date</w:t>
            </w:r>
          </w:p>
        </w:tc>
        <w:tc>
          <w:tcPr>
            <w:tcW w:w="1426" w:type="dxa"/>
            <w:tcBorders>
              <w:bottom w:val="single" w:sz="4" w:space="0" w:color="auto"/>
            </w:tcBorders>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extrdt</w:t>
            </w:r>
            <w:proofErr w:type="spellEnd"/>
          </w:p>
        </w:tc>
        <w:tc>
          <w:tcPr>
            <w:tcW w:w="1080" w:type="dxa"/>
            <w:tcBorders>
              <w:bottom w:val="single" w:sz="4" w:space="0" w:color="auto"/>
            </w:tcBorders>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$8</w:t>
            </w:r>
          </w:p>
        </w:tc>
        <w:tc>
          <w:tcPr>
            <w:tcW w:w="1710" w:type="dxa"/>
            <w:tcBorders>
              <w:bottom w:val="single" w:sz="4" w:space="0" w:color="auto"/>
            </w:tcBorders>
            <w:shd w:val="clear" w:color="auto" w:fill="auto"/>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HARVESTDATE</w:t>
            </w:r>
          </w:p>
        </w:tc>
        <w:tc>
          <w:tcPr>
            <w:tcW w:w="2747" w:type="dxa"/>
            <w:tcBorders>
              <w:bottom w:val="single" w:sz="4" w:space="0" w:color="auto"/>
            </w:tcBorders>
            <w:shd w:val="clear" w:color="auto" w:fill="auto"/>
            <w:noWrap/>
            <w:vAlign w:val="center"/>
          </w:tcPr>
          <w:p w:rsidR="00230E96" w:rsidRPr="005E2DC2" w:rsidRDefault="00230E96" w:rsidP="00375877">
            <w:pPr>
              <w:rPr>
                <w:rFonts w:asciiTheme="minorHAnsi" w:hAnsiTheme="minorHAnsi" w:cstheme="minorHAnsi"/>
                <w:sz w:val="18"/>
                <w:szCs w:val="18"/>
              </w:rPr>
            </w:pPr>
            <w:r w:rsidRPr="005E2DC2">
              <w:rPr>
                <w:rFonts w:asciiTheme="minorHAnsi" w:hAnsiTheme="minorHAnsi" w:cstheme="minorHAnsi"/>
                <w:sz w:val="18"/>
                <w:szCs w:val="18"/>
              </w:rPr>
              <w:t>YYYYMMDD</w:t>
            </w:r>
            <w:r w:rsidR="00772D9E" w:rsidRPr="005E2DC2">
              <w:rPr>
                <w:rFonts w:asciiTheme="minorHAnsi" w:hAnsiTheme="minorHAnsi" w:cstheme="minorHAnsi"/>
                <w:sz w:val="18"/>
                <w:szCs w:val="18"/>
              </w:rPr>
              <w:t xml:space="preserve"> Position 1-8 only</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Referring DMISID</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dmisid</w:t>
            </w:r>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Referring DMISID</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4B5F75" w:rsidRPr="005E2DC2" w:rsidTr="005E2DC2">
        <w:trPr>
          <w:trHeight w:val="225"/>
          <w:jc w:val="center"/>
        </w:trPr>
        <w:tc>
          <w:tcPr>
            <w:tcW w:w="3069" w:type="dxa"/>
            <w:tcBorders>
              <w:bottom w:val="single" w:sz="4" w:space="0" w:color="auto"/>
            </w:tcBorders>
            <w:shd w:val="clear" w:color="auto" w:fill="auto"/>
            <w:noWrap/>
            <w:vAlign w:val="center"/>
          </w:tcPr>
          <w:p w:rsidR="004B5F75" w:rsidRPr="005E2DC2" w:rsidRDefault="004B5F75" w:rsidP="00375877">
            <w:pPr>
              <w:rPr>
                <w:rFonts w:asciiTheme="minorHAnsi" w:hAnsiTheme="minorHAnsi" w:cstheme="minorHAnsi"/>
                <w:sz w:val="18"/>
                <w:szCs w:val="18"/>
              </w:rPr>
            </w:pPr>
            <w:r w:rsidRPr="005E2DC2">
              <w:rPr>
                <w:rFonts w:asciiTheme="minorHAnsi" w:hAnsiTheme="minorHAnsi" w:cstheme="minorHAnsi"/>
                <w:sz w:val="18"/>
                <w:szCs w:val="18"/>
              </w:rPr>
              <w:t>UIN</w:t>
            </w:r>
          </w:p>
        </w:tc>
        <w:tc>
          <w:tcPr>
            <w:tcW w:w="1426" w:type="dxa"/>
            <w:tcBorders>
              <w:bottom w:val="single" w:sz="4" w:space="0" w:color="auto"/>
            </w:tcBorders>
            <w:shd w:val="clear" w:color="auto" w:fill="auto"/>
            <w:noWrap/>
            <w:vAlign w:val="center"/>
          </w:tcPr>
          <w:p w:rsidR="004B5F75" w:rsidRPr="005E2DC2" w:rsidRDefault="004B5F75"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uin</w:t>
            </w:r>
            <w:proofErr w:type="spellEnd"/>
          </w:p>
        </w:tc>
        <w:tc>
          <w:tcPr>
            <w:tcW w:w="1080" w:type="dxa"/>
            <w:tcBorders>
              <w:bottom w:val="single" w:sz="4" w:space="0" w:color="auto"/>
            </w:tcBorders>
            <w:shd w:val="clear" w:color="auto" w:fill="auto"/>
            <w:noWrap/>
            <w:vAlign w:val="center"/>
          </w:tcPr>
          <w:p w:rsidR="004B5F75" w:rsidRPr="005E2DC2" w:rsidRDefault="004B5F75" w:rsidP="00A86589">
            <w:pPr>
              <w:jc w:val="center"/>
              <w:rPr>
                <w:rFonts w:asciiTheme="minorHAnsi" w:hAnsiTheme="minorHAnsi" w:cstheme="minorHAnsi"/>
                <w:sz w:val="18"/>
                <w:szCs w:val="18"/>
              </w:rPr>
            </w:pPr>
            <w:r w:rsidRPr="005E2DC2">
              <w:rPr>
                <w:rFonts w:asciiTheme="minorHAnsi" w:hAnsiTheme="minorHAnsi" w:cstheme="minorHAnsi"/>
                <w:sz w:val="18"/>
                <w:szCs w:val="18"/>
              </w:rPr>
              <w:t>$1</w:t>
            </w:r>
            <w:r w:rsidR="00A86589" w:rsidRPr="005E2DC2">
              <w:rPr>
                <w:rFonts w:asciiTheme="minorHAnsi" w:hAnsiTheme="minorHAnsi" w:cstheme="minorHAnsi"/>
                <w:sz w:val="18"/>
                <w:szCs w:val="18"/>
              </w:rPr>
              <w:t>7</w:t>
            </w:r>
          </w:p>
        </w:tc>
        <w:tc>
          <w:tcPr>
            <w:tcW w:w="1710" w:type="dxa"/>
            <w:tcBorders>
              <w:bottom w:val="single" w:sz="4" w:space="0" w:color="auto"/>
            </w:tcBorders>
            <w:shd w:val="clear" w:color="auto" w:fill="auto"/>
            <w:vAlign w:val="center"/>
          </w:tcPr>
          <w:p w:rsidR="004B5F75" w:rsidRPr="005E2DC2" w:rsidRDefault="004B5F75" w:rsidP="00375877">
            <w:pPr>
              <w:rPr>
                <w:rFonts w:asciiTheme="minorHAnsi" w:hAnsiTheme="minorHAnsi" w:cstheme="minorHAnsi"/>
                <w:sz w:val="18"/>
                <w:szCs w:val="18"/>
              </w:rPr>
            </w:pPr>
            <w:r w:rsidRPr="005E2DC2">
              <w:rPr>
                <w:rFonts w:asciiTheme="minorHAnsi" w:hAnsiTheme="minorHAnsi" w:cstheme="minorHAnsi"/>
                <w:sz w:val="18"/>
                <w:szCs w:val="18"/>
              </w:rPr>
              <w:t>UIN</w:t>
            </w:r>
          </w:p>
        </w:tc>
        <w:tc>
          <w:tcPr>
            <w:tcW w:w="2747" w:type="dxa"/>
            <w:tcBorders>
              <w:bottom w:val="single" w:sz="4" w:space="0" w:color="auto"/>
            </w:tcBorders>
            <w:shd w:val="clear" w:color="auto" w:fill="auto"/>
            <w:noWrap/>
            <w:vAlign w:val="center"/>
          </w:tcPr>
          <w:p w:rsidR="004B5F75" w:rsidRPr="005E2DC2" w:rsidRDefault="000D72A9" w:rsidP="000D72A9">
            <w:pPr>
              <w:rPr>
                <w:rFonts w:asciiTheme="minorHAnsi" w:hAnsiTheme="minorHAnsi" w:cstheme="minorHAnsi"/>
                <w:sz w:val="18"/>
                <w:szCs w:val="18"/>
              </w:rPr>
            </w:pPr>
            <w:r w:rsidRPr="005E2DC2">
              <w:rPr>
                <w:rFonts w:asciiTheme="minorHAnsi" w:hAnsiTheme="minorHAnsi" w:cstheme="minorHAnsi"/>
                <w:sz w:val="18"/>
                <w:szCs w:val="18"/>
              </w:rPr>
              <w:t>dmisid concatenated with a “-“ and concatenated with position 6-17 of the raw UIN value.</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Referred by Provider NPI</w:t>
            </w:r>
          </w:p>
        </w:tc>
        <w:tc>
          <w:tcPr>
            <w:tcW w:w="1426" w:type="dxa"/>
            <w:tcBorders>
              <w:bottom w:val="single" w:sz="4" w:space="0" w:color="auto"/>
            </w:tcBorders>
            <w:shd w:val="clear" w:color="auto" w:fill="auto"/>
            <w:noWrap/>
            <w:vAlign w:val="center"/>
          </w:tcPr>
          <w:p w:rsidR="002A0F64" w:rsidRPr="005E2DC2" w:rsidRDefault="002A0F64" w:rsidP="002A0F6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refbyprv_npi</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Referred By Provider NPI</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Referred by Provider Taxonomy</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refbyprv_tax</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Referred by Provider Taxonomy</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Referral NPI</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reftoprv_npi</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Referred to Provider NPI</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Referral Provider Taxonomy</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reftoprv_tax</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Referred to Provider Taxonomy</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Patient SSN</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patssn</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$9</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Patient SSN</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Patient SSN Type Code</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patssn_type</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Patient SSN Type Code</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Sponsor SSN</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sponssn</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$9</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Sponsor SSN</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A0F64" w:rsidRPr="005E2DC2" w:rsidTr="005E2DC2">
        <w:trPr>
          <w:trHeight w:val="225"/>
          <w:jc w:val="center"/>
        </w:trPr>
        <w:tc>
          <w:tcPr>
            <w:tcW w:w="3069"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Sponsor SSN Type Code</w:t>
            </w:r>
          </w:p>
        </w:tc>
        <w:tc>
          <w:tcPr>
            <w:tcW w:w="1426"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sponssn_type</w:t>
            </w:r>
            <w:proofErr w:type="spellEnd"/>
          </w:p>
        </w:tc>
        <w:tc>
          <w:tcPr>
            <w:tcW w:w="1080" w:type="dxa"/>
            <w:tcBorders>
              <w:bottom w:val="single" w:sz="4" w:space="0" w:color="auto"/>
            </w:tcBorders>
            <w:shd w:val="clear" w:color="auto" w:fill="auto"/>
            <w:noWrap/>
            <w:vAlign w:val="center"/>
          </w:tcPr>
          <w:p w:rsidR="002A0F64" w:rsidRPr="005E2DC2" w:rsidRDefault="002A0F64" w:rsidP="00B70034">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tcBorders>
              <w:bottom w:val="single" w:sz="4" w:space="0" w:color="auto"/>
            </w:tcBorders>
            <w:shd w:val="clear" w:color="auto" w:fill="auto"/>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Sponsor SSN Type Code</w:t>
            </w:r>
          </w:p>
        </w:tc>
        <w:tc>
          <w:tcPr>
            <w:tcW w:w="2747" w:type="dxa"/>
            <w:tcBorders>
              <w:bottom w:val="single" w:sz="4" w:space="0" w:color="auto"/>
            </w:tcBorders>
            <w:shd w:val="clear" w:color="auto" w:fill="auto"/>
            <w:noWrap/>
            <w:vAlign w:val="center"/>
          </w:tcPr>
          <w:p w:rsidR="002A0F64" w:rsidRPr="005E2DC2" w:rsidRDefault="002A0F64" w:rsidP="00375877">
            <w:pPr>
              <w:rPr>
                <w:rFonts w:asciiTheme="minorHAnsi" w:hAnsiTheme="minorHAnsi" w:cstheme="minorHAnsi"/>
                <w:sz w:val="18"/>
                <w:szCs w:val="18"/>
              </w:rPr>
            </w:pPr>
            <w:r w:rsidRPr="005E2DC2">
              <w:rPr>
                <w:rFonts w:asciiTheme="minorHAnsi" w:hAnsiTheme="minorHAnsi" w:cstheme="minorHAnsi"/>
                <w:sz w:val="18"/>
                <w:szCs w:val="18"/>
              </w:rPr>
              <w:t>No transformation</w:t>
            </w:r>
          </w:p>
        </w:tc>
      </w:tr>
      <w:tr w:rsidR="00230E96" w:rsidRPr="005E2DC2" w:rsidTr="00647E16">
        <w:trPr>
          <w:trHeight w:val="225"/>
          <w:jc w:val="center"/>
        </w:trPr>
        <w:tc>
          <w:tcPr>
            <w:tcW w:w="10032" w:type="dxa"/>
            <w:gridSpan w:val="5"/>
            <w:shd w:val="clear" w:color="auto" w:fill="FFFF99"/>
            <w:noWrap/>
            <w:vAlign w:val="center"/>
          </w:tcPr>
          <w:p w:rsidR="00230E96" w:rsidRPr="005E2DC2" w:rsidRDefault="00230E96" w:rsidP="00B70034">
            <w:pPr>
              <w:jc w:val="center"/>
              <w:rPr>
                <w:rFonts w:asciiTheme="minorHAnsi" w:hAnsiTheme="minorHAnsi" w:cstheme="minorHAnsi"/>
                <w:b/>
                <w:sz w:val="18"/>
                <w:szCs w:val="18"/>
              </w:rPr>
            </w:pPr>
            <w:r w:rsidRPr="005E2DC2">
              <w:rPr>
                <w:rFonts w:asciiTheme="minorHAnsi" w:hAnsiTheme="minorHAnsi" w:cstheme="minorHAnsi"/>
                <w:b/>
                <w:sz w:val="18"/>
                <w:szCs w:val="18"/>
              </w:rPr>
              <w:t>Fields returned from MPI Merge</w:t>
            </w:r>
          </w:p>
        </w:tc>
      </w:tr>
      <w:tr w:rsidR="00230E96" w:rsidRPr="005E2DC2" w:rsidTr="005E2DC2">
        <w:trPr>
          <w:trHeight w:val="225"/>
          <w:jc w:val="center"/>
        </w:trPr>
        <w:tc>
          <w:tcPr>
            <w:tcW w:w="3069" w:type="dxa"/>
            <w:shd w:val="clear" w:color="auto" w:fill="auto"/>
            <w:noWrap/>
            <w:vAlign w:val="center"/>
          </w:tcPr>
          <w:p w:rsidR="00230E96" w:rsidRPr="005E2DC2" w:rsidRDefault="00D630C7" w:rsidP="00CE75E9">
            <w:pPr>
              <w:rPr>
                <w:rFonts w:asciiTheme="minorHAnsi" w:hAnsiTheme="minorHAnsi" w:cstheme="minorHAnsi"/>
                <w:sz w:val="18"/>
                <w:szCs w:val="18"/>
              </w:rPr>
            </w:pPr>
            <w:r w:rsidRPr="005E2DC2">
              <w:rPr>
                <w:rFonts w:asciiTheme="minorHAnsi" w:hAnsiTheme="minorHAnsi" w:cstheme="minorHAnsi"/>
                <w:sz w:val="18"/>
                <w:szCs w:val="18"/>
              </w:rPr>
              <w:t>Sponsor SSN</w:t>
            </w:r>
          </w:p>
        </w:tc>
        <w:tc>
          <w:tcPr>
            <w:tcW w:w="1426"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sponssn</w:t>
            </w:r>
            <w:proofErr w:type="spellEnd"/>
          </w:p>
        </w:tc>
        <w:tc>
          <w:tcPr>
            <w:tcW w:w="1080"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$9</w:t>
            </w:r>
          </w:p>
        </w:tc>
        <w:tc>
          <w:tcPr>
            <w:tcW w:w="1710" w:type="dxa"/>
            <w:shd w:val="clear" w:color="auto" w:fill="auto"/>
            <w:vAlign w:val="center"/>
          </w:tcPr>
          <w:p w:rsidR="00230E96" w:rsidRPr="005E2DC2" w:rsidRDefault="00230E96" w:rsidP="00CE75E9">
            <w:pPr>
              <w:rPr>
                <w:rFonts w:asciiTheme="minorHAnsi" w:hAnsiTheme="minorHAnsi" w:cstheme="minorHAnsi"/>
                <w:sz w:val="18"/>
                <w:szCs w:val="18"/>
              </w:rPr>
            </w:pPr>
          </w:p>
        </w:tc>
        <w:tc>
          <w:tcPr>
            <w:tcW w:w="2747" w:type="dxa"/>
            <w:shd w:val="clear" w:color="auto" w:fill="auto"/>
            <w:noWrap/>
            <w:vAlign w:val="center"/>
          </w:tcPr>
          <w:p w:rsidR="00230E96" w:rsidRPr="005E2DC2" w:rsidRDefault="00230E96" w:rsidP="00CE75E9">
            <w:pPr>
              <w:rPr>
                <w:rFonts w:asciiTheme="minorHAnsi" w:hAnsiTheme="minorHAnsi" w:cstheme="minorHAnsi"/>
                <w:sz w:val="18"/>
                <w:szCs w:val="18"/>
              </w:rPr>
            </w:pPr>
            <w:r w:rsidRPr="005E2DC2">
              <w:rPr>
                <w:rFonts w:asciiTheme="minorHAnsi" w:hAnsiTheme="minorHAnsi" w:cstheme="minorHAnsi"/>
                <w:sz w:val="18"/>
                <w:szCs w:val="18"/>
              </w:rPr>
              <w:t>See VM6 Specification. </w:t>
            </w:r>
          </w:p>
        </w:tc>
      </w:tr>
      <w:tr w:rsidR="00230E96" w:rsidRPr="005E2DC2" w:rsidTr="005E2DC2">
        <w:trPr>
          <w:trHeight w:val="225"/>
          <w:jc w:val="center"/>
        </w:trPr>
        <w:tc>
          <w:tcPr>
            <w:tcW w:w="3069" w:type="dxa"/>
            <w:tcBorders>
              <w:bottom w:val="single" w:sz="4" w:space="0" w:color="auto"/>
            </w:tcBorders>
            <w:shd w:val="clear" w:color="auto" w:fill="auto"/>
            <w:noWrap/>
            <w:vAlign w:val="center"/>
          </w:tcPr>
          <w:p w:rsidR="00230E96" w:rsidRPr="005E2DC2" w:rsidRDefault="00230E96" w:rsidP="00CE75E9">
            <w:pPr>
              <w:rPr>
                <w:rFonts w:asciiTheme="minorHAnsi" w:hAnsiTheme="minorHAnsi" w:cstheme="minorHAnsi"/>
                <w:sz w:val="18"/>
                <w:szCs w:val="18"/>
              </w:rPr>
            </w:pPr>
            <w:r w:rsidRPr="005E2DC2">
              <w:rPr>
                <w:rFonts w:asciiTheme="minorHAnsi" w:hAnsiTheme="minorHAnsi" w:cstheme="minorHAnsi"/>
                <w:sz w:val="18"/>
                <w:szCs w:val="18"/>
              </w:rPr>
              <w:t>Person Association Reason Code</w:t>
            </w:r>
          </w:p>
        </w:tc>
        <w:tc>
          <w:tcPr>
            <w:tcW w:w="1426" w:type="dxa"/>
            <w:tcBorders>
              <w:bottom w:val="single" w:sz="4" w:space="0" w:color="auto"/>
            </w:tcBorders>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parc</w:t>
            </w:r>
            <w:proofErr w:type="spellEnd"/>
          </w:p>
        </w:tc>
        <w:tc>
          <w:tcPr>
            <w:tcW w:w="1080" w:type="dxa"/>
            <w:tcBorders>
              <w:bottom w:val="single" w:sz="4" w:space="0" w:color="auto"/>
            </w:tcBorders>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230E96" w:rsidRPr="005E2DC2" w:rsidRDefault="00230E96" w:rsidP="00CE75E9">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230E96" w:rsidRPr="005E2DC2" w:rsidRDefault="00230E96" w:rsidP="00CE75E9">
            <w:pPr>
              <w:rPr>
                <w:rFonts w:asciiTheme="minorHAnsi" w:hAnsiTheme="minorHAnsi" w:cstheme="minorHAnsi"/>
                <w:sz w:val="18"/>
                <w:szCs w:val="18"/>
              </w:rPr>
            </w:pPr>
            <w:r w:rsidRPr="005E2DC2">
              <w:rPr>
                <w:rFonts w:asciiTheme="minorHAnsi" w:hAnsiTheme="minorHAnsi" w:cstheme="minorHAnsi"/>
                <w:sz w:val="18"/>
                <w:szCs w:val="18"/>
              </w:rPr>
              <w:t>See VM6 Specification.</w:t>
            </w:r>
          </w:p>
        </w:tc>
      </w:tr>
      <w:tr w:rsidR="00230E96" w:rsidRPr="005E2DC2" w:rsidTr="00647E16">
        <w:trPr>
          <w:trHeight w:val="225"/>
          <w:jc w:val="center"/>
        </w:trPr>
        <w:tc>
          <w:tcPr>
            <w:tcW w:w="10032" w:type="dxa"/>
            <w:gridSpan w:val="5"/>
            <w:shd w:val="clear" w:color="auto" w:fill="FFFF99"/>
            <w:noWrap/>
            <w:vAlign w:val="center"/>
          </w:tcPr>
          <w:p w:rsidR="00230E96" w:rsidRPr="005E2DC2" w:rsidRDefault="00230E96" w:rsidP="00B70034">
            <w:pPr>
              <w:jc w:val="center"/>
              <w:rPr>
                <w:rFonts w:asciiTheme="minorHAnsi" w:hAnsiTheme="minorHAnsi" w:cstheme="minorHAnsi"/>
                <w:b/>
                <w:sz w:val="18"/>
                <w:szCs w:val="18"/>
              </w:rPr>
            </w:pPr>
            <w:r w:rsidRPr="005E2DC2">
              <w:rPr>
                <w:rFonts w:asciiTheme="minorHAnsi" w:hAnsiTheme="minorHAnsi" w:cstheme="minorHAnsi"/>
                <w:b/>
                <w:sz w:val="18"/>
                <w:szCs w:val="18"/>
              </w:rPr>
              <w:t>Fields derived from LVM Merge</w:t>
            </w:r>
          </w:p>
        </w:tc>
      </w:tr>
      <w:tr w:rsidR="00230E96" w:rsidRPr="005E2DC2" w:rsidTr="005E2DC2">
        <w:trPr>
          <w:trHeight w:val="225"/>
          <w:jc w:val="center"/>
        </w:trPr>
        <w:tc>
          <w:tcPr>
            <w:tcW w:w="3069" w:type="dxa"/>
            <w:shd w:val="clear" w:color="auto" w:fill="auto"/>
            <w:noWrap/>
            <w:vAlign w:val="center"/>
          </w:tcPr>
          <w:p w:rsidR="00230E96" w:rsidRPr="005E2DC2" w:rsidRDefault="00D630C7" w:rsidP="00CE75E9">
            <w:pPr>
              <w:rPr>
                <w:rFonts w:asciiTheme="minorHAnsi" w:hAnsiTheme="minorHAnsi" w:cstheme="minorHAnsi"/>
                <w:sz w:val="18"/>
                <w:szCs w:val="18"/>
              </w:rPr>
            </w:pPr>
            <w:r w:rsidRPr="005E2DC2">
              <w:rPr>
                <w:rFonts w:asciiTheme="minorHAnsi" w:hAnsiTheme="minorHAnsi" w:cstheme="minorHAnsi"/>
                <w:sz w:val="18"/>
                <w:szCs w:val="18"/>
              </w:rPr>
              <w:t xml:space="preserve">DEERS </w:t>
            </w:r>
            <w:r w:rsidR="00230E96" w:rsidRPr="005E2DC2">
              <w:rPr>
                <w:rFonts w:asciiTheme="minorHAnsi" w:hAnsiTheme="minorHAnsi" w:cstheme="minorHAnsi"/>
                <w:sz w:val="18"/>
                <w:szCs w:val="18"/>
              </w:rPr>
              <w:t>Sponsor Service Aggregate</w:t>
            </w:r>
          </w:p>
        </w:tc>
        <w:tc>
          <w:tcPr>
            <w:tcW w:w="1426"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sponsvc</w:t>
            </w:r>
            <w:proofErr w:type="spellEnd"/>
          </w:p>
        </w:tc>
        <w:tc>
          <w:tcPr>
            <w:tcW w:w="1080"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shd w:val="clear" w:color="auto" w:fill="auto"/>
            <w:vAlign w:val="center"/>
          </w:tcPr>
          <w:p w:rsidR="00230E96" w:rsidRPr="005E2DC2" w:rsidRDefault="00230E96" w:rsidP="00CE75E9">
            <w:pPr>
              <w:rPr>
                <w:rFonts w:asciiTheme="minorHAnsi" w:hAnsiTheme="minorHAnsi" w:cstheme="minorHAnsi"/>
                <w:sz w:val="18"/>
                <w:szCs w:val="18"/>
              </w:rPr>
            </w:pPr>
            <w:r w:rsidRPr="005E2DC2">
              <w:rPr>
                <w:rFonts w:asciiTheme="minorHAnsi" w:hAnsiTheme="minorHAnsi" w:cstheme="minorHAnsi"/>
                <w:sz w:val="18"/>
                <w:szCs w:val="18"/>
              </w:rPr>
              <w:t>From LVM4</w:t>
            </w:r>
          </w:p>
        </w:tc>
        <w:tc>
          <w:tcPr>
            <w:tcW w:w="2747" w:type="dxa"/>
            <w:shd w:val="clear" w:color="auto" w:fill="auto"/>
            <w:noWrap/>
            <w:vAlign w:val="center"/>
          </w:tcPr>
          <w:p w:rsidR="00230E96" w:rsidRPr="005E2DC2" w:rsidRDefault="005E2DC2" w:rsidP="00CE75E9">
            <w:pPr>
              <w:rPr>
                <w:rFonts w:asciiTheme="minorHAnsi" w:hAnsiTheme="minorHAnsi" w:cstheme="minorHAnsi"/>
                <w:sz w:val="18"/>
                <w:szCs w:val="18"/>
              </w:rPr>
            </w:pPr>
            <w:r w:rsidRPr="00891549">
              <w:rPr>
                <w:rFonts w:asciiTheme="minorHAnsi" w:hAnsiTheme="minorHAnsi" w:cstheme="minorHAnsi"/>
                <w:iCs/>
                <w:color w:val="000000"/>
                <w:sz w:val="20"/>
                <w:szCs w:val="18"/>
              </w:rPr>
              <w:t xml:space="preserve">Fill with DEERS sponsor service (aggregate) from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r>
              <w:rPr>
                <w:rFonts w:asciiTheme="minorHAnsi" w:hAnsiTheme="minorHAnsi" w:cstheme="minorHAnsi"/>
                <w:iCs/>
                <w:color w:val="000000"/>
                <w:sz w:val="20"/>
                <w:szCs w:val="18"/>
              </w:rPr>
              <w:t>. I</w:t>
            </w:r>
            <w:r w:rsidR="001265BD" w:rsidRPr="005E2DC2">
              <w:rPr>
                <w:rFonts w:asciiTheme="minorHAnsi" w:hAnsiTheme="minorHAnsi" w:cstheme="minorHAnsi"/>
                <w:sz w:val="18"/>
                <w:szCs w:val="18"/>
              </w:rPr>
              <w:t>f no match, set to “X”</w:t>
            </w:r>
          </w:p>
        </w:tc>
      </w:tr>
      <w:tr w:rsidR="00230E96" w:rsidRPr="005E2DC2" w:rsidTr="005E2DC2">
        <w:trPr>
          <w:trHeight w:val="225"/>
          <w:jc w:val="center"/>
        </w:trPr>
        <w:tc>
          <w:tcPr>
            <w:tcW w:w="3069" w:type="dxa"/>
            <w:shd w:val="clear" w:color="auto" w:fill="auto"/>
            <w:noWrap/>
            <w:vAlign w:val="center"/>
          </w:tcPr>
          <w:p w:rsidR="00230E96" w:rsidRPr="005E2DC2" w:rsidRDefault="00D630C7" w:rsidP="00CE75E9">
            <w:pPr>
              <w:rPr>
                <w:rFonts w:asciiTheme="minorHAnsi" w:hAnsiTheme="minorHAnsi" w:cstheme="minorHAnsi"/>
                <w:sz w:val="18"/>
                <w:szCs w:val="18"/>
              </w:rPr>
            </w:pPr>
            <w:r w:rsidRPr="005E2DC2">
              <w:rPr>
                <w:rFonts w:asciiTheme="minorHAnsi" w:hAnsiTheme="minorHAnsi" w:cstheme="minorHAnsi"/>
                <w:sz w:val="18"/>
                <w:szCs w:val="18"/>
              </w:rPr>
              <w:t xml:space="preserve">DEERS Health Care Delivery Program </w:t>
            </w:r>
            <w:r w:rsidRPr="0091429D">
              <w:rPr>
                <w:rFonts w:asciiTheme="minorHAnsi" w:hAnsiTheme="minorHAnsi" w:cstheme="minorHAnsi"/>
                <w:sz w:val="18"/>
                <w:szCs w:val="18"/>
              </w:rPr>
              <w:t>Code</w:t>
            </w:r>
            <w:r w:rsidR="005E2DC2" w:rsidRPr="0091429D">
              <w:rPr>
                <w:rFonts w:asciiTheme="minorHAnsi" w:hAnsiTheme="minorHAnsi" w:cstheme="minorHAnsi"/>
                <w:sz w:val="18"/>
                <w:szCs w:val="18"/>
              </w:rPr>
              <w:t xml:space="preserve"> - Enrolled</w:t>
            </w:r>
          </w:p>
        </w:tc>
        <w:tc>
          <w:tcPr>
            <w:tcW w:w="1426"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deershcdp</w:t>
            </w:r>
            <w:proofErr w:type="spellEnd"/>
          </w:p>
        </w:tc>
        <w:tc>
          <w:tcPr>
            <w:tcW w:w="1080"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1710" w:type="dxa"/>
            <w:shd w:val="clear" w:color="auto" w:fill="auto"/>
            <w:vAlign w:val="center"/>
          </w:tcPr>
          <w:p w:rsidR="00230E96" w:rsidRPr="005E2DC2" w:rsidRDefault="00230E96" w:rsidP="00CE75E9">
            <w:pPr>
              <w:rPr>
                <w:rFonts w:asciiTheme="minorHAnsi" w:hAnsiTheme="minorHAnsi" w:cstheme="minorHAnsi"/>
                <w:sz w:val="18"/>
                <w:szCs w:val="18"/>
              </w:rPr>
            </w:pPr>
            <w:r w:rsidRPr="005E2DC2">
              <w:rPr>
                <w:rFonts w:asciiTheme="minorHAnsi" w:hAnsiTheme="minorHAnsi" w:cstheme="minorHAnsi"/>
                <w:sz w:val="18"/>
                <w:szCs w:val="18"/>
              </w:rPr>
              <w:t>From LVM4</w:t>
            </w:r>
          </w:p>
        </w:tc>
        <w:tc>
          <w:tcPr>
            <w:tcW w:w="2747" w:type="dxa"/>
            <w:shd w:val="clear" w:color="auto" w:fill="auto"/>
            <w:noWrap/>
            <w:vAlign w:val="center"/>
          </w:tcPr>
          <w:p w:rsidR="00230E96" w:rsidRPr="005E2DC2" w:rsidRDefault="005E2DC2" w:rsidP="00CE75E9">
            <w:pPr>
              <w:rPr>
                <w:rFonts w:asciiTheme="minorHAnsi" w:hAnsiTheme="minorHAnsi" w:cstheme="minorHAnsi"/>
                <w:sz w:val="18"/>
                <w:szCs w:val="18"/>
              </w:rPr>
            </w:pPr>
            <w:r w:rsidRPr="00891549">
              <w:rPr>
                <w:rFonts w:asciiTheme="minorHAnsi" w:hAnsiTheme="minorHAnsi" w:cstheme="minorHAnsi"/>
                <w:iCs/>
                <w:color w:val="000000"/>
                <w:sz w:val="20"/>
                <w:szCs w:val="18"/>
              </w:rPr>
              <w:t xml:space="preserve">Fill with DEERS </w:t>
            </w:r>
            <w:r>
              <w:rPr>
                <w:rFonts w:asciiTheme="minorHAnsi" w:hAnsiTheme="minorHAnsi" w:cstheme="minorHAnsi"/>
                <w:iCs/>
                <w:color w:val="000000"/>
                <w:sz w:val="20"/>
                <w:szCs w:val="18"/>
              </w:rPr>
              <w:t>HCDP</w:t>
            </w:r>
            <w:r w:rsidRPr="00891549">
              <w:rPr>
                <w:rFonts w:asciiTheme="minorHAnsi" w:hAnsiTheme="minorHAnsi" w:cstheme="minorHAnsi"/>
                <w:iCs/>
                <w:color w:val="000000"/>
                <w:sz w:val="20"/>
                <w:szCs w:val="18"/>
              </w:rPr>
              <w:t xml:space="preserve"> (</w:t>
            </w:r>
            <w:r>
              <w:rPr>
                <w:rFonts w:asciiTheme="minorHAnsi" w:hAnsiTheme="minorHAnsi" w:cstheme="minorHAnsi"/>
                <w:iCs/>
                <w:color w:val="000000"/>
                <w:sz w:val="20"/>
                <w:szCs w:val="18"/>
              </w:rPr>
              <w:t>enrolled</w:t>
            </w:r>
            <w:r w:rsidRPr="00891549">
              <w:rPr>
                <w:rFonts w:asciiTheme="minorHAnsi" w:hAnsiTheme="minorHAnsi" w:cstheme="minorHAnsi"/>
                <w:iCs/>
                <w:color w:val="000000"/>
                <w:sz w:val="20"/>
                <w:szCs w:val="18"/>
              </w:rPr>
              <w:t xml:space="preserve">) from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w:t>
            </w:r>
            <w:r w:rsidRPr="00891549">
              <w:rPr>
                <w:rFonts w:asciiTheme="minorHAnsi" w:hAnsiTheme="minorHAnsi" w:cstheme="minorHAnsi"/>
                <w:iCs/>
                <w:color w:val="000000"/>
                <w:sz w:val="20"/>
                <w:szCs w:val="18"/>
              </w:rPr>
              <w:lastRenderedPageBreak/>
              <w:t>begin and end date associated with the segment.  See DEERS VM-6 spec, Sections G18 and G19 for segment and</w:t>
            </w:r>
            <w:r>
              <w:rPr>
                <w:rFonts w:asciiTheme="minorHAnsi" w:hAnsiTheme="minorHAnsi" w:cstheme="minorHAnsi"/>
                <w:iCs/>
                <w:color w:val="000000"/>
                <w:sz w:val="20"/>
                <w:szCs w:val="18"/>
              </w:rPr>
              <w:t xml:space="preserve"> field positions</w:t>
            </w:r>
          </w:p>
        </w:tc>
      </w:tr>
      <w:tr w:rsidR="00230E96" w:rsidRPr="005E2DC2" w:rsidTr="005E2DC2">
        <w:trPr>
          <w:trHeight w:val="225"/>
          <w:jc w:val="center"/>
        </w:trPr>
        <w:tc>
          <w:tcPr>
            <w:tcW w:w="3069" w:type="dxa"/>
            <w:shd w:val="clear" w:color="auto" w:fill="auto"/>
            <w:noWrap/>
            <w:vAlign w:val="center"/>
          </w:tcPr>
          <w:p w:rsidR="00230E96" w:rsidRPr="0091429D" w:rsidRDefault="00D630C7" w:rsidP="00CE75E9">
            <w:pPr>
              <w:rPr>
                <w:rFonts w:asciiTheme="minorHAnsi" w:hAnsiTheme="minorHAnsi" w:cstheme="minorHAnsi"/>
                <w:sz w:val="18"/>
                <w:szCs w:val="18"/>
              </w:rPr>
            </w:pPr>
            <w:r w:rsidRPr="0091429D">
              <w:rPr>
                <w:rFonts w:asciiTheme="minorHAnsi" w:hAnsiTheme="minorHAnsi" w:cstheme="minorHAnsi"/>
                <w:sz w:val="18"/>
                <w:szCs w:val="18"/>
              </w:rPr>
              <w:lastRenderedPageBreak/>
              <w:t>DEERS Alternate Care Value</w:t>
            </w:r>
          </w:p>
        </w:tc>
        <w:tc>
          <w:tcPr>
            <w:tcW w:w="1426" w:type="dxa"/>
            <w:shd w:val="clear" w:color="auto" w:fill="auto"/>
            <w:noWrap/>
            <w:vAlign w:val="center"/>
          </w:tcPr>
          <w:p w:rsidR="00230E96" w:rsidRPr="0091429D" w:rsidRDefault="00230E96" w:rsidP="00B70034">
            <w:pPr>
              <w:jc w:val="center"/>
              <w:rPr>
                <w:rFonts w:asciiTheme="minorHAnsi" w:hAnsiTheme="minorHAnsi" w:cstheme="minorHAnsi"/>
                <w:sz w:val="18"/>
                <w:szCs w:val="18"/>
              </w:rPr>
            </w:pPr>
            <w:proofErr w:type="spellStart"/>
            <w:r w:rsidRPr="0091429D">
              <w:rPr>
                <w:rFonts w:asciiTheme="minorHAnsi" w:hAnsiTheme="minorHAnsi" w:cstheme="minorHAnsi"/>
                <w:sz w:val="18"/>
                <w:szCs w:val="18"/>
              </w:rPr>
              <w:t>deersacv</w:t>
            </w:r>
            <w:proofErr w:type="spellEnd"/>
          </w:p>
        </w:tc>
        <w:tc>
          <w:tcPr>
            <w:tcW w:w="1080" w:type="dxa"/>
            <w:shd w:val="clear" w:color="auto" w:fill="auto"/>
            <w:noWrap/>
            <w:vAlign w:val="center"/>
          </w:tcPr>
          <w:p w:rsidR="00230E96" w:rsidRPr="0091429D" w:rsidRDefault="00230E96" w:rsidP="00B70034">
            <w:pPr>
              <w:jc w:val="center"/>
              <w:rPr>
                <w:rFonts w:asciiTheme="minorHAnsi" w:hAnsiTheme="minorHAnsi" w:cstheme="minorHAnsi"/>
                <w:sz w:val="18"/>
                <w:szCs w:val="18"/>
              </w:rPr>
            </w:pPr>
            <w:r w:rsidRPr="0091429D">
              <w:rPr>
                <w:rFonts w:asciiTheme="minorHAnsi" w:hAnsiTheme="minorHAnsi" w:cstheme="minorHAnsi"/>
                <w:sz w:val="18"/>
                <w:szCs w:val="18"/>
              </w:rPr>
              <w:t>$1</w:t>
            </w:r>
          </w:p>
        </w:tc>
        <w:tc>
          <w:tcPr>
            <w:tcW w:w="1710" w:type="dxa"/>
            <w:shd w:val="clear" w:color="auto" w:fill="auto"/>
            <w:vAlign w:val="center"/>
          </w:tcPr>
          <w:p w:rsidR="00230E96" w:rsidRPr="0091429D" w:rsidRDefault="00230E96" w:rsidP="00CE75E9">
            <w:pPr>
              <w:rPr>
                <w:rFonts w:asciiTheme="minorHAnsi" w:hAnsiTheme="minorHAnsi" w:cstheme="minorHAnsi"/>
                <w:sz w:val="18"/>
                <w:szCs w:val="18"/>
              </w:rPr>
            </w:pPr>
          </w:p>
        </w:tc>
        <w:tc>
          <w:tcPr>
            <w:tcW w:w="2747" w:type="dxa"/>
            <w:shd w:val="clear" w:color="auto" w:fill="auto"/>
            <w:noWrap/>
            <w:vAlign w:val="center"/>
          </w:tcPr>
          <w:p w:rsidR="00230E96" w:rsidRPr="0091429D" w:rsidRDefault="005E2DC2" w:rsidP="00CE75E9">
            <w:pPr>
              <w:rPr>
                <w:rFonts w:asciiTheme="minorHAnsi" w:hAnsiTheme="minorHAnsi" w:cstheme="minorHAnsi"/>
                <w:sz w:val="18"/>
                <w:szCs w:val="18"/>
              </w:rPr>
            </w:pPr>
            <w:r w:rsidRPr="0091429D">
              <w:rPr>
                <w:rFonts w:asciiTheme="minorHAnsi" w:hAnsiTheme="minorHAnsi" w:cstheme="minorHAnsi"/>
                <w:iCs/>
                <w:color w:val="000000"/>
                <w:sz w:val="20"/>
                <w:szCs w:val="18"/>
              </w:rPr>
              <w:t>Fill with DEERS Alternate Care Value from LVM, if the referral date is between the begin and end date associated with the segment.  See DEERS VM-6 spec, Sections G18 and G19 for segment and field positions.  BLANK FILL AFTER 1/1/2018</w:t>
            </w:r>
          </w:p>
        </w:tc>
      </w:tr>
      <w:tr w:rsidR="00230E96" w:rsidRPr="005E2DC2" w:rsidTr="005E2DC2">
        <w:trPr>
          <w:trHeight w:val="225"/>
          <w:jc w:val="center"/>
        </w:trPr>
        <w:tc>
          <w:tcPr>
            <w:tcW w:w="3069" w:type="dxa"/>
            <w:shd w:val="clear" w:color="auto" w:fill="auto"/>
            <w:noWrap/>
            <w:vAlign w:val="center"/>
          </w:tcPr>
          <w:p w:rsidR="00230E96" w:rsidRPr="005E2DC2" w:rsidRDefault="00D630C7" w:rsidP="00CE75E9">
            <w:pPr>
              <w:rPr>
                <w:rFonts w:asciiTheme="minorHAnsi" w:hAnsiTheme="minorHAnsi" w:cstheme="minorHAnsi"/>
                <w:sz w:val="18"/>
                <w:szCs w:val="18"/>
              </w:rPr>
            </w:pPr>
            <w:r w:rsidRPr="005E2DC2">
              <w:rPr>
                <w:rFonts w:asciiTheme="minorHAnsi" w:hAnsiTheme="minorHAnsi" w:cstheme="minorHAnsi"/>
                <w:sz w:val="18"/>
                <w:szCs w:val="18"/>
              </w:rPr>
              <w:t xml:space="preserve">DEERS </w:t>
            </w:r>
            <w:r w:rsidR="00230E96" w:rsidRPr="005E2DC2">
              <w:rPr>
                <w:rFonts w:asciiTheme="minorHAnsi" w:hAnsiTheme="minorHAnsi" w:cstheme="minorHAnsi"/>
                <w:sz w:val="18"/>
                <w:szCs w:val="18"/>
              </w:rPr>
              <w:t>Enrollmen</w:t>
            </w:r>
            <w:r w:rsidRPr="005E2DC2">
              <w:rPr>
                <w:rFonts w:asciiTheme="minorHAnsi" w:hAnsiTheme="minorHAnsi" w:cstheme="minorHAnsi"/>
                <w:sz w:val="18"/>
                <w:szCs w:val="18"/>
              </w:rPr>
              <w:t>t DMIS ID</w:t>
            </w:r>
          </w:p>
        </w:tc>
        <w:tc>
          <w:tcPr>
            <w:tcW w:w="1426"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deersenr</w:t>
            </w:r>
            <w:proofErr w:type="spellEnd"/>
          </w:p>
        </w:tc>
        <w:tc>
          <w:tcPr>
            <w:tcW w:w="1080"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230E96" w:rsidRPr="005E2DC2" w:rsidRDefault="00230E96" w:rsidP="00CE75E9">
            <w:pPr>
              <w:rPr>
                <w:rFonts w:asciiTheme="minorHAnsi" w:hAnsiTheme="minorHAnsi" w:cstheme="minorHAnsi"/>
                <w:sz w:val="18"/>
                <w:szCs w:val="18"/>
              </w:rPr>
            </w:pPr>
          </w:p>
        </w:tc>
        <w:tc>
          <w:tcPr>
            <w:tcW w:w="2747" w:type="dxa"/>
            <w:shd w:val="clear" w:color="auto" w:fill="auto"/>
            <w:noWrap/>
            <w:vAlign w:val="center"/>
          </w:tcPr>
          <w:p w:rsidR="00230E96" w:rsidRPr="005E2DC2" w:rsidRDefault="005E2DC2" w:rsidP="00CE75E9">
            <w:pPr>
              <w:rPr>
                <w:rFonts w:asciiTheme="minorHAnsi" w:hAnsiTheme="minorHAnsi" w:cstheme="minorHAnsi"/>
                <w:sz w:val="18"/>
                <w:szCs w:val="18"/>
              </w:rPr>
            </w:pPr>
            <w:r w:rsidRPr="00891549">
              <w:rPr>
                <w:rFonts w:asciiTheme="minorHAnsi" w:hAnsiTheme="minorHAnsi" w:cstheme="minorHAnsi"/>
                <w:iCs/>
                <w:color w:val="000000"/>
                <w:sz w:val="20"/>
                <w:szCs w:val="18"/>
              </w:rPr>
              <w:t xml:space="preserve">Fill with DEERS </w:t>
            </w:r>
            <w:r>
              <w:rPr>
                <w:rFonts w:asciiTheme="minorHAnsi" w:hAnsiTheme="minorHAnsi" w:cstheme="minorHAnsi"/>
                <w:iCs/>
                <w:color w:val="000000"/>
                <w:sz w:val="20"/>
                <w:szCs w:val="18"/>
              </w:rPr>
              <w:t>Enrollment DMIS ID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p>
        </w:tc>
      </w:tr>
      <w:tr w:rsidR="00230E96" w:rsidRPr="005E2DC2" w:rsidTr="005E2DC2">
        <w:trPr>
          <w:trHeight w:val="225"/>
          <w:jc w:val="center"/>
        </w:trPr>
        <w:tc>
          <w:tcPr>
            <w:tcW w:w="3069" w:type="dxa"/>
            <w:shd w:val="clear" w:color="auto" w:fill="auto"/>
            <w:noWrap/>
            <w:vAlign w:val="center"/>
          </w:tcPr>
          <w:p w:rsidR="00230E96" w:rsidRPr="005E2DC2" w:rsidRDefault="00D630C7" w:rsidP="00CE75E9">
            <w:pPr>
              <w:rPr>
                <w:rFonts w:asciiTheme="minorHAnsi" w:hAnsiTheme="minorHAnsi" w:cstheme="minorHAnsi"/>
                <w:sz w:val="18"/>
                <w:szCs w:val="18"/>
              </w:rPr>
            </w:pPr>
            <w:r w:rsidRPr="005E2DC2">
              <w:rPr>
                <w:rFonts w:asciiTheme="minorHAnsi" w:hAnsiTheme="minorHAnsi" w:cstheme="minorHAnsi"/>
                <w:sz w:val="18"/>
                <w:szCs w:val="18"/>
              </w:rPr>
              <w:t xml:space="preserve">DEERS </w:t>
            </w:r>
            <w:r w:rsidR="00230E96" w:rsidRPr="005E2DC2">
              <w:rPr>
                <w:rFonts w:asciiTheme="minorHAnsi" w:hAnsiTheme="minorHAnsi" w:cstheme="minorHAnsi"/>
                <w:sz w:val="18"/>
                <w:szCs w:val="18"/>
              </w:rPr>
              <w:t>Beneficiary Category</w:t>
            </w:r>
          </w:p>
        </w:tc>
        <w:tc>
          <w:tcPr>
            <w:tcW w:w="1426"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bencatx</w:t>
            </w:r>
          </w:p>
        </w:tc>
        <w:tc>
          <w:tcPr>
            <w:tcW w:w="1080"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1710" w:type="dxa"/>
            <w:shd w:val="clear" w:color="auto" w:fill="auto"/>
            <w:vAlign w:val="center"/>
          </w:tcPr>
          <w:p w:rsidR="00230E96" w:rsidRPr="005E2DC2" w:rsidRDefault="00230E96" w:rsidP="00CE75E9">
            <w:pPr>
              <w:rPr>
                <w:rFonts w:asciiTheme="minorHAnsi" w:hAnsiTheme="minorHAnsi" w:cstheme="minorHAnsi"/>
                <w:sz w:val="18"/>
                <w:szCs w:val="18"/>
              </w:rPr>
            </w:pPr>
          </w:p>
        </w:tc>
        <w:tc>
          <w:tcPr>
            <w:tcW w:w="2747" w:type="dxa"/>
            <w:shd w:val="clear" w:color="auto" w:fill="auto"/>
            <w:noWrap/>
            <w:vAlign w:val="center"/>
          </w:tcPr>
          <w:p w:rsidR="00230E96" w:rsidRPr="005E2DC2" w:rsidRDefault="005E2DC2" w:rsidP="00CE75E9">
            <w:pPr>
              <w:rPr>
                <w:rFonts w:asciiTheme="minorHAnsi" w:hAnsiTheme="minorHAnsi" w:cstheme="minorHAnsi"/>
                <w:sz w:val="18"/>
                <w:szCs w:val="18"/>
              </w:rPr>
            </w:pPr>
            <w:r w:rsidRPr="00891549">
              <w:rPr>
                <w:rFonts w:asciiTheme="minorHAnsi" w:hAnsiTheme="minorHAnsi" w:cstheme="minorHAnsi"/>
                <w:iCs/>
                <w:color w:val="000000"/>
                <w:sz w:val="20"/>
                <w:szCs w:val="18"/>
              </w:rPr>
              <w:t xml:space="preserve">Fill with DEERS </w:t>
            </w:r>
            <w:r>
              <w:rPr>
                <w:rFonts w:asciiTheme="minorHAnsi" w:hAnsiTheme="minorHAnsi" w:cstheme="minorHAnsi"/>
                <w:iCs/>
                <w:color w:val="000000"/>
                <w:sz w:val="20"/>
                <w:szCs w:val="18"/>
              </w:rPr>
              <w:t>Beneficiary Category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p>
        </w:tc>
      </w:tr>
      <w:tr w:rsidR="00230E96" w:rsidRPr="005E2DC2" w:rsidTr="005E2DC2">
        <w:trPr>
          <w:trHeight w:val="225"/>
          <w:jc w:val="center"/>
        </w:trPr>
        <w:tc>
          <w:tcPr>
            <w:tcW w:w="3069" w:type="dxa"/>
            <w:shd w:val="clear" w:color="auto" w:fill="auto"/>
            <w:noWrap/>
            <w:vAlign w:val="center"/>
          </w:tcPr>
          <w:p w:rsidR="00230E96" w:rsidRPr="005E2DC2" w:rsidRDefault="00D630C7" w:rsidP="00D630C7">
            <w:pPr>
              <w:rPr>
                <w:rFonts w:asciiTheme="minorHAnsi" w:hAnsiTheme="minorHAnsi" w:cstheme="minorHAnsi"/>
                <w:sz w:val="18"/>
                <w:szCs w:val="18"/>
              </w:rPr>
            </w:pPr>
            <w:r w:rsidRPr="005E2DC2">
              <w:rPr>
                <w:rFonts w:asciiTheme="minorHAnsi" w:hAnsiTheme="minorHAnsi" w:cstheme="minorHAnsi"/>
                <w:sz w:val="18"/>
                <w:szCs w:val="18"/>
              </w:rPr>
              <w:t xml:space="preserve">DEERS </w:t>
            </w:r>
            <w:r w:rsidR="00230E96" w:rsidRPr="005E2DC2">
              <w:rPr>
                <w:rFonts w:asciiTheme="minorHAnsi" w:hAnsiTheme="minorHAnsi" w:cstheme="minorHAnsi"/>
                <w:sz w:val="18"/>
                <w:szCs w:val="18"/>
              </w:rPr>
              <w:t>Common</w:t>
            </w:r>
            <w:r w:rsidRPr="005E2DC2">
              <w:rPr>
                <w:rFonts w:asciiTheme="minorHAnsi" w:hAnsiTheme="minorHAnsi" w:cstheme="minorHAnsi"/>
                <w:sz w:val="18"/>
                <w:szCs w:val="18"/>
              </w:rPr>
              <w:t xml:space="preserve"> Beneficiary Category</w:t>
            </w:r>
          </w:p>
        </w:tc>
        <w:tc>
          <w:tcPr>
            <w:tcW w:w="1426"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comben</w:t>
            </w:r>
            <w:proofErr w:type="spellEnd"/>
          </w:p>
        </w:tc>
        <w:tc>
          <w:tcPr>
            <w:tcW w:w="1080" w:type="dxa"/>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shd w:val="clear" w:color="auto" w:fill="auto"/>
            <w:vAlign w:val="center"/>
          </w:tcPr>
          <w:p w:rsidR="00230E96" w:rsidRPr="005E2DC2" w:rsidRDefault="00230E96" w:rsidP="00CE75E9">
            <w:pPr>
              <w:rPr>
                <w:rFonts w:asciiTheme="minorHAnsi" w:hAnsiTheme="minorHAnsi" w:cstheme="minorHAnsi"/>
                <w:sz w:val="18"/>
                <w:szCs w:val="18"/>
              </w:rPr>
            </w:pPr>
          </w:p>
        </w:tc>
        <w:tc>
          <w:tcPr>
            <w:tcW w:w="2747" w:type="dxa"/>
            <w:shd w:val="clear" w:color="auto" w:fill="auto"/>
            <w:noWrap/>
            <w:vAlign w:val="center"/>
          </w:tcPr>
          <w:p w:rsidR="00230E96" w:rsidRPr="005E2DC2" w:rsidRDefault="005E2DC2" w:rsidP="00CE75E9">
            <w:pPr>
              <w:rPr>
                <w:rFonts w:asciiTheme="minorHAnsi" w:hAnsiTheme="minorHAnsi" w:cstheme="minorHAnsi"/>
                <w:sz w:val="18"/>
                <w:szCs w:val="18"/>
              </w:rPr>
            </w:pPr>
            <w:r w:rsidRPr="00891549">
              <w:rPr>
                <w:rFonts w:asciiTheme="minorHAnsi" w:hAnsiTheme="minorHAnsi" w:cstheme="minorHAnsi"/>
                <w:iCs/>
                <w:color w:val="000000"/>
                <w:sz w:val="20"/>
                <w:szCs w:val="18"/>
              </w:rPr>
              <w:t xml:space="preserve">Fill with DEERS </w:t>
            </w:r>
            <w:r>
              <w:rPr>
                <w:rFonts w:asciiTheme="minorHAnsi" w:hAnsiTheme="minorHAnsi" w:cstheme="minorHAnsi"/>
                <w:iCs/>
                <w:color w:val="000000"/>
                <w:sz w:val="20"/>
                <w:szCs w:val="18"/>
              </w:rPr>
              <w:t>Beneficiary Category Common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p>
        </w:tc>
      </w:tr>
      <w:tr w:rsidR="00230E96" w:rsidRPr="005E2DC2" w:rsidTr="005E2DC2">
        <w:trPr>
          <w:trHeight w:val="225"/>
          <w:jc w:val="center"/>
        </w:trPr>
        <w:tc>
          <w:tcPr>
            <w:tcW w:w="3069" w:type="dxa"/>
            <w:tcBorders>
              <w:bottom w:val="single" w:sz="4" w:space="0" w:color="auto"/>
            </w:tcBorders>
            <w:shd w:val="clear" w:color="auto" w:fill="auto"/>
            <w:noWrap/>
            <w:vAlign w:val="center"/>
          </w:tcPr>
          <w:p w:rsidR="00230E96" w:rsidRPr="005E2DC2" w:rsidRDefault="00D630C7" w:rsidP="00CE75E9">
            <w:pPr>
              <w:rPr>
                <w:rFonts w:asciiTheme="minorHAnsi" w:hAnsiTheme="minorHAnsi" w:cstheme="minorHAnsi"/>
                <w:sz w:val="18"/>
                <w:szCs w:val="18"/>
              </w:rPr>
            </w:pPr>
            <w:r w:rsidRPr="005E2DC2">
              <w:rPr>
                <w:rFonts w:asciiTheme="minorHAnsi" w:hAnsiTheme="minorHAnsi" w:cstheme="minorHAnsi"/>
                <w:sz w:val="18"/>
                <w:szCs w:val="18"/>
              </w:rPr>
              <w:t xml:space="preserve">DEERS </w:t>
            </w:r>
            <w:r w:rsidR="00230E96" w:rsidRPr="005E2DC2">
              <w:rPr>
                <w:rFonts w:asciiTheme="minorHAnsi" w:hAnsiTheme="minorHAnsi" w:cstheme="minorHAnsi"/>
                <w:sz w:val="18"/>
                <w:szCs w:val="18"/>
              </w:rPr>
              <w:t>Zip Code</w:t>
            </w:r>
          </w:p>
        </w:tc>
        <w:tc>
          <w:tcPr>
            <w:tcW w:w="1426" w:type="dxa"/>
            <w:tcBorders>
              <w:bottom w:val="single" w:sz="4" w:space="0" w:color="auto"/>
            </w:tcBorders>
            <w:shd w:val="clear" w:color="auto" w:fill="auto"/>
            <w:noWrap/>
            <w:vAlign w:val="center"/>
          </w:tcPr>
          <w:p w:rsidR="00230E96" w:rsidRPr="005E2DC2" w:rsidRDefault="00230E96" w:rsidP="00B70034">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patzip</w:t>
            </w:r>
            <w:proofErr w:type="spellEnd"/>
          </w:p>
        </w:tc>
        <w:tc>
          <w:tcPr>
            <w:tcW w:w="1080" w:type="dxa"/>
            <w:tcBorders>
              <w:bottom w:val="single" w:sz="4" w:space="0" w:color="auto"/>
            </w:tcBorders>
            <w:shd w:val="clear" w:color="auto" w:fill="auto"/>
            <w:noWrap/>
            <w:vAlign w:val="center"/>
          </w:tcPr>
          <w:p w:rsidR="00230E96" w:rsidRPr="005E2DC2" w:rsidRDefault="00230E96" w:rsidP="00B70034">
            <w:pPr>
              <w:jc w:val="center"/>
              <w:rPr>
                <w:rFonts w:asciiTheme="minorHAnsi" w:hAnsiTheme="minorHAnsi" w:cstheme="minorHAnsi"/>
                <w:sz w:val="18"/>
                <w:szCs w:val="18"/>
              </w:rPr>
            </w:pPr>
            <w:r w:rsidRPr="005E2DC2">
              <w:rPr>
                <w:rFonts w:asciiTheme="minorHAnsi" w:hAnsiTheme="minorHAnsi" w:cstheme="minorHAnsi"/>
                <w:sz w:val="18"/>
                <w:szCs w:val="18"/>
              </w:rPr>
              <w:t>$5</w:t>
            </w:r>
          </w:p>
        </w:tc>
        <w:tc>
          <w:tcPr>
            <w:tcW w:w="1710" w:type="dxa"/>
            <w:tcBorders>
              <w:bottom w:val="single" w:sz="4" w:space="0" w:color="auto"/>
            </w:tcBorders>
            <w:shd w:val="clear" w:color="auto" w:fill="auto"/>
            <w:vAlign w:val="center"/>
          </w:tcPr>
          <w:p w:rsidR="00230E96" w:rsidRPr="005E2DC2" w:rsidRDefault="00230E96" w:rsidP="00CE75E9">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230E96" w:rsidRPr="005E2DC2" w:rsidRDefault="005E2DC2" w:rsidP="00CE75E9">
            <w:pPr>
              <w:rPr>
                <w:rFonts w:asciiTheme="minorHAnsi" w:hAnsiTheme="minorHAnsi" w:cstheme="minorHAnsi"/>
                <w:sz w:val="18"/>
                <w:szCs w:val="18"/>
              </w:rPr>
            </w:pPr>
            <w:r w:rsidRPr="00891549">
              <w:rPr>
                <w:rFonts w:asciiTheme="minorHAnsi" w:hAnsiTheme="minorHAnsi" w:cstheme="minorHAnsi"/>
                <w:iCs/>
                <w:color w:val="000000"/>
                <w:sz w:val="20"/>
                <w:szCs w:val="18"/>
              </w:rPr>
              <w:t xml:space="preserve">Fill with DEERS </w:t>
            </w:r>
            <w:r>
              <w:rPr>
                <w:rFonts w:asciiTheme="minorHAnsi" w:hAnsiTheme="minorHAnsi" w:cstheme="minorHAnsi"/>
                <w:iCs/>
                <w:color w:val="000000"/>
                <w:sz w:val="20"/>
                <w:szCs w:val="18"/>
              </w:rPr>
              <w:t>Zip Code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p>
        </w:tc>
      </w:tr>
      <w:tr w:rsidR="005E2DC2" w:rsidRPr="005E2DC2" w:rsidTr="005E2DC2">
        <w:trPr>
          <w:trHeight w:val="225"/>
          <w:jc w:val="center"/>
        </w:trPr>
        <w:tc>
          <w:tcPr>
            <w:tcW w:w="3069" w:type="dxa"/>
            <w:tcBorders>
              <w:bottom w:val="single" w:sz="4" w:space="0" w:color="auto"/>
            </w:tcBorders>
            <w:shd w:val="clear" w:color="auto" w:fill="auto"/>
            <w:noWrap/>
            <w:vAlign w:val="center"/>
          </w:tcPr>
          <w:p w:rsidR="005E2DC2" w:rsidRPr="0091429D" w:rsidRDefault="005E2DC2" w:rsidP="00CE75E9">
            <w:pPr>
              <w:rPr>
                <w:rFonts w:asciiTheme="minorHAnsi" w:hAnsiTheme="minorHAnsi" w:cstheme="minorHAnsi"/>
                <w:sz w:val="18"/>
                <w:szCs w:val="18"/>
              </w:rPr>
            </w:pPr>
            <w:r w:rsidRPr="0091429D">
              <w:rPr>
                <w:rFonts w:asciiTheme="minorHAnsi" w:hAnsiTheme="minorHAnsi" w:cstheme="minorHAnsi"/>
                <w:sz w:val="18"/>
                <w:szCs w:val="18"/>
              </w:rPr>
              <w:t>Enrollment Group</w:t>
            </w:r>
          </w:p>
        </w:tc>
        <w:tc>
          <w:tcPr>
            <w:tcW w:w="1426" w:type="dxa"/>
            <w:tcBorders>
              <w:bottom w:val="single" w:sz="4" w:space="0" w:color="auto"/>
            </w:tcBorders>
            <w:shd w:val="clear" w:color="auto" w:fill="auto"/>
            <w:noWrap/>
            <w:vAlign w:val="center"/>
          </w:tcPr>
          <w:p w:rsidR="005E2DC2" w:rsidRPr="0091429D" w:rsidRDefault="005E2DC2" w:rsidP="00B70034">
            <w:pPr>
              <w:jc w:val="center"/>
              <w:rPr>
                <w:rFonts w:asciiTheme="minorHAnsi" w:hAnsiTheme="minorHAnsi" w:cstheme="minorHAnsi"/>
                <w:sz w:val="18"/>
                <w:szCs w:val="18"/>
              </w:rPr>
            </w:pPr>
            <w:proofErr w:type="spellStart"/>
            <w:r w:rsidRPr="0091429D">
              <w:rPr>
                <w:rFonts w:asciiTheme="minorHAnsi" w:hAnsiTheme="minorHAnsi" w:cstheme="minorHAnsi"/>
                <w:sz w:val="18"/>
                <w:szCs w:val="18"/>
              </w:rPr>
              <w:t>enr_grp</w:t>
            </w:r>
            <w:proofErr w:type="spellEnd"/>
          </w:p>
        </w:tc>
        <w:tc>
          <w:tcPr>
            <w:tcW w:w="1080" w:type="dxa"/>
            <w:tcBorders>
              <w:bottom w:val="single" w:sz="4" w:space="0" w:color="auto"/>
            </w:tcBorders>
            <w:shd w:val="clear" w:color="auto" w:fill="auto"/>
            <w:noWrap/>
            <w:vAlign w:val="center"/>
          </w:tcPr>
          <w:p w:rsidR="005E2DC2" w:rsidRPr="0091429D" w:rsidRDefault="005E2DC2" w:rsidP="00B70034">
            <w:pPr>
              <w:jc w:val="center"/>
              <w:rPr>
                <w:rFonts w:asciiTheme="minorHAnsi" w:hAnsiTheme="minorHAnsi" w:cstheme="minorHAnsi"/>
                <w:sz w:val="18"/>
                <w:szCs w:val="18"/>
              </w:rPr>
            </w:pPr>
            <w:r w:rsidRPr="0091429D">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5E2DC2" w:rsidRPr="005E2DC2" w:rsidRDefault="005E2DC2" w:rsidP="00CE75E9">
            <w:pPr>
              <w:rPr>
                <w:rFonts w:asciiTheme="minorHAnsi" w:hAnsiTheme="minorHAnsi" w:cstheme="minorHAnsi"/>
                <w:sz w:val="18"/>
                <w:szCs w:val="18"/>
                <w:highlight w:val="yellow"/>
              </w:rPr>
            </w:pPr>
          </w:p>
        </w:tc>
        <w:tc>
          <w:tcPr>
            <w:tcW w:w="2747" w:type="dxa"/>
            <w:tcBorders>
              <w:bottom w:val="single" w:sz="4" w:space="0" w:color="auto"/>
            </w:tcBorders>
            <w:shd w:val="clear" w:color="auto" w:fill="auto"/>
            <w:noWrap/>
            <w:vAlign w:val="center"/>
          </w:tcPr>
          <w:p w:rsidR="005E2DC2" w:rsidRPr="005E2DC2" w:rsidRDefault="005E2DC2" w:rsidP="00CE75E9">
            <w:pPr>
              <w:rPr>
                <w:rFonts w:asciiTheme="minorHAnsi" w:hAnsiTheme="minorHAnsi" w:cstheme="minorHAnsi"/>
                <w:iCs/>
                <w:color w:val="000000"/>
                <w:sz w:val="20"/>
                <w:szCs w:val="18"/>
                <w:highlight w:val="yellow"/>
              </w:rPr>
            </w:pPr>
            <w:r w:rsidRPr="00891549">
              <w:rPr>
                <w:rFonts w:asciiTheme="minorHAnsi" w:hAnsiTheme="minorHAnsi" w:cstheme="minorHAnsi"/>
                <w:iCs/>
                <w:color w:val="000000"/>
                <w:sz w:val="20"/>
                <w:szCs w:val="18"/>
              </w:rPr>
              <w:t xml:space="preserve">Fill with </w:t>
            </w:r>
            <w:r>
              <w:rPr>
                <w:rFonts w:asciiTheme="minorHAnsi" w:hAnsiTheme="minorHAnsi" w:cstheme="minorHAnsi"/>
                <w:iCs/>
                <w:color w:val="000000"/>
                <w:sz w:val="20"/>
                <w:szCs w:val="18"/>
              </w:rPr>
              <w:t>enrollment group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w:t>
            </w:r>
            <w:r w:rsidRPr="00891549">
              <w:rPr>
                <w:rFonts w:asciiTheme="minorHAnsi" w:hAnsiTheme="minorHAnsi" w:cstheme="minorHAnsi"/>
                <w:iCs/>
                <w:color w:val="000000"/>
                <w:sz w:val="20"/>
                <w:szCs w:val="18"/>
              </w:rPr>
              <w:lastRenderedPageBreak/>
              <w:t>spec, Sections G18 and G19 for segment and field positions</w:t>
            </w:r>
          </w:p>
        </w:tc>
      </w:tr>
      <w:tr w:rsidR="005E2DC2" w:rsidRPr="005E2DC2" w:rsidTr="005E2DC2">
        <w:trPr>
          <w:trHeight w:val="225"/>
          <w:jc w:val="center"/>
        </w:trPr>
        <w:tc>
          <w:tcPr>
            <w:tcW w:w="3069" w:type="dxa"/>
            <w:tcBorders>
              <w:bottom w:val="single" w:sz="4" w:space="0" w:color="auto"/>
            </w:tcBorders>
            <w:shd w:val="clear" w:color="auto" w:fill="auto"/>
            <w:noWrap/>
            <w:vAlign w:val="center"/>
          </w:tcPr>
          <w:p w:rsidR="005E2DC2" w:rsidRPr="0091429D" w:rsidRDefault="005E2DC2" w:rsidP="00CE75E9">
            <w:pPr>
              <w:rPr>
                <w:rFonts w:asciiTheme="minorHAnsi" w:hAnsiTheme="minorHAnsi" w:cstheme="minorHAnsi"/>
                <w:sz w:val="18"/>
                <w:szCs w:val="18"/>
              </w:rPr>
            </w:pPr>
            <w:r w:rsidRPr="0091429D">
              <w:rPr>
                <w:rFonts w:asciiTheme="minorHAnsi" w:hAnsiTheme="minorHAnsi" w:cstheme="minorHAnsi"/>
                <w:sz w:val="18"/>
                <w:szCs w:val="18"/>
              </w:rPr>
              <w:lastRenderedPageBreak/>
              <w:t>Eligibility Group</w:t>
            </w:r>
          </w:p>
        </w:tc>
        <w:tc>
          <w:tcPr>
            <w:tcW w:w="1426" w:type="dxa"/>
            <w:tcBorders>
              <w:bottom w:val="single" w:sz="4" w:space="0" w:color="auto"/>
            </w:tcBorders>
            <w:shd w:val="clear" w:color="auto" w:fill="auto"/>
            <w:noWrap/>
            <w:vAlign w:val="center"/>
          </w:tcPr>
          <w:p w:rsidR="005E2DC2" w:rsidRPr="0091429D" w:rsidRDefault="005E2DC2" w:rsidP="00B70034">
            <w:pPr>
              <w:jc w:val="center"/>
              <w:rPr>
                <w:rFonts w:asciiTheme="minorHAnsi" w:hAnsiTheme="minorHAnsi" w:cstheme="minorHAnsi"/>
                <w:sz w:val="18"/>
                <w:szCs w:val="18"/>
              </w:rPr>
            </w:pPr>
            <w:proofErr w:type="spellStart"/>
            <w:r w:rsidRPr="0091429D">
              <w:rPr>
                <w:rFonts w:asciiTheme="minorHAnsi" w:hAnsiTheme="minorHAnsi" w:cstheme="minorHAnsi"/>
                <w:sz w:val="18"/>
                <w:szCs w:val="18"/>
              </w:rPr>
              <w:t>elg_grp</w:t>
            </w:r>
            <w:proofErr w:type="spellEnd"/>
          </w:p>
        </w:tc>
        <w:tc>
          <w:tcPr>
            <w:tcW w:w="1080" w:type="dxa"/>
            <w:tcBorders>
              <w:bottom w:val="single" w:sz="4" w:space="0" w:color="auto"/>
            </w:tcBorders>
            <w:shd w:val="clear" w:color="auto" w:fill="auto"/>
            <w:noWrap/>
            <w:vAlign w:val="center"/>
          </w:tcPr>
          <w:p w:rsidR="005E2DC2" w:rsidRPr="0091429D" w:rsidRDefault="005E2DC2" w:rsidP="00B70034">
            <w:pPr>
              <w:jc w:val="center"/>
              <w:rPr>
                <w:rFonts w:asciiTheme="minorHAnsi" w:hAnsiTheme="minorHAnsi" w:cstheme="minorHAnsi"/>
                <w:sz w:val="18"/>
                <w:szCs w:val="18"/>
              </w:rPr>
            </w:pPr>
            <w:r w:rsidRPr="0091429D">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5E2DC2" w:rsidRPr="005E2DC2" w:rsidRDefault="005E2DC2" w:rsidP="00CE75E9">
            <w:pPr>
              <w:rPr>
                <w:rFonts w:asciiTheme="minorHAnsi" w:hAnsiTheme="minorHAnsi" w:cstheme="minorHAnsi"/>
                <w:sz w:val="18"/>
                <w:szCs w:val="18"/>
                <w:highlight w:val="yellow"/>
              </w:rPr>
            </w:pPr>
          </w:p>
        </w:tc>
        <w:tc>
          <w:tcPr>
            <w:tcW w:w="2747" w:type="dxa"/>
            <w:tcBorders>
              <w:bottom w:val="single" w:sz="4" w:space="0" w:color="auto"/>
            </w:tcBorders>
            <w:shd w:val="clear" w:color="auto" w:fill="auto"/>
            <w:noWrap/>
            <w:vAlign w:val="center"/>
          </w:tcPr>
          <w:p w:rsidR="005E2DC2" w:rsidRPr="005E2DC2" w:rsidRDefault="005E2DC2" w:rsidP="00CE75E9">
            <w:pPr>
              <w:rPr>
                <w:rFonts w:asciiTheme="minorHAnsi" w:hAnsiTheme="minorHAnsi" w:cstheme="minorHAnsi"/>
                <w:iCs/>
                <w:color w:val="000000"/>
                <w:sz w:val="20"/>
                <w:szCs w:val="18"/>
                <w:highlight w:val="yellow"/>
              </w:rPr>
            </w:pPr>
            <w:r w:rsidRPr="00891549">
              <w:rPr>
                <w:rFonts w:asciiTheme="minorHAnsi" w:hAnsiTheme="minorHAnsi" w:cstheme="minorHAnsi"/>
                <w:iCs/>
                <w:color w:val="000000"/>
                <w:sz w:val="20"/>
                <w:szCs w:val="18"/>
              </w:rPr>
              <w:t xml:space="preserve">Fill with </w:t>
            </w:r>
            <w:r>
              <w:rPr>
                <w:rFonts w:asciiTheme="minorHAnsi" w:hAnsiTheme="minorHAnsi" w:cstheme="minorHAnsi"/>
                <w:iCs/>
                <w:color w:val="000000"/>
                <w:sz w:val="20"/>
                <w:szCs w:val="18"/>
              </w:rPr>
              <w:t>Eligibility Group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p>
        </w:tc>
      </w:tr>
      <w:tr w:rsidR="005E2DC2" w:rsidRPr="005E2DC2" w:rsidTr="005E2DC2">
        <w:trPr>
          <w:trHeight w:val="225"/>
          <w:jc w:val="center"/>
        </w:trPr>
        <w:tc>
          <w:tcPr>
            <w:tcW w:w="3069" w:type="dxa"/>
            <w:tcBorders>
              <w:bottom w:val="single" w:sz="4" w:space="0" w:color="auto"/>
            </w:tcBorders>
            <w:shd w:val="clear" w:color="auto" w:fill="auto"/>
            <w:noWrap/>
            <w:vAlign w:val="center"/>
          </w:tcPr>
          <w:p w:rsidR="005E2DC2" w:rsidRPr="0091429D" w:rsidRDefault="005E2DC2" w:rsidP="00CE75E9">
            <w:pPr>
              <w:rPr>
                <w:rFonts w:asciiTheme="minorHAnsi" w:hAnsiTheme="minorHAnsi" w:cstheme="minorHAnsi"/>
                <w:sz w:val="18"/>
                <w:szCs w:val="18"/>
              </w:rPr>
            </w:pPr>
            <w:r w:rsidRPr="0091429D">
              <w:rPr>
                <w:rFonts w:asciiTheme="minorHAnsi" w:hAnsiTheme="minorHAnsi" w:cstheme="minorHAnsi"/>
                <w:sz w:val="18"/>
                <w:szCs w:val="18"/>
              </w:rPr>
              <w:t>PCM Type</w:t>
            </w:r>
          </w:p>
        </w:tc>
        <w:tc>
          <w:tcPr>
            <w:tcW w:w="1426" w:type="dxa"/>
            <w:tcBorders>
              <w:bottom w:val="single" w:sz="4" w:space="0" w:color="auto"/>
            </w:tcBorders>
            <w:shd w:val="clear" w:color="auto" w:fill="auto"/>
            <w:noWrap/>
            <w:vAlign w:val="center"/>
          </w:tcPr>
          <w:p w:rsidR="005E2DC2" w:rsidRPr="0091429D" w:rsidRDefault="005E2DC2" w:rsidP="00B70034">
            <w:pPr>
              <w:jc w:val="center"/>
              <w:rPr>
                <w:rFonts w:asciiTheme="minorHAnsi" w:hAnsiTheme="minorHAnsi" w:cstheme="minorHAnsi"/>
                <w:sz w:val="18"/>
                <w:szCs w:val="18"/>
              </w:rPr>
            </w:pPr>
            <w:proofErr w:type="spellStart"/>
            <w:r w:rsidRPr="0091429D">
              <w:rPr>
                <w:rFonts w:asciiTheme="minorHAnsi" w:hAnsiTheme="minorHAnsi" w:cstheme="minorHAnsi"/>
                <w:sz w:val="18"/>
                <w:szCs w:val="18"/>
              </w:rPr>
              <w:t>pcm_type</w:t>
            </w:r>
            <w:proofErr w:type="spellEnd"/>
          </w:p>
        </w:tc>
        <w:tc>
          <w:tcPr>
            <w:tcW w:w="1080" w:type="dxa"/>
            <w:tcBorders>
              <w:bottom w:val="single" w:sz="4" w:space="0" w:color="auto"/>
            </w:tcBorders>
            <w:shd w:val="clear" w:color="auto" w:fill="auto"/>
            <w:noWrap/>
            <w:vAlign w:val="center"/>
          </w:tcPr>
          <w:p w:rsidR="005E2DC2" w:rsidRPr="0091429D" w:rsidRDefault="005E2DC2" w:rsidP="00B70034">
            <w:pPr>
              <w:jc w:val="center"/>
              <w:rPr>
                <w:rFonts w:asciiTheme="minorHAnsi" w:hAnsiTheme="minorHAnsi" w:cstheme="minorHAnsi"/>
                <w:sz w:val="18"/>
                <w:szCs w:val="18"/>
              </w:rPr>
            </w:pPr>
            <w:r w:rsidRPr="0091429D">
              <w:rPr>
                <w:rFonts w:asciiTheme="minorHAnsi" w:hAnsiTheme="minorHAnsi" w:cstheme="minorHAnsi"/>
                <w:sz w:val="18"/>
                <w:szCs w:val="18"/>
              </w:rPr>
              <w:t>$1</w:t>
            </w:r>
          </w:p>
        </w:tc>
        <w:tc>
          <w:tcPr>
            <w:tcW w:w="1710" w:type="dxa"/>
            <w:tcBorders>
              <w:bottom w:val="single" w:sz="4" w:space="0" w:color="auto"/>
            </w:tcBorders>
            <w:shd w:val="clear" w:color="auto" w:fill="auto"/>
            <w:vAlign w:val="center"/>
          </w:tcPr>
          <w:p w:rsidR="005E2DC2" w:rsidRPr="005E2DC2" w:rsidRDefault="005E2DC2" w:rsidP="00CE75E9">
            <w:pPr>
              <w:rPr>
                <w:rFonts w:asciiTheme="minorHAnsi" w:hAnsiTheme="minorHAnsi" w:cstheme="minorHAnsi"/>
                <w:sz w:val="18"/>
                <w:szCs w:val="18"/>
                <w:highlight w:val="yellow"/>
              </w:rPr>
            </w:pPr>
          </w:p>
        </w:tc>
        <w:tc>
          <w:tcPr>
            <w:tcW w:w="2747" w:type="dxa"/>
            <w:tcBorders>
              <w:bottom w:val="single" w:sz="4" w:space="0" w:color="auto"/>
            </w:tcBorders>
            <w:shd w:val="clear" w:color="auto" w:fill="auto"/>
            <w:noWrap/>
            <w:vAlign w:val="center"/>
          </w:tcPr>
          <w:p w:rsidR="005E2DC2" w:rsidRPr="005E2DC2" w:rsidRDefault="00D1714D" w:rsidP="00CE75E9">
            <w:pPr>
              <w:rPr>
                <w:rFonts w:asciiTheme="minorHAnsi" w:hAnsiTheme="minorHAnsi" w:cstheme="minorHAnsi"/>
                <w:iCs/>
                <w:color w:val="000000"/>
                <w:sz w:val="20"/>
                <w:szCs w:val="18"/>
                <w:highlight w:val="yellow"/>
              </w:rPr>
            </w:pPr>
            <w:r w:rsidRPr="00891549">
              <w:rPr>
                <w:rFonts w:asciiTheme="minorHAnsi" w:hAnsiTheme="minorHAnsi" w:cstheme="minorHAnsi"/>
                <w:iCs/>
                <w:color w:val="000000"/>
                <w:sz w:val="20"/>
                <w:szCs w:val="18"/>
              </w:rPr>
              <w:t xml:space="preserve">Fill with </w:t>
            </w:r>
            <w:r>
              <w:rPr>
                <w:rFonts w:asciiTheme="minorHAnsi" w:hAnsiTheme="minorHAnsi" w:cstheme="minorHAnsi"/>
                <w:iCs/>
                <w:color w:val="000000"/>
                <w:sz w:val="20"/>
                <w:szCs w:val="18"/>
              </w:rPr>
              <w:t>PCM_TYPE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91429D" w:rsidRDefault="00D1714D" w:rsidP="00D1714D">
            <w:pPr>
              <w:rPr>
                <w:rFonts w:asciiTheme="minorHAnsi" w:hAnsiTheme="minorHAnsi" w:cstheme="minorHAnsi"/>
                <w:sz w:val="18"/>
                <w:szCs w:val="18"/>
              </w:rPr>
            </w:pPr>
            <w:r w:rsidRPr="0091429D">
              <w:rPr>
                <w:rFonts w:asciiTheme="minorHAnsi" w:hAnsiTheme="minorHAnsi" w:cstheme="minorHAnsi"/>
                <w:sz w:val="18"/>
                <w:szCs w:val="18"/>
              </w:rPr>
              <w:t>HCDP - Assigned</w:t>
            </w:r>
          </w:p>
        </w:tc>
        <w:tc>
          <w:tcPr>
            <w:tcW w:w="1426" w:type="dxa"/>
            <w:tcBorders>
              <w:bottom w:val="single" w:sz="4" w:space="0" w:color="auto"/>
            </w:tcBorders>
            <w:shd w:val="clear" w:color="auto" w:fill="auto"/>
            <w:noWrap/>
            <w:vAlign w:val="center"/>
          </w:tcPr>
          <w:p w:rsidR="00D1714D" w:rsidRPr="0091429D" w:rsidRDefault="00D1714D" w:rsidP="00D1714D">
            <w:pPr>
              <w:jc w:val="center"/>
              <w:rPr>
                <w:rFonts w:asciiTheme="minorHAnsi" w:hAnsiTheme="minorHAnsi" w:cstheme="minorHAnsi"/>
                <w:sz w:val="18"/>
                <w:szCs w:val="18"/>
              </w:rPr>
            </w:pPr>
            <w:proofErr w:type="spellStart"/>
            <w:r w:rsidRPr="0091429D">
              <w:rPr>
                <w:rFonts w:asciiTheme="minorHAnsi" w:hAnsiTheme="minorHAnsi" w:cstheme="minorHAnsi"/>
                <w:sz w:val="18"/>
                <w:szCs w:val="18"/>
              </w:rPr>
              <w:t>hcdp_assgn</w:t>
            </w:r>
            <w:proofErr w:type="spellEnd"/>
          </w:p>
        </w:tc>
        <w:tc>
          <w:tcPr>
            <w:tcW w:w="1080" w:type="dxa"/>
            <w:tcBorders>
              <w:bottom w:val="single" w:sz="4" w:space="0" w:color="auto"/>
            </w:tcBorders>
            <w:shd w:val="clear" w:color="auto" w:fill="auto"/>
            <w:noWrap/>
            <w:vAlign w:val="center"/>
          </w:tcPr>
          <w:p w:rsidR="00D1714D" w:rsidRPr="0091429D" w:rsidRDefault="00D1714D" w:rsidP="00D1714D">
            <w:pPr>
              <w:jc w:val="center"/>
              <w:rPr>
                <w:rFonts w:asciiTheme="minorHAnsi" w:hAnsiTheme="minorHAnsi" w:cstheme="minorHAnsi"/>
                <w:sz w:val="18"/>
                <w:szCs w:val="18"/>
              </w:rPr>
            </w:pPr>
            <w:r w:rsidRPr="0091429D">
              <w:rPr>
                <w:rFonts w:asciiTheme="minorHAnsi" w:hAnsiTheme="minorHAnsi" w:cstheme="minorHAnsi"/>
                <w:sz w:val="18"/>
                <w:szCs w:val="18"/>
              </w:rPr>
              <w:t>$3</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highlight w:val="yellow"/>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iCs/>
                <w:color w:val="000000"/>
                <w:sz w:val="20"/>
                <w:szCs w:val="18"/>
                <w:highlight w:val="yellow"/>
              </w:rPr>
            </w:pPr>
            <w:r w:rsidRPr="00891549">
              <w:rPr>
                <w:rFonts w:asciiTheme="minorHAnsi" w:hAnsiTheme="minorHAnsi" w:cstheme="minorHAnsi"/>
                <w:iCs/>
                <w:color w:val="000000"/>
                <w:sz w:val="20"/>
                <w:szCs w:val="18"/>
              </w:rPr>
              <w:t xml:space="preserve">Fill with </w:t>
            </w:r>
            <w:r>
              <w:rPr>
                <w:rFonts w:asciiTheme="minorHAnsi" w:hAnsiTheme="minorHAnsi" w:cstheme="minorHAnsi"/>
                <w:iCs/>
                <w:color w:val="000000"/>
                <w:sz w:val="20"/>
                <w:szCs w:val="18"/>
              </w:rPr>
              <w:t>assigned HCDP fr</w:t>
            </w:r>
            <w:r w:rsidRPr="00891549">
              <w:rPr>
                <w:rFonts w:asciiTheme="minorHAnsi" w:hAnsiTheme="minorHAnsi" w:cstheme="minorHAnsi"/>
                <w:iCs/>
                <w:color w:val="000000"/>
                <w:sz w:val="20"/>
                <w:szCs w:val="18"/>
              </w:rPr>
              <w:t xml:space="preserve">om LVM, if the </w:t>
            </w:r>
            <w:r>
              <w:rPr>
                <w:rFonts w:asciiTheme="minorHAnsi" w:hAnsiTheme="minorHAnsi" w:cstheme="minorHAnsi"/>
                <w:iCs/>
                <w:color w:val="000000"/>
                <w:sz w:val="20"/>
                <w:szCs w:val="18"/>
              </w:rPr>
              <w:t>referral</w:t>
            </w:r>
            <w:r w:rsidRPr="00891549">
              <w:rPr>
                <w:rFonts w:asciiTheme="minorHAnsi" w:hAnsiTheme="minorHAnsi" w:cstheme="minorHAnsi"/>
                <w:iCs/>
                <w:color w:val="000000"/>
                <w:sz w:val="20"/>
                <w:szCs w:val="18"/>
              </w:rPr>
              <w:t xml:space="preserve"> date is between the begin and end date associated with the segment.  See DEERS VM-6 spec, Sections G18 and G19 for segment and field positions</w:t>
            </w:r>
          </w:p>
        </w:tc>
      </w:tr>
      <w:tr w:rsidR="00D1714D" w:rsidRPr="005E2DC2" w:rsidTr="00647E16">
        <w:trPr>
          <w:trHeight w:val="225"/>
          <w:jc w:val="center"/>
        </w:trPr>
        <w:tc>
          <w:tcPr>
            <w:tcW w:w="10032" w:type="dxa"/>
            <w:gridSpan w:val="5"/>
            <w:tcBorders>
              <w:bottom w:val="single" w:sz="4" w:space="0" w:color="auto"/>
            </w:tcBorders>
            <w:shd w:val="clear" w:color="auto" w:fill="FFFF99"/>
            <w:noWrap/>
            <w:vAlign w:val="center"/>
          </w:tcPr>
          <w:p w:rsidR="00D1714D" w:rsidRPr="005E2DC2" w:rsidRDefault="00D1714D" w:rsidP="00D1714D">
            <w:pPr>
              <w:jc w:val="center"/>
              <w:rPr>
                <w:rFonts w:asciiTheme="minorHAnsi" w:hAnsiTheme="minorHAnsi" w:cstheme="minorHAnsi"/>
                <w:b/>
                <w:sz w:val="18"/>
                <w:szCs w:val="18"/>
              </w:rPr>
            </w:pPr>
            <w:r w:rsidRPr="005E2DC2">
              <w:rPr>
                <w:rFonts w:asciiTheme="minorHAnsi" w:hAnsiTheme="minorHAnsi" w:cstheme="minorHAnsi"/>
                <w:b/>
                <w:sz w:val="18"/>
                <w:szCs w:val="18"/>
              </w:rPr>
              <w:t>Fields derived from Omni-CAD Merge</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Catchment Area ID</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catch</w:t>
            </w:r>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6F38D3" w:rsidP="00D1714D">
            <w:pPr>
              <w:rPr>
                <w:rFonts w:asciiTheme="minorHAnsi" w:hAnsiTheme="minorHAnsi" w:cstheme="minorHAnsi"/>
                <w:sz w:val="18"/>
                <w:szCs w:val="18"/>
              </w:rPr>
            </w:pPr>
            <w:r>
              <w:rPr>
                <w:rFonts w:asciiTheme="minorHAnsi" w:hAnsiTheme="minorHAnsi" w:cstheme="minorHAnsi"/>
                <w:sz w:val="18"/>
                <w:szCs w:val="18"/>
              </w:rPr>
              <w:t>I</w:t>
            </w:r>
            <w:r w:rsidR="00D1714D" w:rsidRPr="005E2DC2">
              <w:rPr>
                <w:rFonts w:asciiTheme="minorHAnsi" w:hAnsiTheme="minorHAnsi" w:cstheme="minorHAnsi"/>
                <w:sz w:val="18"/>
                <w:szCs w:val="18"/>
              </w:rPr>
              <w:t xml:space="preserve">f </w:t>
            </w:r>
            <w:proofErr w:type="spellStart"/>
            <w:r w:rsidR="00D1714D" w:rsidRPr="005E2DC2">
              <w:rPr>
                <w:rFonts w:asciiTheme="minorHAnsi" w:hAnsiTheme="minorHAnsi" w:cstheme="minorHAnsi"/>
                <w:sz w:val="18"/>
                <w:szCs w:val="18"/>
              </w:rPr>
              <w:t>sponsvc</w:t>
            </w:r>
            <w:proofErr w:type="spellEnd"/>
            <w:r w:rsidR="00D1714D" w:rsidRPr="005E2DC2">
              <w:rPr>
                <w:rFonts w:asciiTheme="minorHAnsi" w:hAnsiTheme="minorHAnsi" w:cstheme="minorHAnsi"/>
                <w:sz w:val="18"/>
                <w:szCs w:val="18"/>
              </w:rPr>
              <w:t xml:space="preserve">=A then set equal to ACATCH, if </w:t>
            </w:r>
            <w:proofErr w:type="spellStart"/>
            <w:r w:rsidR="00D1714D" w:rsidRPr="005E2DC2">
              <w:rPr>
                <w:rFonts w:asciiTheme="minorHAnsi" w:hAnsiTheme="minorHAnsi" w:cstheme="minorHAnsi"/>
                <w:sz w:val="18"/>
                <w:szCs w:val="18"/>
              </w:rPr>
              <w:t>sponsvc</w:t>
            </w:r>
            <w:proofErr w:type="spellEnd"/>
            <w:r w:rsidR="00D1714D" w:rsidRPr="005E2DC2">
              <w:rPr>
                <w:rFonts w:asciiTheme="minorHAnsi" w:hAnsiTheme="minorHAnsi" w:cstheme="minorHAnsi"/>
                <w:sz w:val="18"/>
                <w:szCs w:val="18"/>
              </w:rPr>
              <w:t xml:space="preserve"> = F then set equal to FCATCH; if </w:t>
            </w:r>
            <w:proofErr w:type="spellStart"/>
            <w:r w:rsidR="00D1714D" w:rsidRPr="005E2DC2">
              <w:rPr>
                <w:rFonts w:asciiTheme="minorHAnsi" w:hAnsiTheme="minorHAnsi" w:cstheme="minorHAnsi"/>
                <w:sz w:val="18"/>
                <w:szCs w:val="18"/>
              </w:rPr>
              <w:t>sponsvc</w:t>
            </w:r>
            <w:proofErr w:type="spellEnd"/>
            <w:r w:rsidR="00D1714D" w:rsidRPr="005E2DC2">
              <w:rPr>
                <w:rFonts w:asciiTheme="minorHAnsi" w:hAnsiTheme="minorHAnsi" w:cstheme="minorHAnsi"/>
                <w:sz w:val="18"/>
                <w:szCs w:val="18"/>
              </w:rPr>
              <w:t xml:space="preserve"> in (M, N, V) then set equal to NCATCH, otherwise set equal to OCATCH.  If zip code not found in MDR Omni-CAD, set equal to ‘0999’</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PRISM Area ID</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prism</w:t>
            </w:r>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6F38D3" w:rsidP="00D1714D">
            <w:pPr>
              <w:rPr>
                <w:rFonts w:asciiTheme="minorHAnsi" w:hAnsiTheme="minorHAnsi" w:cstheme="minorHAnsi"/>
                <w:sz w:val="18"/>
                <w:szCs w:val="18"/>
              </w:rPr>
            </w:pPr>
            <w:r>
              <w:rPr>
                <w:rFonts w:asciiTheme="minorHAnsi" w:hAnsiTheme="minorHAnsi" w:cstheme="minorHAnsi"/>
                <w:sz w:val="18"/>
                <w:szCs w:val="18"/>
              </w:rPr>
              <w:t>I</w:t>
            </w:r>
            <w:r w:rsidR="00D1714D" w:rsidRPr="005E2DC2">
              <w:rPr>
                <w:rFonts w:asciiTheme="minorHAnsi" w:hAnsiTheme="minorHAnsi" w:cstheme="minorHAnsi"/>
                <w:sz w:val="18"/>
                <w:szCs w:val="18"/>
              </w:rPr>
              <w:t xml:space="preserve">f </w:t>
            </w:r>
            <w:proofErr w:type="spellStart"/>
            <w:r w:rsidR="00D1714D" w:rsidRPr="005E2DC2">
              <w:rPr>
                <w:rFonts w:asciiTheme="minorHAnsi" w:hAnsiTheme="minorHAnsi" w:cstheme="minorHAnsi"/>
                <w:sz w:val="18"/>
                <w:szCs w:val="18"/>
              </w:rPr>
              <w:t>sponsvc</w:t>
            </w:r>
            <w:proofErr w:type="spellEnd"/>
            <w:r w:rsidR="00D1714D" w:rsidRPr="005E2DC2">
              <w:rPr>
                <w:rFonts w:asciiTheme="minorHAnsi" w:hAnsiTheme="minorHAnsi" w:cstheme="minorHAnsi"/>
                <w:sz w:val="18"/>
                <w:szCs w:val="18"/>
              </w:rPr>
              <w:t xml:space="preserve">=A then set equal to APRISM, if </w:t>
            </w:r>
            <w:proofErr w:type="spellStart"/>
            <w:r w:rsidR="00D1714D" w:rsidRPr="005E2DC2">
              <w:rPr>
                <w:rFonts w:asciiTheme="minorHAnsi" w:hAnsiTheme="minorHAnsi" w:cstheme="minorHAnsi"/>
                <w:sz w:val="18"/>
                <w:szCs w:val="18"/>
              </w:rPr>
              <w:t>sponsvc</w:t>
            </w:r>
            <w:proofErr w:type="spellEnd"/>
            <w:r w:rsidR="00D1714D" w:rsidRPr="005E2DC2">
              <w:rPr>
                <w:rFonts w:asciiTheme="minorHAnsi" w:hAnsiTheme="minorHAnsi" w:cstheme="minorHAnsi"/>
                <w:sz w:val="18"/>
                <w:szCs w:val="18"/>
              </w:rPr>
              <w:t xml:space="preserve"> = F then set equal to FPRISM; if </w:t>
            </w:r>
            <w:proofErr w:type="spellStart"/>
            <w:r w:rsidR="00D1714D" w:rsidRPr="005E2DC2">
              <w:rPr>
                <w:rFonts w:asciiTheme="minorHAnsi" w:hAnsiTheme="minorHAnsi" w:cstheme="minorHAnsi"/>
                <w:sz w:val="18"/>
                <w:szCs w:val="18"/>
              </w:rPr>
              <w:t>sponsvc</w:t>
            </w:r>
            <w:proofErr w:type="spellEnd"/>
            <w:r w:rsidR="00D1714D" w:rsidRPr="005E2DC2">
              <w:rPr>
                <w:rFonts w:asciiTheme="minorHAnsi" w:hAnsiTheme="minorHAnsi" w:cstheme="minorHAnsi"/>
                <w:sz w:val="18"/>
                <w:szCs w:val="18"/>
              </w:rPr>
              <w:t xml:space="preserve"> in (M, N, V) then set equal to NPRISM, otherwise set equal to OPRISM.  If zip code not found in MDR Omni CAD, set to ‘0999’</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proofErr w:type="spellStart"/>
            <w:r w:rsidRPr="005E2DC2">
              <w:rPr>
                <w:rFonts w:asciiTheme="minorHAnsi" w:hAnsiTheme="minorHAnsi" w:cstheme="minorHAnsi"/>
                <w:sz w:val="18"/>
                <w:szCs w:val="18"/>
              </w:rPr>
              <w:t>Tnex</w:t>
            </w:r>
            <w:proofErr w:type="spellEnd"/>
            <w:r w:rsidRPr="005E2DC2">
              <w:rPr>
                <w:rFonts w:asciiTheme="minorHAnsi" w:hAnsiTheme="minorHAnsi" w:cstheme="minorHAnsi"/>
                <w:sz w:val="18"/>
                <w:szCs w:val="18"/>
              </w:rPr>
              <w:t xml:space="preserve"> Region</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tnexreg</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Based on matching FY, FM and zip code  If zip code not found in MDR Omni CAD set to blank</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Traditional Region</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reg</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Based on matching FY, FM and zip code  If zip code not found in MDR Omni CAD set to 16.</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MTF Service Area</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mtfsvcarea</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 xml:space="preserve">FY06+; </w:t>
            </w:r>
            <w:r w:rsidR="006F38D3">
              <w:rPr>
                <w:rFonts w:asciiTheme="minorHAnsi" w:hAnsiTheme="minorHAnsi" w:cstheme="minorHAnsi"/>
                <w:sz w:val="18"/>
                <w:szCs w:val="18"/>
              </w:rPr>
              <w:t xml:space="preserve"> I</w:t>
            </w:r>
            <w:r w:rsidRPr="005E2DC2">
              <w:rPr>
                <w:rFonts w:asciiTheme="minorHAnsi" w:hAnsiTheme="minorHAnsi" w:cstheme="minorHAnsi"/>
                <w:sz w:val="18"/>
                <w:szCs w:val="18"/>
              </w:rPr>
              <w:t xml:space="preserve">f </w:t>
            </w:r>
            <w:proofErr w:type="spellStart"/>
            <w:r w:rsidRPr="005E2DC2">
              <w:rPr>
                <w:rFonts w:asciiTheme="minorHAnsi" w:hAnsiTheme="minorHAnsi" w:cstheme="minorHAnsi"/>
                <w:sz w:val="18"/>
                <w:szCs w:val="18"/>
              </w:rPr>
              <w:t>sponsvc</w:t>
            </w:r>
            <w:proofErr w:type="spellEnd"/>
            <w:r w:rsidRPr="005E2DC2">
              <w:rPr>
                <w:rFonts w:asciiTheme="minorHAnsi" w:hAnsiTheme="minorHAnsi" w:cstheme="minorHAnsi"/>
                <w:sz w:val="18"/>
                <w:szCs w:val="18"/>
              </w:rPr>
              <w:t xml:space="preserve">=A then set equal to ACATCH, if </w:t>
            </w:r>
            <w:proofErr w:type="spellStart"/>
            <w:r w:rsidRPr="005E2DC2">
              <w:rPr>
                <w:rFonts w:asciiTheme="minorHAnsi" w:hAnsiTheme="minorHAnsi" w:cstheme="minorHAnsi"/>
                <w:sz w:val="18"/>
                <w:szCs w:val="18"/>
              </w:rPr>
              <w:t>sponsvc</w:t>
            </w:r>
            <w:proofErr w:type="spellEnd"/>
            <w:r w:rsidRPr="005E2DC2">
              <w:rPr>
                <w:rFonts w:asciiTheme="minorHAnsi" w:hAnsiTheme="minorHAnsi" w:cstheme="minorHAnsi"/>
                <w:sz w:val="18"/>
                <w:szCs w:val="18"/>
              </w:rPr>
              <w:t xml:space="preserve"> = F then set equal to FCATCH; if </w:t>
            </w:r>
            <w:proofErr w:type="spellStart"/>
            <w:r w:rsidRPr="005E2DC2">
              <w:rPr>
                <w:rFonts w:asciiTheme="minorHAnsi" w:hAnsiTheme="minorHAnsi" w:cstheme="minorHAnsi"/>
                <w:sz w:val="18"/>
                <w:szCs w:val="18"/>
              </w:rPr>
              <w:t>sponsvc</w:t>
            </w:r>
            <w:proofErr w:type="spellEnd"/>
            <w:r w:rsidRPr="005E2DC2">
              <w:rPr>
                <w:rFonts w:asciiTheme="minorHAnsi" w:hAnsiTheme="minorHAnsi" w:cstheme="minorHAnsi"/>
                <w:sz w:val="18"/>
                <w:szCs w:val="18"/>
              </w:rPr>
              <w:t xml:space="preserve"> in (M, N, V) then set equal to NCATCH, otherwise set equal to OCATCH.  If zip code not found in MDR Omni</w:t>
            </w:r>
            <w:r w:rsidR="006F38D3">
              <w:rPr>
                <w:rFonts w:asciiTheme="minorHAnsi" w:hAnsiTheme="minorHAnsi" w:cstheme="minorHAnsi"/>
                <w:sz w:val="18"/>
                <w:szCs w:val="18"/>
              </w:rPr>
              <w:t xml:space="preserve"> CAD set to blank</w:t>
            </w:r>
          </w:p>
        </w:tc>
      </w:tr>
      <w:tr w:rsidR="006F38D3" w:rsidRPr="005E2DC2" w:rsidTr="005E2DC2">
        <w:trPr>
          <w:trHeight w:val="225"/>
          <w:jc w:val="center"/>
        </w:trPr>
        <w:tc>
          <w:tcPr>
            <w:tcW w:w="3069"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t>Beneficiary T3 Region</w:t>
            </w:r>
          </w:p>
        </w:tc>
        <w:tc>
          <w:tcPr>
            <w:tcW w:w="1426"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ben_t3_reg</w:t>
            </w:r>
          </w:p>
        </w:tc>
        <w:tc>
          <w:tcPr>
            <w:tcW w:w="1080"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6F38D3" w:rsidRPr="0091429D" w:rsidRDefault="006F38D3"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t>T3 region from Omi-CAD merge</w:t>
            </w:r>
          </w:p>
        </w:tc>
      </w:tr>
      <w:tr w:rsidR="006F38D3" w:rsidRPr="005E2DC2" w:rsidTr="005E2DC2">
        <w:trPr>
          <w:trHeight w:val="225"/>
          <w:jc w:val="center"/>
        </w:trPr>
        <w:tc>
          <w:tcPr>
            <w:tcW w:w="3069"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lastRenderedPageBreak/>
              <w:t>Beneficiary T2017 region</w:t>
            </w:r>
          </w:p>
        </w:tc>
        <w:tc>
          <w:tcPr>
            <w:tcW w:w="1426"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ben_t17_reg</w:t>
            </w:r>
          </w:p>
        </w:tc>
        <w:tc>
          <w:tcPr>
            <w:tcW w:w="1080"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6F38D3" w:rsidRPr="0091429D" w:rsidRDefault="006F38D3"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t>T17 Region from Omni CAD merge</w:t>
            </w:r>
          </w:p>
        </w:tc>
      </w:tr>
      <w:tr w:rsidR="00D1714D" w:rsidRPr="005E2DC2" w:rsidTr="00647E16">
        <w:trPr>
          <w:trHeight w:val="225"/>
          <w:jc w:val="center"/>
        </w:trPr>
        <w:tc>
          <w:tcPr>
            <w:tcW w:w="10032" w:type="dxa"/>
            <w:gridSpan w:val="5"/>
            <w:tcBorders>
              <w:bottom w:val="single" w:sz="4" w:space="0" w:color="auto"/>
            </w:tcBorders>
            <w:shd w:val="clear" w:color="auto" w:fill="FFFF99"/>
            <w:noWrap/>
            <w:vAlign w:val="center"/>
          </w:tcPr>
          <w:p w:rsidR="00D1714D" w:rsidRPr="005E2DC2" w:rsidRDefault="00D1714D" w:rsidP="00D1714D">
            <w:pPr>
              <w:jc w:val="center"/>
              <w:rPr>
                <w:rFonts w:asciiTheme="minorHAnsi" w:hAnsiTheme="minorHAnsi" w:cstheme="minorHAnsi"/>
                <w:b/>
                <w:sz w:val="18"/>
                <w:szCs w:val="18"/>
              </w:rPr>
            </w:pPr>
            <w:r w:rsidRPr="005E2DC2">
              <w:rPr>
                <w:rFonts w:asciiTheme="minorHAnsi" w:hAnsiTheme="minorHAnsi" w:cstheme="minorHAnsi"/>
                <w:b/>
                <w:sz w:val="18"/>
                <w:szCs w:val="18"/>
              </w:rPr>
              <w:t>Fields derived from DMISID Table Merge</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Enrollment Site Service</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enrsvc</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UBU_SVC, based on matching FY and enrollment site.  Set to “X” if no match found.</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Catchment Area MSMA</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catchmsma</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MSMA, based on matching FY and catchment area.  Leave blank if no match found.</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PRISM Area MSMA</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prismmsma</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MSMA, based on matching FY and PRISM area.  Leave blank if no match found.</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 xml:space="preserve">Enrollment </w:t>
            </w:r>
            <w:proofErr w:type="spellStart"/>
            <w:r w:rsidRPr="005E2DC2">
              <w:rPr>
                <w:rFonts w:asciiTheme="minorHAnsi" w:hAnsiTheme="minorHAnsi" w:cstheme="minorHAnsi"/>
                <w:sz w:val="18"/>
                <w:szCs w:val="18"/>
              </w:rPr>
              <w:t>Tnex</w:t>
            </w:r>
            <w:proofErr w:type="spellEnd"/>
            <w:r w:rsidRPr="005E2DC2">
              <w:rPr>
                <w:rFonts w:asciiTheme="minorHAnsi" w:hAnsiTheme="minorHAnsi" w:cstheme="minorHAnsi"/>
                <w:sz w:val="18"/>
                <w:szCs w:val="18"/>
              </w:rPr>
              <w:t xml:space="preserve"> Region</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enrtnex</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HSSCREG, based on matching FY and enrollment site.  Leave blank if no match found.</w:t>
            </w:r>
          </w:p>
        </w:tc>
      </w:tr>
      <w:tr w:rsidR="00D1714D" w:rsidRPr="005E2DC2" w:rsidTr="006F38D3">
        <w:trPr>
          <w:trHeight w:val="782"/>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Enrollment HSSC Region</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enrreg</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UBU_REG, based on matching FY and enrollment site.  Set to ‘16’ if no match found.</w:t>
            </w:r>
          </w:p>
        </w:tc>
      </w:tr>
      <w:tr w:rsidR="006F38D3" w:rsidRPr="005E2DC2" w:rsidTr="005E2DC2">
        <w:trPr>
          <w:trHeight w:val="225"/>
          <w:jc w:val="center"/>
        </w:trPr>
        <w:tc>
          <w:tcPr>
            <w:tcW w:w="3069"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t>Referring MTF T3 Region</w:t>
            </w:r>
          </w:p>
        </w:tc>
        <w:tc>
          <w:tcPr>
            <w:tcW w:w="1426"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mtf_t3_reg</w:t>
            </w:r>
          </w:p>
        </w:tc>
        <w:tc>
          <w:tcPr>
            <w:tcW w:w="1080"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6F38D3" w:rsidRPr="0091429D" w:rsidRDefault="006F38D3"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t>T3_REG, based on matching FY and Referral MTF.</w:t>
            </w:r>
          </w:p>
        </w:tc>
      </w:tr>
      <w:tr w:rsidR="006F38D3" w:rsidRPr="005E2DC2" w:rsidTr="005E2DC2">
        <w:trPr>
          <w:trHeight w:val="225"/>
          <w:jc w:val="center"/>
        </w:trPr>
        <w:tc>
          <w:tcPr>
            <w:tcW w:w="3069"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t>Referring MTF T17 Region</w:t>
            </w:r>
          </w:p>
        </w:tc>
        <w:tc>
          <w:tcPr>
            <w:tcW w:w="1426"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mtf_t17_reg</w:t>
            </w:r>
          </w:p>
        </w:tc>
        <w:tc>
          <w:tcPr>
            <w:tcW w:w="1080" w:type="dxa"/>
            <w:tcBorders>
              <w:bottom w:val="single" w:sz="4" w:space="0" w:color="auto"/>
            </w:tcBorders>
            <w:shd w:val="clear" w:color="auto" w:fill="auto"/>
            <w:noWrap/>
            <w:vAlign w:val="center"/>
          </w:tcPr>
          <w:p w:rsidR="006F38D3"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$2</w:t>
            </w:r>
          </w:p>
        </w:tc>
        <w:tc>
          <w:tcPr>
            <w:tcW w:w="1710" w:type="dxa"/>
            <w:tcBorders>
              <w:bottom w:val="single" w:sz="4" w:space="0" w:color="auto"/>
            </w:tcBorders>
            <w:shd w:val="clear" w:color="auto" w:fill="auto"/>
            <w:vAlign w:val="center"/>
          </w:tcPr>
          <w:p w:rsidR="006F38D3" w:rsidRPr="0091429D" w:rsidRDefault="006F38D3"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6F38D3" w:rsidRPr="0091429D" w:rsidRDefault="006F38D3" w:rsidP="00D1714D">
            <w:pPr>
              <w:rPr>
                <w:rFonts w:asciiTheme="minorHAnsi" w:hAnsiTheme="minorHAnsi" w:cstheme="minorHAnsi"/>
                <w:sz w:val="18"/>
                <w:szCs w:val="18"/>
              </w:rPr>
            </w:pPr>
            <w:r w:rsidRPr="0091429D">
              <w:rPr>
                <w:rFonts w:asciiTheme="minorHAnsi" w:hAnsiTheme="minorHAnsi" w:cstheme="minorHAnsi"/>
                <w:sz w:val="18"/>
                <w:szCs w:val="18"/>
              </w:rPr>
              <w:t>T17_REG, based on matching FY and Referral MTF</w:t>
            </w:r>
          </w:p>
        </w:tc>
      </w:tr>
      <w:tr w:rsidR="00D1714D" w:rsidRPr="005E2DC2" w:rsidTr="00647E16">
        <w:trPr>
          <w:trHeight w:val="225"/>
          <w:jc w:val="center"/>
        </w:trPr>
        <w:tc>
          <w:tcPr>
            <w:tcW w:w="10032" w:type="dxa"/>
            <w:gridSpan w:val="5"/>
            <w:shd w:val="clear" w:color="auto" w:fill="FFFF99"/>
            <w:noWrap/>
            <w:vAlign w:val="center"/>
          </w:tcPr>
          <w:p w:rsidR="00D1714D" w:rsidRPr="005E2DC2" w:rsidRDefault="00D1714D" w:rsidP="00D1714D">
            <w:pPr>
              <w:jc w:val="center"/>
              <w:rPr>
                <w:rFonts w:asciiTheme="minorHAnsi" w:hAnsiTheme="minorHAnsi" w:cstheme="minorHAnsi"/>
                <w:b/>
                <w:sz w:val="18"/>
                <w:szCs w:val="18"/>
              </w:rPr>
            </w:pPr>
            <w:r w:rsidRPr="005E2DC2">
              <w:rPr>
                <w:rFonts w:asciiTheme="minorHAnsi" w:hAnsiTheme="minorHAnsi" w:cstheme="minorHAnsi"/>
                <w:b/>
                <w:sz w:val="18"/>
                <w:szCs w:val="18"/>
              </w:rPr>
              <w:t>Fields derived from the Appointment Data Merge</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Appointment Date</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apptdt</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yyyymmdd</w:t>
            </w:r>
            <w:proofErr w:type="spellEnd"/>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Date Appointment Made</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apptmddt</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yyyymmdd</w:t>
            </w:r>
            <w:proofErr w:type="spellEnd"/>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p>
        </w:tc>
      </w:tr>
      <w:tr w:rsidR="00D1714D" w:rsidRPr="005E2DC2" w:rsidTr="00647E16">
        <w:trPr>
          <w:trHeight w:val="225"/>
          <w:jc w:val="center"/>
        </w:trPr>
        <w:tc>
          <w:tcPr>
            <w:tcW w:w="10032" w:type="dxa"/>
            <w:gridSpan w:val="5"/>
            <w:shd w:val="clear" w:color="auto" w:fill="FFFF99"/>
            <w:noWrap/>
            <w:vAlign w:val="center"/>
          </w:tcPr>
          <w:p w:rsidR="00D1714D" w:rsidRPr="005E2DC2" w:rsidRDefault="00D1714D" w:rsidP="00D1714D">
            <w:pPr>
              <w:jc w:val="center"/>
              <w:rPr>
                <w:rFonts w:asciiTheme="minorHAnsi" w:hAnsiTheme="minorHAnsi" w:cstheme="minorHAnsi"/>
                <w:b/>
                <w:sz w:val="18"/>
                <w:szCs w:val="18"/>
              </w:rPr>
            </w:pPr>
            <w:r w:rsidRPr="005E2DC2">
              <w:rPr>
                <w:rFonts w:asciiTheme="minorHAnsi" w:hAnsiTheme="minorHAnsi" w:cstheme="minorHAnsi"/>
                <w:b/>
                <w:sz w:val="18"/>
                <w:szCs w:val="18"/>
              </w:rPr>
              <w:t>Fields derived from MTF Network Referrals Merge</w:t>
            </w:r>
          </w:p>
        </w:tc>
      </w:tr>
      <w:tr w:rsidR="00D1714D" w:rsidRPr="005E2DC2" w:rsidTr="005E2DC2">
        <w:trPr>
          <w:trHeight w:val="225"/>
          <w:jc w:val="center"/>
        </w:trPr>
        <w:tc>
          <w:tcPr>
            <w:tcW w:w="3069"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MTF Network Referral Flag</w:t>
            </w:r>
          </w:p>
        </w:tc>
        <w:tc>
          <w:tcPr>
            <w:tcW w:w="1426"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ref_to_mcsc</w:t>
            </w:r>
            <w:proofErr w:type="spellEnd"/>
          </w:p>
        </w:tc>
        <w:tc>
          <w:tcPr>
            <w:tcW w:w="1080" w:type="dxa"/>
            <w:tcBorders>
              <w:bottom w:val="single" w:sz="4" w:space="0" w:color="auto"/>
            </w:tcBorders>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tcBorders>
              <w:bottom w:val="single" w:sz="4" w:space="0" w:color="auto"/>
            </w:tcBorders>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tcBorders>
              <w:bottom w:val="single" w:sz="4" w:space="0" w:color="auto"/>
            </w:tcBorders>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If a match is found in the MTF Network Referral data, set the flag to 1, otherwise set the flag to 0.</w:t>
            </w:r>
          </w:p>
        </w:tc>
      </w:tr>
      <w:tr w:rsidR="00D1714D" w:rsidRPr="005E2DC2" w:rsidTr="00647E16">
        <w:trPr>
          <w:trHeight w:val="225"/>
          <w:jc w:val="center"/>
        </w:trPr>
        <w:tc>
          <w:tcPr>
            <w:tcW w:w="10032" w:type="dxa"/>
            <w:gridSpan w:val="5"/>
            <w:shd w:val="clear" w:color="auto" w:fill="FFFF99"/>
            <w:noWrap/>
            <w:vAlign w:val="center"/>
          </w:tcPr>
          <w:p w:rsidR="00D1714D" w:rsidRPr="005E2DC2" w:rsidRDefault="00D1714D" w:rsidP="00D1714D">
            <w:pPr>
              <w:jc w:val="center"/>
              <w:rPr>
                <w:rFonts w:asciiTheme="minorHAnsi" w:hAnsiTheme="minorHAnsi" w:cstheme="minorHAnsi"/>
                <w:b/>
                <w:sz w:val="18"/>
                <w:szCs w:val="18"/>
              </w:rPr>
            </w:pPr>
            <w:r w:rsidRPr="005E2DC2">
              <w:rPr>
                <w:rFonts w:asciiTheme="minorHAnsi" w:hAnsiTheme="minorHAnsi" w:cstheme="minorHAnsi"/>
                <w:b/>
                <w:sz w:val="18"/>
                <w:szCs w:val="18"/>
              </w:rPr>
              <w:t>Internally Derived Fields</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Referral CY</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refcy</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Append positions 7-8 to ‘20’.</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Referral CM</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refcm</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Positions 4-5 of RDT</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Referral Day of Week</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refwkday</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1=Sunday, 2=Monday, 3=Tuesday, 3=Wednesday, 4=Thursday, 5=Friday, 6=Saturday, 7=Sunday</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Referral FY</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reffy</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 xml:space="preserve">If </w:t>
            </w:r>
            <w:proofErr w:type="spellStart"/>
            <w:r w:rsidRPr="005E2DC2">
              <w:rPr>
                <w:rFonts w:asciiTheme="minorHAnsi" w:hAnsiTheme="minorHAnsi" w:cstheme="minorHAnsi"/>
                <w:sz w:val="18"/>
                <w:szCs w:val="18"/>
              </w:rPr>
              <w:t>refcm</w:t>
            </w:r>
            <w:proofErr w:type="spellEnd"/>
            <w:r w:rsidRPr="005E2DC2">
              <w:rPr>
                <w:rFonts w:asciiTheme="minorHAnsi" w:hAnsiTheme="minorHAnsi" w:cstheme="minorHAnsi"/>
                <w:sz w:val="18"/>
                <w:szCs w:val="18"/>
              </w:rPr>
              <w:t xml:space="preserve"> is 10, 11, 12 then year=refcy-1; else </w:t>
            </w:r>
            <w:proofErr w:type="spellStart"/>
            <w:r w:rsidRPr="005E2DC2">
              <w:rPr>
                <w:rFonts w:asciiTheme="minorHAnsi" w:hAnsiTheme="minorHAnsi" w:cstheme="minorHAnsi"/>
                <w:sz w:val="18"/>
                <w:szCs w:val="18"/>
              </w:rPr>
              <w:t>reffy</w:t>
            </w:r>
            <w:proofErr w:type="spellEnd"/>
            <w:r w:rsidRPr="005E2DC2">
              <w:rPr>
                <w:rFonts w:asciiTheme="minorHAnsi" w:hAnsiTheme="minorHAnsi" w:cstheme="minorHAnsi"/>
                <w:sz w:val="18"/>
                <w:szCs w:val="18"/>
              </w:rPr>
              <w:t>=</w:t>
            </w:r>
            <w:proofErr w:type="spellStart"/>
            <w:r w:rsidRPr="005E2DC2">
              <w:rPr>
                <w:rFonts w:asciiTheme="minorHAnsi" w:hAnsiTheme="minorHAnsi" w:cstheme="minorHAnsi"/>
                <w:sz w:val="18"/>
                <w:szCs w:val="18"/>
              </w:rPr>
              <w:t>refcy</w:t>
            </w:r>
            <w:proofErr w:type="spellEnd"/>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Referral FM</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reffm</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 xml:space="preserve">If </w:t>
            </w:r>
            <w:proofErr w:type="spellStart"/>
            <w:r w:rsidRPr="005E2DC2">
              <w:rPr>
                <w:rFonts w:asciiTheme="minorHAnsi" w:hAnsiTheme="minorHAnsi" w:cstheme="minorHAnsi"/>
                <w:sz w:val="18"/>
                <w:szCs w:val="18"/>
              </w:rPr>
              <w:t>refcm</w:t>
            </w:r>
            <w:proofErr w:type="spellEnd"/>
            <w:r w:rsidRPr="005E2DC2">
              <w:rPr>
                <w:rFonts w:asciiTheme="minorHAnsi" w:hAnsiTheme="minorHAnsi" w:cstheme="minorHAnsi"/>
                <w:sz w:val="18"/>
                <w:szCs w:val="18"/>
              </w:rPr>
              <w:t xml:space="preserve"> is 10, 11, 12 then </w:t>
            </w:r>
            <w:proofErr w:type="spellStart"/>
            <w:r w:rsidRPr="005E2DC2">
              <w:rPr>
                <w:rFonts w:asciiTheme="minorHAnsi" w:hAnsiTheme="minorHAnsi" w:cstheme="minorHAnsi"/>
                <w:sz w:val="18"/>
                <w:szCs w:val="18"/>
              </w:rPr>
              <w:t>reffm</w:t>
            </w:r>
            <w:proofErr w:type="spellEnd"/>
            <w:r w:rsidRPr="005E2DC2">
              <w:rPr>
                <w:rFonts w:asciiTheme="minorHAnsi" w:hAnsiTheme="minorHAnsi" w:cstheme="minorHAnsi"/>
                <w:sz w:val="18"/>
                <w:szCs w:val="18"/>
              </w:rPr>
              <w:t xml:space="preserve">=refcm-9; else </w:t>
            </w:r>
            <w:proofErr w:type="spellStart"/>
            <w:r w:rsidRPr="005E2DC2">
              <w:rPr>
                <w:rFonts w:asciiTheme="minorHAnsi" w:hAnsiTheme="minorHAnsi" w:cstheme="minorHAnsi"/>
                <w:sz w:val="18"/>
                <w:szCs w:val="18"/>
              </w:rPr>
              <w:t>reffm</w:t>
            </w:r>
            <w:proofErr w:type="spellEnd"/>
            <w:r w:rsidRPr="005E2DC2">
              <w:rPr>
                <w:rFonts w:asciiTheme="minorHAnsi" w:hAnsiTheme="minorHAnsi" w:cstheme="minorHAnsi"/>
                <w:sz w:val="18"/>
                <w:szCs w:val="18"/>
              </w:rPr>
              <w:t>=refcm+3</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Referring Clinic (MEPRS 3 Code)</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cln3</w:t>
            </w:r>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1</w:t>
            </w:r>
            <w:r w:rsidRPr="005E2DC2">
              <w:rPr>
                <w:rFonts w:asciiTheme="minorHAnsi" w:hAnsiTheme="minorHAnsi" w:cstheme="minorHAnsi"/>
                <w:sz w:val="18"/>
                <w:szCs w:val="18"/>
                <w:vertAlign w:val="superscript"/>
              </w:rPr>
              <w:t>st</w:t>
            </w:r>
            <w:r w:rsidRPr="005E2DC2">
              <w:rPr>
                <w:rFonts w:asciiTheme="minorHAnsi" w:hAnsiTheme="minorHAnsi" w:cstheme="minorHAnsi"/>
                <w:sz w:val="18"/>
                <w:szCs w:val="18"/>
              </w:rPr>
              <w:t xml:space="preserve"> three characters of Referring Clinic (MEPRS 4 Code)</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MEPRS 3 Code Referred to</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refto3</w:t>
            </w:r>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proofErr w:type="spellStart"/>
            <w:r w:rsidRPr="005E2DC2">
              <w:rPr>
                <w:rFonts w:asciiTheme="minorHAnsi" w:hAnsiTheme="minorHAnsi" w:cstheme="minorHAnsi"/>
                <w:sz w:val="18"/>
                <w:szCs w:val="18"/>
              </w:rPr>
              <w:t>Refto</w:t>
            </w:r>
            <w:proofErr w:type="spellEnd"/>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1</w:t>
            </w:r>
            <w:r w:rsidRPr="005E2DC2">
              <w:rPr>
                <w:rFonts w:asciiTheme="minorHAnsi" w:hAnsiTheme="minorHAnsi" w:cstheme="minorHAnsi"/>
                <w:sz w:val="18"/>
                <w:szCs w:val="18"/>
                <w:vertAlign w:val="superscript"/>
              </w:rPr>
              <w:t>st</w:t>
            </w:r>
            <w:r w:rsidRPr="005E2DC2">
              <w:rPr>
                <w:rFonts w:asciiTheme="minorHAnsi" w:hAnsiTheme="minorHAnsi" w:cstheme="minorHAnsi"/>
                <w:sz w:val="18"/>
                <w:szCs w:val="18"/>
              </w:rPr>
              <w:t xml:space="preserve"> three characters of the MEPRS Code Referred To (</w:t>
            </w:r>
            <w:proofErr w:type="spellStart"/>
            <w:r w:rsidRPr="005E2DC2">
              <w:rPr>
                <w:rFonts w:asciiTheme="minorHAnsi" w:hAnsiTheme="minorHAnsi" w:cstheme="minorHAnsi"/>
                <w:sz w:val="18"/>
                <w:szCs w:val="18"/>
              </w:rPr>
              <w:t>refto</w:t>
            </w:r>
            <w:proofErr w:type="spellEnd"/>
            <w:r w:rsidRPr="005E2DC2">
              <w:rPr>
                <w:rFonts w:asciiTheme="minorHAnsi" w:hAnsiTheme="minorHAnsi" w:cstheme="minorHAnsi"/>
                <w:sz w:val="18"/>
                <w:szCs w:val="18"/>
              </w:rPr>
              <w:t>).</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 xml:space="preserve">Referral Type </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reftype</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REFTYPE</w:t>
            </w: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Derive value from mapping table in Appendix A</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 xml:space="preserve">Status </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status</w:t>
            </w:r>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STATUS</w:t>
            </w: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Derived value from mapping table in Appendix A.</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 xml:space="preserve">Refusal Status </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refusstat</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RFUSTAT (Refusal Status)</w:t>
            </w: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Set to 0 if MTF DECLINED; 1 if NON-MTF DECLINED and 2 if NETWORK DECLINED</w:t>
            </w:r>
          </w:p>
        </w:tc>
      </w:tr>
      <w:tr w:rsidR="00D1714D" w:rsidRPr="005E2DC2" w:rsidTr="005E2DC2">
        <w:trPr>
          <w:trHeight w:val="225"/>
          <w:jc w:val="center"/>
        </w:trPr>
        <w:tc>
          <w:tcPr>
            <w:tcW w:w="3069"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Appointment Request Status</w:t>
            </w:r>
          </w:p>
        </w:tc>
        <w:tc>
          <w:tcPr>
            <w:tcW w:w="1426"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proofErr w:type="spellStart"/>
            <w:r w:rsidRPr="005E2DC2">
              <w:rPr>
                <w:rFonts w:asciiTheme="minorHAnsi" w:hAnsiTheme="minorHAnsi" w:cstheme="minorHAnsi"/>
                <w:sz w:val="18"/>
                <w:szCs w:val="18"/>
              </w:rPr>
              <w:t>apptreqstat</w:t>
            </w:r>
            <w:proofErr w:type="spellEnd"/>
          </w:p>
        </w:tc>
        <w:tc>
          <w:tcPr>
            <w:tcW w:w="1080" w:type="dxa"/>
            <w:shd w:val="clear" w:color="auto" w:fill="auto"/>
            <w:noWrap/>
            <w:vAlign w:val="center"/>
          </w:tcPr>
          <w:p w:rsidR="00D1714D" w:rsidRPr="005E2DC2" w:rsidRDefault="00D1714D" w:rsidP="00D1714D">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1710" w:type="dxa"/>
            <w:shd w:val="clear" w:color="auto" w:fill="auto"/>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APTRQSTAT</w:t>
            </w:r>
          </w:p>
        </w:tc>
        <w:tc>
          <w:tcPr>
            <w:tcW w:w="2747" w:type="dxa"/>
            <w:shd w:val="clear" w:color="auto" w:fill="auto"/>
            <w:noWrap/>
            <w:vAlign w:val="center"/>
          </w:tcPr>
          <w:p w:rsidR="00D1714D" w:rsidRPr="005E2DC2" w:rsidRDefault="00D1714D" w:rsidP="00D1714D">
            <w:pPr>
              <w:rPr>
                <w:rFonts w:asciiTheme="minorHAnsi" w:hAnsiTheme="minorHAnsi" w:cstheme="minorHAnsi"/>
                <w:sz w:val="18"/>
                <w:szCs w:val="18"/>
              </w:rPr>
            </w:pPr>
            <w:r w:rsidRPr="005E2DC2">
              <w:rPr>
                <w:rFonts w:asciiTheme="minorHAnsi" w:hAnsiTheme="minorHAnsi" w:cstheme="minorHAnsi"/>
                <w:sz w:val="18"/>
                <w:szCs w:val="18"/>
              </w:rPr>
              <w:t>Derived value from mapping table in Appendix A.</w:t>
            </w:r>
          </w:p>
        </w:tc>
      </w:tr>
      <w:tr w:rsidR="00D1714D" w:rsidRPr="005E2DC2" w:rsidTr="005E2DC2">
        <w:trPr>
          <w:trHeight w:val="225"/>
          <w:jc w:val="center"/>
        </w:trPr>
        <w:tc>
          <w:tcPr>
            <w:tcW w:w="3069" w:type="dxa"/>
            <w:shd w:val="clear" w:color="auto" w:fill="auto"/>
            <w:noWrap/>
            <w:vAlign w:val="center"/>
          </w:tcPr>
          <w:p w:rsidR="00D1714D" w:rsidRPr="0091429D" w:rsidRDefault="00D1714D" w:rsidP="00D1714D">
            <w:pPr>
              <w:rPr>
                <w:rFonts w:asciiTheme="minorHAnsi" w:hAnsiTheme="minorHAnsi" w:cstheme="minorHAnsi"/>
                <w:sz w:val="18"/>
                <w:szCs w:val="18"/>
              </w:rPr>
            </w:pPr>
            <w:r w:rsidRPr="0091429D">
              <w:rPr>
                <w:rFonts w:asciiTheme="minorHAnsi" w:hAnsiTheme="minorHAnsi" w:cstheme="minorHAnsi"/>
                <w:sz w:val="18"/>
                <w:szCs w:val="18"/>
              </w:rPr>
              <w:t>ACV Group</w:t>
            </w:r>
          </w:p>
        </w:tc>
        <w:tc>
          <w:tcPr>
            <w:tcW w:w="1426" w:type="dxa"/>
            <w:shd w:val="clear" w:color="auto" w:fill="auto"/>
            <w:noWrap/>
            <w:vAlign w:val="center"/>
          </w:tcPr>
          <w:p w:rsidR="00D1714D" w:rsidRPr="0091429D" w:rsidRDefault="006F38D3" w:rsidP="00D1714D">
            <w:pPr>
              <w:jc w:val="center"/>
              <w:rPr>
                <w:rFonts w:asciiTheme="minorHAnsi" w:hAnsiTheme="minorHAnsi" w:cstheme="minorHAnsi"/>
                <w:sz w:val="18"/>
                <w:szCs w:val="18"/>
              </w:rPr>
            </w:pPr>
            <w:proofErr w:type="spellStart"/>
            <w:r w:rsidRPr="0091429D">
              <w:rPr>
                <w:rFonts w:asciiTheme="minorHAnsi" w:hAnsiTheme="minorHAnsi" w:cstheme="minorHAnsi"/>
                <w:sz w:val="18"/>
                <w:szCs w:val="18"/>
              </w:rPr>
              <w:t>acvgroup</w:t>
            </w:r>
            <w:proofErr w:type="spellEnd"/>
          </w:p>
        </w:tc>
        <w:tc>
          <w:tcPr>
            <w:tcW w:w="1080" w:type="dxa"/>
            <w:shd w:val="clear" w:color="auto" w:fill="auto"/>
            <w:noWrap/>
            <w:vAlign w:val="center"/>
          </w:tcPr>
          <w:p w:rsidR="00D1714D" w:rsidRPr="0091429D" w:rsidRDefault="006F38D3" w:rsidP="00D1714D">
            <w:pPr>
              <w:jc w:val="center"/>
              <w:rPr>
                <w:rFonts w:asciiTheme="minorHAnsi" w:hAnsiTheme="minorHAnsi" w:cstheme="minorHAnsi"/>
                <w:sz w:val="18"/>
                <w:szCs w:val="18"/>
              </w:rPr>
            </w:pPr>
            <w:r w:rsidRPr="0091429D">
              <w:rPr>
                <w:rFonts w:asciiTheme="minorHAnsi" w:hAnsiTheme="minorHAnsi" w:cstheme="minorHAnsi"/>
                <w:sz w:val="18"/>
                <w:szCs w:val="18"/>
              </w:rPr>
              <w:t>$2</w:t>
            </w:r>
          </w:p>
        </w:tc>
        <w:tc>
          <w:tcPr>
            <w:tcW w:w="1710" w:type="dxa"/>
            <w:shd w:val="clear" w:color="auto" w:fill="auto"/>
            <w:vAlign w:val="center"/>
          </w:tcPr>
          <w:p w:rsidR="00D1714D" w:rsidRPr="0091429D" w:rsidRDefault="00D1714D" w:rsidP="00D1714D">
            <w:pPr>
              <w:rPr>
                <w:rFonts w:asciiTheme="minorHAnsi" w:hAnsiTheme="minorHAnsi" w:cstheme="minorHAnsi"/>
                <w:sz w:val="18"/>
                <w:szCs w:val="18"/>
              </w:rPr>
            </w:pPr>
          </w:p>
        </w:tc>
        <w:tc>
          <w:tcPr>
            <w:tcW w:w="2747" w:type="dxa"/>
            <w:shd w:val="clear" w:color="auto" w:fill="auto"/>
            <w:noWrap/>
            <w:vAlign w:val="center"/>
          </w:tcPr>
          <w:p w:rsidR="006F38D3" w:rsidRPr="0091429D" w:rsidRDefault="006F38D3" w:rsidP="006F38D3">
            <w:pPr>
              <w:rPr>
                <w:rFonts w:asciiTheme="minorHAnsi" w:hAnsiTheme="minorHAnsi" w:cstheme="minorHAnsi"/>
                <w:sz w:val="18"/>
                <w:szCs w:val="18"/>
              </w:rPr>
            </w:pPr>
            <w:r w:rsidRPr="0091429D">
              <w:rPr>
                <w:rFonts w:asciiTheme="minorHAnsi" w:hAnsiTheme="minorHAnsi" w:cstheme="minorHAnsi"/>
                <w:sz w:val="18"/>
                <w:szCs w:val="18"/>
              </w:rPr>
              <w:t xml:space="preserve">If </w:t>
            </w:r>
            <w:r w:rsidR="00B657A3" w:rsidRPr="0091429D">
              <w:rPr>
                <w:rFonts w:asciiTheme="minorHAnsi" w:hAnsiTheme="minorHAnsi" w:cstheme="minorHAnsi"/>
                <w:sz w:val="18"/>
                <w:szCs w:val="18"/>
              </w:rPr>
              <w:t>referral</w:t>
            </w:r>
            <w:r w:rsidRPr="0091429D">
              <w:rPr>
                <w:rFonts w:asciiTheme="minorHAnsi" w:hAnsiTheme="minorHAnsi" w:cstheme="minorHAnsi"/>
                <w:sz w:val="18"/>
                <w:szCs w:val="18"/>
              </w:rPr>
              <w:t xml:space="preserve"> date is &gt;=1/1/2018 </w:t>
            </w:r>
            <w:proofErr w:type="spellStart"/>
            <w:r w:rsidRPr="0091429D">
              <w:rPr>
                <w:rFonts w:asciiTheme="minorHAnsi" w:hAnsiTheme="minorHAnsi" w:cstheme="minorHAnsi"/>
                <w:sz w:val="18"/>
                <w:szCs w:val="18"/>
              </w:rPr>
              <w:t>then:f</w:t>
            </w:r>
            <w:proofErr w:type="spellEnd"/>
            <w:r w:rsidRPr="0091429D">
              <w:rPr>
                <w:rFonts w:asciiTheme="minorHAnsi" w:hAnsiTheme="minorHAnsi" w:cstheme="minorHAnsi"/>
                <w:sz w:val="18"/>
                <w:szCs w:val="18"/>
              </w:rPr>
              <w:t xml:space="preserve"> </w:t>
            </w:r>
            <w:proofErr w:type="spellStart"/>
            <w:r w:rsidRPr="0091429D">
              <w:rPr>
                <w:rFonts w:asciiTheme="minorHAnsi" w:hAnsiTheme="minorHAnsi" w:cstheme="minorHAnsi"/>
                <w:sz w:val="18"/>
                <w:szCs w:val="18"/>
              </w:rPr>
              <w:t>enr_grp</w:t>
            </w:r>
            <w:proofErr w:type="spellEnd"/>
            <w:r w:rsidRPr="0091429D">
              <w:rPr>
                <w:rFonts w:asciiTheme="minorHAnsi" w:hAnsiTheme="minorHAnsi" w:cstheme="minorHAnsi"/>
                <w:sz w:val="18"/>
                <w:szCs w:val="18"/>
              </w:rPr>
              <w:t xml:space="preserve"> is “P” then set to </w:t>
            </w:r>
            <w:r w:rsidRPr="0091429D">
              <w:rPr>
                <w:rFonts w:asciiTheme="minorHAnsi" w:hAnsiTheme="minorHAnsi" w:cstheme="minorHAnsi"/>
                <w:sz w:val="18"/>
                <w:szCs w:val="18"/>
              </w:rPr>
              <w:lastRenderedPageBreak/>
              <w:t xml:space="preserve">“PR” </w:t>
            </w:r>
            <w:proofErr w:type="spellStart"/>
            <w:r w:rsidRPr="0091429D">
              <w:rPr>
                <w:rFonts w:asciiTheme="minorHAnsi" w:hAnsiTheme="minorHAnsi" w:cstheme="minorHAnsi"/>
                <w:sz w:val="18"/>
                <w:szCs w:val="18"/>
              </w:rPr>
              <w:t>elseif</w:t>
            </w:r>
            <w:proofErr w:type="spellEnd"/>
            <w:r w:rsidRPr="0091429D">
              <w:rPr>
                <w:rFonts w:asciiTheme="minorHAnsi" w:hAnsiTheme="minorHAnsi" w:cstheme="minorHAnsi"/>
                <w:sz w:val="18"/>
                <w:szCs w:val="18"/>
              </w:rPr>
              <w:t xml:space="preserve"> </w:t>
            </w:r>
            <w:proofErr w:type="spellStart"/>
            <w:r w:rsidRPr="0091429D">
              <w:rPr>
                <w:rFonts w:asciiTheme="minorHAnsi" w:hAnsiTheme="minorHAnsi" w:cstheme="minorHAnsi"/>
                <w:sz w:val="18"/>
                <w:szCs w:val="18"/>
              </w:rPr>
              <w:t>enr_grp</w:t>
            </w:r>
            <w:proofErr w:type="spellEnd"/>
            <w:r w:rsidRPr="0091429D">
              <w:rPr>
                <w:rFonts w:asciiTheme="minorHAnsi" w:hAnsiTheme="minorHAnsi" w:cstheme="minorHAnsi"/>
                <w:sz w:val="18"/>
                <w:szCs w:val="18"/>
              </w:rPr>
              <w:t xml:space="preserve"> is “L” then set to “PL” </w:t>
            </w:r>
            <w:proofErr w:type="spellStart"/>
            <w:r w:rsidRPr="0091429D">
              <w:rPr>
                <w:rFonts w:asciiTheme="minorHAnsi" w:hAnsiTheme="minorHAnsi" w:cstheme="minorHAnsi"/>
                <w:sz w:val="18"/>
                <w:szCs w:val="18"/>
              </w:rPr>
              <w:t>elseif</w:t>
            </w:r>
            <w:proofErr w:type="spellEnd"/>
            <w:r w:rsidRPr="0091429D">
              <w:rPr>
                <w:rFonts w:asciiTheme="minorHAnsi" w:hAnsiTheme="minorHAnsi" w:cstheme="minorHAnsi"/>
                <w:sz w:val="18"/>
                <w:szCs w:val="18"/>
              </w:rPr>
              <w:t xml:space="preserve"> </w:t>
            </w:r>
            <w:proofErr w:type="spellStart"/>
            <w:r w:rsidRPr="0091429D">
              <w:rPr>
                <w:rFonts w:asciiTheme="minorHAnsi" w:hAnsiTheme="minorHAnsi" w:cstheme="minorHAnsi"/>
                <w:sz w:val="18"/>
                <w:szCs w:val="18"/>
              </w:rPr>
              <w:t>enr_group</w:t>
            </w:r>
            <w:proofErr w:type="spellEnd"/>
            <w:r w:rsidRPr="0091429D">
              <w:rPr>
                <w:rFonts w:asciiTheme="minorHAnsi" w:hAnsiTheme="minorHAnsi" w:cstheme="minorHAnsi"/>
                <w:sz w:val="18"/>
                <w:szCs w:val="18"/>
              </w:rPr>
              <w:t xml:space="preserve">=”U” then set to “DP” </w:t>
            </w:r>
            <w:proofErr w:type="spellStart"/>
            <w:r w:rsidRPr="0091429D">
              <w:rPr>
                <w:rFonts w:asciiTheme="minorHAnsi" w:hAnsiTheme="minorHAnsi" w:cstheme="minorHAnsi"/>
                <w:sz w:val="18"/>
                <w:szCs w:val="18"/>
              </w:rPr>
              <w:t>elseif</w:t>
            </w:r>
            <w:proofErr w:type="spellEnd"/>
            <w:r w:rsidRPr="0091429D">
              <w:rPr>
                <w:rFonts w:asciiTheme="minorHAnsi" w:hAnsiTheme="minorHAnsi" w:cstheme="minorHAnsi"/>
                <w:sz w:val="18"/>
                <w:szCs w:val="18"/>
              </w:rPr>
              <w:t xml:space="preserve"> (</w:t>
            </w:r>
            <w:proofErr w:type="spellStart"/>
            <w:r w:rsidRPr="0091429D">
              <w:rPr>
                <w:rFonts w:asciiTheme="minorHAnsi" w:hAnsiTheme="minorHAnsi" w:cstheme="minorHAnsi"/>
                <w:sz w:val="18"/>
                <w:szCs w:val="18"/>
              </w:rPr>
              <w:t>bencat</w:t>
            </w:r>
            <w:proofErr w:type="spellEnd"/>
            <w:r w:rsidRPr="0091429D">
              <w:rPr>
                <w:rFonts w:asciiTheme="minorHAnsi" w:hAnsiTheme="minorHAnsi" w:cstheme="minorHAnsi"/>
                <w:sz w:val="18"/>
                <w:szCs w:val="18"/>
              </w:rPr>
              <w:t xml:space="preserve"> common=4 and </w:t>
            </w:r>
            <w:proofErr w:type="spellStart"/>
            <w:r w:rsidRPr="0091429D">
              <w:rPr>
                <w:rFonts w:asciiTheme="minorHAnsi" w:hAnsiTheme="minorHAnsi" w:cstheme="minorHAnsi"/>
                <w:sz w:val="18"/>
                <w:szCs w:val="18"/>
              </w:rPr>
              <w:t>pcm_type</w:t>
            </w:r>
            <w:proofErr w:type="spellEnd"/>
            <w:r w:rsidRPr="0091429D">
              <w:rPr>
                <w:rFonts w:asciiTheme="minorHAnsi" w:hAnsiTheme="minorHAnsi" w:cstheme="minorHAnsi"/>
                <w:sz w:val="18"/>
                <w:szCs w:val="18"/>
              </w:rPr>
              <w:t xml:space="preserve">=N) then “R” </w:t>
            </w:r>
            <w:proofErr w:type="spellStart"/>
            <w:r w:rsidRPr="0091429D">
              <w:rPr>
                <w:rFonts w:asciiTheme="minorHAnsi" w:hAnsiTheme="minorHAnsi" w:cstheme="minorHAnsi"/>
                <w:sz w:val="18"/>
                <w:szCs w:val="18"/>
              </w:rPr>
              <w:t>elseif</w:t>
            </w:r>
            <w:proofErr w:type="spellEnd"/>
            <w:r w:rsidRPr="0091429D">
              <w:rPr>
                <w:rFonts w:asciiTheme="minorHAnsi" w:hAnsiTheme="minorHAnsi" w:cstheme="minorHAnsi"/>
                <w:sz w:val="18"/>
                <w:szCs w:val="18"/>
              </w:rPr>
              <w:t xml:space="preserve"> </w:t>
            </w:r>
            <w:proofErr w:type="spellStart"/>
            <w:r w:rsidRPr="0091429D">
              <w:rPr>
                <w:rFonts w:asciiTheme="minorHAnsi" w:hAnsiTheme="minorHAnsi" w:cstheme="minorHAnsi"/>
                <w:sz w:val="18"/>
                <w:szCs w:val="18"/>
              </w:rPr>
              <w:t>pcm_type</w:t>
            </w:r>
            <w:proofErr w:type="spellEnd"/>
            <w:r w:rsidRPr="0091429D">
              <w:rPr>
                <w:rFonts w:asciiTheme="minorHAnsi" w:hAnsiTheme="minorHAnsi" w:cstheme="minorHAnsi"/>
                <w:sz w:val="18"/>
                <w:szCs w:val="18"/>
              </w:rPr>
              <w:t xml:space="preserve">=”O” then “R” </w:t>
            </w:r>
            <w:proofErr w:type="spellStart"/>
            <w:r w:rsidRPr="0091429D">
              <w:rPr>
                <w:rFonts w:asciiTheme="minorHAnsi" w:hAnsiTheme="minorHAnsi" w:cstheme="minorHAnsi"/>
                <w:sz w:val="18"/>
                <w:szCs w:val="18"/>
              </w:rPr>
              <w:t>elseif</w:t>
            </w:r>
            <w:proofErr w:type="spellEnd"/>
            <w:r w:rsidRPr="0091429D">
              <w:rPr>
                <w:rFonts w:asciiTheme="minorHAnsi" w:hAnsiTheme="minorHAnsi" w:cstheme="minorHAnsi"/>
                <w:sz w:val="18"/>
                <w:szCs w:val="18"/>
              </w:rPr>
              <w:t xml:space="preserve"> </w:t>
            </w:r>
            <w:proofErr w:type="spellStart"/>
            <w:r w:rsidRPr="0091429D">
              <w:rPr>
                <w:rFonts w:asciiTheme="minorHAnsi" w:hAnsiTheme="minorHAnsi" w:cstheme="minorHAnsi"/>
                <w:sz w:val="18"/>
                <w:szCs w:val="18"/>
              </w:rPr>
              <w:t>elg_grp</w:t>
            </w:r>
            <w:proofErr w:type="spellEnd"/>
            <w:r w:rsidRPr="0091429D">
              <w:rPr>
                <w:rFonts w:asciiTheme="minorHAnsi" w:hAnsiTheme="minorHAnsi" w:cstheme="minorHAnsi"/>
                <w:sz w:val="18"/>
                <w:szCs w:val="18"/>
              </w:rPr>
              <w:t xml:space="preserve"> in (“R” “S”) then “O” else “O”</w:t>
            </w:r>
            <w:r w:rsidR="00B657A3" w:rsidRPr="0091429D">
              <w:rPr>
                <w:rFonts w:asciiTheme="minorHAnsi" w:hAnsiTheme="minorHAnsi" w:cstheme="minorHAnsi"/>
                <w:sz w:val="18"/>
                <w:szCs w:val="18"/>
              </w:rPr>
              <w:t xml:space="preserve">.  Prior to 1/1/2018 see appendix </w:t>
            </w:r>
          </w:p>
          <w:p w:rsidR="00D1714D" w:rsidRPr="0091429D" w:rsidRDefault="00D1714D" w:rsidP="00D1714D">
            <w:pPr>
              <w:rPr>
                <w:rFonts w:asciiTheme="minorHAnsi" w:hAnsiTheme="minorHAnsi" w:cstheme="minorHAnsi"/>
                <w:sz w:val="18"/>
                <w:szCs w:val="18"/>
              </w:rPr>
            </w:pPr>
          </w:p>
        </w:tc>
      </w:tr>
    </w:tbl>
    <w:p w:rsidR="00ED1B50" w:rsidRPr="005E2DC2" w:rsidRDefault="00ED1B50" w:rsidP="00ED1B50">
      <w:pPr>
        <w:rPr>
          <w:rFonts w:asciiTheme="minorHAnsi" w:hAnsiTheme="minorHAnsi" w:cstheme="minorHAnsi"/>
          <w:sz w:val="20"/>
        </w:rPr>
      </w:pPr>
    </w:p>
    <w:p w:rsidR="002D4A1E" w:rsidRPr="005E2DC2" w:rsidRDefault="002D4A1E" w:rsidP="00617DA9">
      <w:pPr>
        <w:ind w:left="360"/>
        <w:jc w:val="both"/>
        <w:rPr>
          <w:rFonts w:asciiTheme="minorHAnsi" w:hAnsiTheme="minorHAnsi" w:cstheme="minorHAnsi"/>
          <w:sz w:val="20"/>
        </w:rPr>
      </w:pPr>
      <w:r w:rsidRPr="005E2DC2">
        <w:rPr>
          <w:rFonts w:asciiTheme="minorHAnsi" w:hAnsiTheme="minorHAnsi" w:cstheme="minorHAnsi"/>
          <w:sz w:val="20"/>
        </w:rPr>
        <w:t>The file layout for the referral to appointment crosswalk is described in table 3. The member name for this file is “</w:t>
      </w:r>
      <w:proofErr w:type="spellStart"/>
      <w:r w:rsidRPr="005E2DC2">
        <w:rPr>
          <w:rFonts w:asciiTheme="minorHAnsi" w:hAnsiTheme="minorHAnsi" w:cstheme="minorHAnsi"/>
          <w:sz w:val="20"/>
        </w:rPr>
        <w:t>xwalk</w:t>
      </w:r>
      <w:proofErr w:type="spellEnd"/>
      <w:r w:rsidRPr="005E2DC2">
        <w:rPr>
          <w:rFonts w:asciiTheme="minorHAnsi" w:hAnsiTheme="minorHAnsi" w:cstheme="minorHAnsi"/>
          <w:sz w:val="20"/>
        </w:rPr>
        <w:t>”.</w:t>
      </w:r>
    </w:p>
    <w:p w:rsidR="002D4A1E" w:rsidRPr="005E2DC2" w:rsidRDefault="002D4A1E" w:rsidP="00ED1B50">
      <w:pPr>
        <w:rPr>
          <w:rFonts w:asciiTheme="minorHAnsi" w:hAnsiTheme="minorHAnsi" w:cstheme="minorHAnsi"/>
          <w:sz w:val="20"/>
        </w:rPr>
      </w:pPr>
    </w:p>
    <w:p w:rsidR="002D4A1E" w:rsidRPr="005E2DC2" w:rsidRDefault="002D4A1E" w:rsidP="00617DA9">
      <w:pPr>
        <w:pStyle w:val="ExhibitTitle"/>
        <w:ind w:left="0"/>
        <w:jc w:val="center"/>
        <w:rPr>
          <w:rFonts w:asciiTheme="minorHAnsi" w:hAnsiTheme="minorHAnsi" w:cstheme="minorHAnsi"/>
          <w:sz w:val="20"/>
        </w:rPr>
      </w:pPr>
      <w:r w:rsidRPr="005E2DC2">
        <w:rPr>
          <w:rFonts w:asciiTheme="minorHAnsi" w:hAnsiTheme="minorHAnsi" w:cstheme="minorHAnsi"/>
          <w:sz w:val="20"/>
        </w:rPr>
        <w:t>Table 3:  MDR Referral to Crosswalk SAS Dataset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2"/>
        <w:gridCol w:w="1369"/>
        <w:gridCol w:w="1205"/>
        <w:gridCol w:w="1706"/>
        <w:gridCol w:w="2388"/>
      </w:tblGrid>
      <w:tr w:rsidR="002D4A1E" w:rsidRPr="005E2DC2" w:rsidTr="00D43E54">
        <w:trPr>
          <w:trHeight w:val="450"/>
          <w:tblHeader/>
          <w:jc w:val="center"/>
        </w:trPr>
        <w:tc>
          <w:tcPr>
            <w:tcW w:w="2532" w:type="dxa"/>
            <w:shd w:val="clear" w:color="auto" w:fill="C0C0C0"/>
            <w:vAlign w:val="center"/>
          </w:tcPr>
          <w:p w:rsidR="002D4A1E" w:rsidRPr="005E2DC2" w:rsidRDefault="002D4A1E" w:rsidP="004F4641">
            <w:pPr>
              <w:rPr>
                <w:rFonts w:asciiTheme="minorHAnsi" w:hAnsiTheme="minorHAnsi" w:cstheme="minorHAnsi"/>
                <w:b/>
                <w:bCs/>
                <w:sz w:val="20"/>
              </w:rPr>
            </w:pPr>
            <w:r w:rsidRPr="005E2DC2">
              <w:rPr>
                <w:rFonts w:asciiTheme="minorHAnsi" w:hAnsiTheme="minorHAnsi" w:cstheme="minorHAnsi"/>
                <w:b/>
                <w:bCs/>
                <w:sz w:val="20"/>
              </w:rPr>
              <w:t>MDR Referral File Data Element</w:t>
            </w:r>
          </w:p>
        </w:tc>
        <w:tc>
          <w:tcPr>
            <w:tcW w:w="1369" w:type="dxa"/>
            <w:shd w:val="clear" w:color="auto" w:fill="C0C0C0"/>
            <w:vAlign w:val="center"/>
          </w:tcPr>
          <w:p w:rsidR="002D4A1E" w:rsidRPr="005E2DC2" w:rsidRDefault="002D4A1E" w:rsidP="004F4641">
            <w:pPr>
              <w:jc w:val="center"/>
              <w:rPr>
                <w:rFonts w:asciiTheme="minorHAnsi" w:hAnsiTheme="minorHAnsi" w:cstheme="minorHAnsi"/>
                <w:b/>
                <w:bCs/>
                <w:sz w:val="20"/>
              </w:rPr>
            </w:pPr>
            <w:r w:rsidRPr="005E2DC2">
              <w:rPr>
                <w:rFonts w:asciiTheme="minorHAnsi" w:hAnsiTheme="minorHAnsi" w:cstheme="minorHAnsi"/>
                <w:b/>
                <w:bCs/>
                <w:sz w:val="20"/>
              </w:rPr>
              <w:t>MDR SAS Name</w:t>
            </w:r>
          </w:p>
        </w:tc>
        <w:tc>
          <w:tcPr>
            <w:tcW w:w="1205" w:type="dxa"/>
            <w:shd w:val="clear" w:color="auto" w:fill="C0C0C0"/>
            <w:vAlign w:val="center"/>
          </w:tcPr>
          <w:p w:rsidR="002D4A1E" w:rsidRPr="005E2DC2" w:rsidRDefault="002D4A1E" w:rsidP="004F4641">
            <w:pPr>
              <w:jc w:val="center"/>
              <w:rPr>
                <w:rFonts w:asciiTheme="minorHAnsi" w:hAnsiTheme="minorHAnsi" w:cstheme="minorHAnsi"/>
                <w:b/>
                <w:bCs/>
                <w:sz w:val="20"/>
              </w:rPr>
            </w:pPr>
            <w:r w:rsidRPr="005E2DC2">
              <w:rPr>
                <w:rFonts w:asciiTheme="minorHAnsi" w:hAnsiTheme="minorHAnsi" w:cstheme="minorHAnsi"/>
                <w:b/>
                <w:bCs/>
                <w:sz w:val="20"/>
              </w:rPr>
              <w:t>Format</w:t>
            </w:r>
          </w:p>
        </w:tc>
        <w:tc>
          <w:tcPr>
            <w:tcW w:w="1706" w:type="dxa"/>
            <w:shd w:val="clear" w:color="auto" w:fill="C0C0C0"/>
            <w:vAlign w:val="center"/>
          </w:tcPr>
          <w:p w:rsidR="002D4A1E" w:rsidRPr="005E2DC2" w:rsidRDefault="002D4A1E" w:rsidP="004F4641">
            <w:pPr>
              <w:jc w:val="center"/>
              <w:rPr>
                <w:rFonts w:asciiTheme="minorHAnsi" w:hAnsiTheme="minorHAnsi" w:cstheme="minorHAnsi"/>
                <w:b/>
                <w:bCs/>
                <w:sz w:val="20"/>
              </w:rPr>
            </w:pPr>
            <w:r w:rsidRPr="005E2DC2">
              <w:rPr>
                <w:rFonts w:asciiTheme="minorHAnsi" w:hAnsiTheme="minorHAnsi" w:cstheme="minorHAnsi"/>
                <w:b/>
                <w:bCs/>
                <w:sz w:val="20"/>
              </w:rPr>
              <w:t>Source Element</w:t>
            </w:r>
          </w:p>
        </w:tc>
        <w:tc>
          <w:tcPr>
            <w:tcW w:w="2388" w:type="dxa"/>
            <w:shd w:val="clear" w:color="auto" w:fill="C0C0C0"/>
            <w:vAlign w:val="center"/>
          </w:tcPr>
          <w:p w:rsidR="002D4A1E" w:rsidRPr="005E2DC2" w:rsidRDefault="002D4A1E" w:rsidP="004F4641">
            <w:pPr>
              <w:rPr>
                <w:rFonts w:asciiTheme="minorHAnsi" w:hAnsiTheme="minorHAnsi" w:cstheme="minorHAnsi"/>
                <w:b/>
                <w:bCs/>
                <w:sz w:val="20"/>
              </w:rPr>
            </w:pPr>
            <w:r w:rsidRPr="005E2DC2">
              <w:rPr>
                <w:rFonts w:asciiTheme="minorHAnsi" w:hAnsiTheme="minorHAnsi" w:cstheme="minorHAnsi"/>
                <w:b/>
                <w:bCs/>
                <w:sz w:val="20"/>
              </w:rPr>
              <w:t>Business Rule</w:t>
            </w:r>
          </w:p>
        </w:tc>
      </w:tr>
      <w:tr w:rsidR="002D4A1E" w:rsidRPr="005E2DC2" w:rsidTr="00D43E54">
        <w:trPr>
          <w:trHeight w:val="225"/>
          <w:jc w:val="center"/>
        </w:trPr>
        <w:tc>
          <w:tcPr>
            <w:tcW w:w="2532" w:type="dxa"/>
            <w:shd w:val="clear" w:color="auto" w:fill="auto"/>
            <w:vAlign w:val="center"/>
          </w:tcPr>
          <w:p w:rsidR="002D4A1E" w:rsidRPr="005E2DC2" w:rsidRDefault="002D4A1E" w:rsidP="004F4641">
            <w:pPr>
              <w:rPr>
                <w:rFonts w:asciiTheme="minorHAnsi" w:hAnsiTheme="minorHAnsi" w:cstheme="minorHAnsi"/>
                <w:sz w:val="20"/>
              </w:rPr>
            </w:pPr>
            <w:r w:rsidRPr="005E2DC2">
              <w:rPr>
                <w:rFonts w:asciiTheme="minorHAnsi" w:hAnsiTheme="minorHAnsi" w:cstheme="minorHAnsi"/>
                <w:sz w:val="20"/>
              </w:rPr>
              <w:t>Record ID</w:t>
            </w:r>
          </w:p>
        </w:tc>
        <w:tc>
          <w:tcPr>
            <w:tcW w:w="1369" w:type="dxa"/>
            <w:shd w:val="clear" w:color="auto" w:fill="auto"/>
            <w:vAlign w:val="center"/>
          </w:tcPr>
          <w:p w:rsidR="002D4A1E" w:rsidRPr="005E2DC2" w:rsidRDefault="002D4A1E" w:rsidP="004F4641">
            <w:pPr>
              <w:jc w:val="center"/>
              <w:rPr>
                <w:rFonts w:asciiTheme="minorHAnsi" w:hAnsiTheme="minorHAnsi" w:cstheme="minorHAnsi"/>
                <w:sz w:val="20"/>
              </w:rPr>
            </w:pPr>
            <w:r w:rsidRPr="005E2DC2">
              <w:rPr>
                <w:rFonts w:asciiTheme="minorHAnsi" w:hAnsiTheme="minorHAnsi" w:cstheme="minorHAnsi"/>
                <w:sz w:val="20"/>
              </w:rPr>
              <w:t>refnum</w:t>
            </w:r>
          </w:p>
        </w:tc>
        <w:tc>
          <w:tcPr>
            <w:tcW w:w="1205" w:type="dxa"/>
            <w:shd w:val="clear" w:color="auto" w:fill="auto"/>
            <w:vAlign w:val="center"/>
          </w:tcPr>
          <w:p w:rsidR="002D4A1E" w:rsidRPr="005E2DC2" w:rsidRDefault="007E1B3F" w:rsidP="004F4641">
            <w:pPr>
              <w:jc w:val="center"/>
              <w:rPr>
                <w:rFonts w:asciiTheme="minorHAnsi" w:hAnsiTheme="minorHAnsi" w:cstheme="minorHAnsi"/>
                <w:sz w:val="20"/>
              </w:rPr>
            </w:pPr>
            <w:r w:rsidRPr="005E2DC2">
              <w:rPr>
                <w:rFonts w:asciiTheme="minorHAnsi" w:hAnsiTheme="minorHAnsi" w:cstheme="minorHAnsi"/>
                <w:sz w:val="20"/>
              </w:rPr>
              <w:t>$</w:t>
            </w:r>
            <w:r w:rsidR="002D4A1E" w:rsidRPr="005E2DC2">
              <w:rPr>
                <w:rFonts w:asciiTheme="minorHAnsi" w:hAnsiTheme="minorHAnsi" w:cstheme="minorHAnsi"/>
                <w:sz w:val="20"/>
              </w:rPr>
              <w:t>11</w:t>
            </w:r>
          </w:p>
        </w:tc>
        <w:tc>
          <w:tcPr>
            <w:tcW w:w="1706" w:type="dxa"/>
            <w:shd w:val="clear" w:color="auto" w:fill="auto"/>
            <w:vAlign w:val="center"/>
          </w:tcPr>
          <w:p w:rsidR="002D4A1E" w:rsidRPr="005E2DC2" w:rsidRDefault="002D4A1E" w:rsidP="004F4641">
            <w:pPr>
              <w:jc w:val="center"/>
              <w:rPr>
                <w:rFonts w:asciiTheme="minorHAnsi" w:hAnsiTheme="minorHAnsi" w:cstheme="minorHAnsi"/>
                <w:sz w:val="20"/>
              </w:rPr>
            </w:pPr>
            <w:r w:rsidRPr="005E2DC2">
              <w:rPr>
                <w:rFonts w:asciiTheme="minorHAnsi" w:hAnsiTheme="minorHAnsi" w:cstheme="minorHAnsi"/>
                <w:sz w:val="20"/>
              </w:rPr>
              <w:t>HOST_REFIEN</w:t>
            </w:r>
          </w:p>
        </w:tc>
        <w:tc>
          <w:tcPr>
            <w:tcW w:w="2388" w:type="dxa"/>
            <w:shd w:val="clear" w:color="auto" w:fill="auto"/>
            <w:noWrap/>
            <w:vAlign w:val="center"/>
          </w:tcPr>
          <w:p w:rsidR="002D4A1E" w:rsidRPr="005E2DC2" w:rsidRDefault="00487748" w:rsidP="004F4641">
            <w:pPr>
              <w:rPr>
                <w:rFonts w:asciiTheme="minorHAnsi" w:hAnsiTheme="minorHAnsi" w:cstheme="minorHAnsi"/>
                <w:sz w:val="20"/>
              </w:rPr>
            </w:pPr>
            <w:r w:rsidRPr="005E2DC2">
              <w:rPr>
                <w:rFonts w:asciiTheme="minorHAnsi" w:hAnsiTheme="minorHAnsi" w:cstheme="minorHAnsi"/>
                <w:sz w:val="20"/>
              </w:rPr>
              <w:t>Position 6-16 of the host concatenated with the referral internal entry number</w:t>
            </w:r>
          </w:p>
        </w:tc>
      </w:tr>
      <w:tr w:rsidR="002D4A1E" w:rsidRPr="005E2DC2" w:rsidTr="00D43E54">
        <w:trPr>
          <w:trHeight w:val="225"/>
          <w:jc w:val="center"/>
        </w:trPr>
        <w:tc>
          <w:tcPr>
            <w:tcW w:w="2532" w:type="dxa"/>
            <w:shd w:val="clear" w:color="auto" w:fill="auto"/>
            <w:vAlign w:val="center"/>
          </w:tcPr>
          <w:p w:rsidR="002D4A1E" w:rsidRPr="005E2DC2" w:rsidRDefault="002D4A1E" w:rsidP="004F4641">
            <w:pPr>
              <w:rPr>
                <w:rFonts w:asciiTheme="minorHAnsi" w:hAnsiTheme="minorHAnsi" w:cstheme="minorHAnsi"/>
                <w:sz w:val="20"/>
              </w:rPr>
            </w:pPr>
            <w:r w:rsidRPr="005E2DC2">
              <w:rPr>
                <w:rFonts w:asciiTheme="minorHAnsi" w:hAnsiTheme="minorHAnsi" w:cstheme="minorHAnsi"/>
                <w:sz w:val="20"/>
              </w:rPr>
              <w:t xml:space="preserve">Referring </w:t>
            </w:r>
            <w:r w:rsidR="001265BD" w:rsidRPr="005E2DC2">
              <w:rPr>
                <w:rFonts w:asciiTheme="minorHAnsi" w:hAnsiTheme="minorHAnsi" w:cstheme="minorHAnsi"/>
                <w:sz w:val="20"/>
              </w:rPr>
              <w:t>Provider</w:t>
            </w:r>
          </w:p>
        </w:tc>
        <w:tc>
          <w:tcPr>
            <w:tcW w:w="1369" w:type="dxa"/>
            <w:shd w:val="clear" w:color="auto" w:fill="auto"/>
            <w:vAlign w:val="center"/>
          </w:tcPr>
          <w:p w:rsidR="002D4A1E" w:rsidRPr="005E2DC2" w:rsidRDefault="00D43E54" w:rsidP="004F4641">
            <w:pPr>
              <w:jc w:val="center"/>
              <w:rPr>
                <w:rFonts w:asciiTheme="minorHAnsi" w:hAnsiTheme="minorHAnsi" w:cstheme="minorHAnsi"/>
                <w:sz w:val="20"/>
              </w:rPr>
            </w:pPr>
            <w:proofErr w:type="spellStart"/>
            <w:r w:rsidRPr="005E2DC2">
              <w:rPr>
                <w:rFonts w:asciiTheme="minorHAnsi" w:hAnsiTheme="minorHAnsi" w:cstheme="minorHAnsi"/>
                <w:sz w:val="20"/>
              </w:rPr>
              <w:t>ref_prov</w:t>
            </w:r>
            <w:proofErr w:type="spellEnd"/>
          </w:p>
        </w:tc>
        <w:tc>
          <w:tcPr>
            <w:tcW w:w="1205" w:type="dxa"/>
            <w:shd w:val="clear" w:color="auto" w:fill="auto"/>
            <w:vAlign w:val="center"/>
          </w:tcPr>
          <w:p w:rsidR="002D4A1E" w:rsidRPr="005E2DC2" w:rsidRDefault="001265BD" w:rsidP="004F4641">
            <w:pPr>
              <w:jc w:val="center"/>
              <w:rPr>
                <w:rFonts w:asciiTheme="minorHAnsi" w:hAnsiTheme="minorHAnsi" w:cstheme="minorHAnsi"/>
                <w:sz w:val="20"/>
              </w:rPr>
            </w:pPr>
            <w:r w:rsidRPr="005E2DC2">
              <w:rPr>
                <w:rFonts w:asciiTheme="minorHAnsi" w:hAnsiTheme="minorHAnsi" w:cstheme="minorHAnsi"/>
                <w:sz w:val="20"/>
              </w:rPr>
              <w:t>$9</w:t>
            </w:r>
          </w:p>
        </w:tc>
        <w:tc>
          <w:tcPr>
            <w:tcW w:w="1706" w:type="dxa"/>
            <w:shd w:val="clear" w:color="auto" w:fill="auto"/>
            <w:vAlign w:val="center"/>
          </w:tcPr>
          <w:p w:rsidR="002D4A1E" w:rsidRPr="005E2DC2" w:rsidRDefault="001265BD" w:rsidP="004F4641">
            <w:pPr>
              <w:jc w:val="center"/>
              <w:rPr>
                <w:rFonts w:asciiTheme="minorHAnsi" w:hAnsiTheme="minorHAnsi" w:cstheme="minorHAnsi"/>
                <w:sz w:val="20"/>
              </w:rPr>
            </w:pPr>
            <w:r w:rsidRPr="005E2DC2">
              <w:rPr>
                <w:rFonts w:asciiTheme="minorHAnsi" w:hAnsiTheme="minorHAnsi" w:cstheme="minorHAnsi"/>
                <w:sz w:val="20"/>
              </w:rPr>
              <w:t>REFBY (CHCS Provider ID)</w:t>
            </w:r>
          </w:p>
        </w:tc>
        <w:tc>
          <w:tcPr>
            <w:tcW w:w="2388" w:type="dxa"/>
            <w:shd w:val="clear" w:color="auto" w:fill="auto"/>
            <w:noWrap/>
            <w:vAlign w:val="center"/>
          </w:tcPr>
          <w:p w:rsidR="002D4A1E" w:rsidRPr="005E2DC2" w:rsidRDefault="00D43E54" w:rsidP="004F4641">
            <w:pPr>
              <w:rPr>
                <w:rFonts w:asciiTheme="minorHAnsi" w:hAnsiTheme="minorHAnsi" w:cstheme="minorHAnsi"/>
                <w:sz w:val="20"/>
              </w:rPr>
            </w:pPr>
            <w:r w:rsidRPr="005E2DC2">
              <w:rPr>
                <w:rFonts w:asciiTheme="minorHAnsi" w:hAnsiTheme="minorHAnsi" w:cstheme="minorHAnsi"/>
                <w:sz w:val="20"/>
              </w:rPr>
              <w:t xml:space="preserve">Rename </w:t>
            </w:r>
            <w:proofErr w:type="spellStart"/>
            <w:r w:rsidRPr="005E2DC2">
              <w:rPr>
                <w:rFonts w:asciiTheme="minorHAnsi" w:hAnsiTheme="minorHAnsi" w:cstheme="minorHAnsi"/>
                <w:sz w:val="20"/>
              </w:rPr>
              <w:t>refbyprv_id</w:t>
            </w:r>
            <w:proofErr w:type="spellEnd"/>
            <w:r w:rsidRPr="005E2DC2">
              <w:rPr>
                <w:rFonts w:asciiTheme="minorHAnsi" w:hAnsiTheme="minorHAnsi" w:cstheme="minorHAnsi"/>
                <w:sz w:val="20"/>
              </w:rPr>
              <w:t xml:space="preserve"> to </w:t>
            </w:r>
            <w:proofErr w:type="spellStart"/>
            <w:r w:rsidRPr="005E2DC2">
              <w:rPr>
                <w:rFonts w:asciiTheme="minorHAnsi" w:hAnsiTheme="minorHAnsi" w:cstheme="minorHAnsi"/>
                <w:sz w:val="20"/>
              </w:rPr>
              <w:t>ref_prov</w:t>
            </w:r>
            <w:proofErr w:type="spellEnd"/>
          </w:p>
        </w:tc>
      </w:tr>
      <w:tr w:rsidR="002D4A1E" w:rsidRPr="005E2DC2" w:rsidTr="00D43E54">
        <w:trPr>
          <w:trHeight w:val="450"/>
          <w:jc w:val="center"/>
        </w:trPr>
        <w:tc>
          <w:tcPr>
            <w:tcW w:w="2532" w:type="dxa"/>
            <w:shd w:val="clear" w:color="auto" w:fill="auto"/>
            <w:vAlign w:val="center"/>
          </w:tcPr>
          <w:p w:rsidR="002D4A1E" w:rsidRPr="005E2DC2" w:rsidRDefault="002D4A1E" w:rsidP="004F4641">
            <w:pPr>
              <w:rPr>
                <w:rFonts w:asciiTheme="minorHAnsi" w:hAnsiTheme="minorHAnsi" w:cstheme="minorHAnsi"/>
                <w:sz w:val="20"/>
              </w:rPr>
            </w:pPr>
            <w:r w:rsidRPr="005E2DC2">
              <w:rPr>
                <w:rFonts w:asciiTheme="minorHAnsi" w:hAnsiTheme="minorHAnsi" w:cstheme="minorHAnsi"/>
                <w:sz w:val="20"/>
              </w:rPr>
              <w:t>Treatment DMISID</w:t>
            </w:r>
          </w:p>
        </w:tc>
        <w:tc>
          <w:tcPr>
            <w:tcW w:w="1369" w:type="dxa"/>
            <w:shd w:val="clear" w:color="auto" w:fill="auto"/>
            <w:vAlign w:val="center"/>
          </w:tcPr>
          <w:p w:rsidR="002D4A1E" w:rsidRPr="005E2DC2" w:rsidRDefault="001265BD" w:rsidP="004F4641">
            <w:pPr>
              <w:jc w:val="center"/>
              <w:rPr>
                <w:rFonts w:asciiTheme="minorHAnsi" w:hAnsiTheme="minorHAnsi" w:cstheme="minorHAnsi"/>
                <w:sz w:val="20"/>
              </w:rPr>
            </w:pPr>
            <w:proofErr w:type="spellStart"/>
            <w:r w:rsidRPr="005E2DC2">
              <w:rPr>
                <w:rFonts w:asciiTheme="minorHAnsi" w:hAnsiTheme="minorHAnsi" w:cstheme="minorHAnsi"/>
                <w:sz w:val="20"/>
              </w:rPr>
              <w:t>a</w:t>
            </w:r>
            <w:r w:rsidR="00487748" w:rsidRPr="005E2DC2">
              <w:rPr>
                <w:rFonts w:asciiTheme="minorHAnsi" w:hAnsiTheme="minorHAnsi" w:cstheme="minorHAnsi"/>
                <w:sz w:val="20"/>
              </w:rPr>
              <w:t>p</w:t>
            </w:r>
            <w:r w:rsidRPr="005E2DC2">
              <w:rPr>
                <w:rFonts w:asciiTheme="minorHAnsi" w:hAnsiTheme="minorHAnsi" w:cstheme="minorHAnsi"/>
                <w:sz w:val="20"/>
              </w:rPr>
              <w:t>p</w:t>
            </w:r>
            <w:r w:rsidR="00487748" w:rsidRPr="005E2DC2">
              <w:rPr>
                <w:rFonts w:asciiTheme="minorHAnsi" w:hAnsiTheme="minorHAnsi" w:cstheme="minorHAnsi"/>
                <w:sz w:val="20"/>
              </w:rPr>
              <w:t>tdmis</w:t>
            </w:r>
            <w:r w:rsidRPr="005E2DC2">
              <w:rPr>
                <w:rFonts w:asciiTheme="minorHAnsi" w:hAnsiTheme="minorHAnsi" w:cstheme="minorHAnsi"/>
                <w:sz w:val="20"/>
              </w:rPr>
              <w:t>id</w:t>
            </w:r>
            <w:proofErr w:type="spellEnd"/>
          </w:p>
        </w:tc>
        <w:tc>
          <w:tcPr>
            <w:tcW w:w="1205" w:type="dxa"/>
            <w:shd w:val="clear" w:color="auto" w:fill="auto"/>
            <w:vAlign w:val="center"/>
          </w:tcPr>
          <w:p w:rsidR="002D4A1E" w:rsidRPr="005E2DC2" w:rsidRDefault="002D4A1E" w:rsidP="004F4641">
            <w:pPr>
              <w:jc w:val="center"/>
              <w:rPr>
                <w:rFonts w:asciiTheme="minorHAnsi" w:hAnsiTheme="minorHAnsi" w:cstheme="minorHAnsi"/>
                <w:sz w:val="20"/>
              </w:rPr>
            </w:pPr>
            <w:r w:rsidRPr="005E2DC2">
              <w:rPr>
                <w:rFonts w:asciiTheme="minorHAnsi" w:hAnsiTheme="minorHAnsi" w:cstheme="minorHAnsi"/>
                <w:sz w:val="20"/>
              </w:rPr>
              <w:t>$4</w:t>
            </w:r>
          </w:p>
        </w:tc>
        <w:tc>
          <w:tcPr>
            <w:tcW w:w="1706" w:type="dxa"/>
            <w:shd w:val="clear" w:color="auto" w:fill="auto"/>
            <w:vAlign w:val="center"/>
          </w:tcPr>
          <w:p w:rsidR="002D4A1E" w:rsidRPr="005E2DC2" w:rsidRDefault="00487748" w:rsidP="004F4641">
            <w:pPr>
              <w:jc w:val="center"/>
              <w:rPr>
                <w:rFonts w:asciiTheme="minorHAnsi" w:hAnsiTheme="minorHAnsi" w:cstheme="minorHAnsi"/>
                <w:sz w:val="20"/>
              </w:rPr>
            </w:pPr>
            <w:r w:rsidRPr="005E2DC2">
              <w:rPr>
                <w:rFonts w:asciiTheme="minorHAnsi" w:hAnsiTheme="minorHAnsi" w:cstheme="minorHAnsi"/>
                <w:sz w:val="20"/>
              </w:rPr>
              <w:t>APTCLNDMIS</w:t>
            </w:r>
          </w:p>
        </w:tc>
        <w:tc>
          <w:tcPr>
            <w:tcW w:w="2388" w:type="dxa"/>
            <w:shd w:val="clear" w:color="auto" w:fill="auto"/>
            <w:noWrap/>
            <w:vAlign w:val="center"/>
          </w:tcPr>
          <w:p w:rsidR="002D4A1E" w:rsidRPr="005E2DC2" w:rsidRDefault="002D4A1E" w:rsidP="004F4641">
            <w:pPr>
              <w:rPr>
                <w:rFonts w:asciiTheme="minorHAnsi" w:hAnsiTheme="minorHAnsi" w:cstheme="minorHAnsi"/>
                <w:b/>
                <w:i/>
                <w:sz w:val="20"/>
              </w:rPr>
            </w:pPr>
            <w:r w:rsidRPr="005E2DC2">
              <w:rPr>
                <w:rFonts w:asciiTheme="minorHAnsi" w:hAnsiTheme="minorHAnsi" w:cstheme="minorHAnsi"/>
                <w:b/>
                <w:i/>
                <w:sz w:val="20"/>
              </w:rPr>
              <w:t> </w:t>
            </w:r>
          </w:p>
        </w:tc>
      </w:tr>
      <w:tr w:rsidR="002D4A1E" w:rsidRPr="005E2DC2" w:rsidTr="00D43E54">
        <w:trPr>
          <w:trHeight w:val="225"/>
          <w:jc w:val="center"/>
        </w:trPr>
        <w:tc>
          <w:tcPr>
            <w:tcW w:w="2532" w:type="dxa"/>
            <w:shd w:val="clear" w:color="auto" w:fill="auto"/>
            <w:vAlign w:val="center"/>
          </w:tcPr>
          <w:p w:rsidR="002D4A1E" w:rsidRPr="005E2DC2" w:rsidRDefault="002D4A1E" w:rsidP="004F4641">
            <w:pPr>
              <w:rPr>
                <w:rFonts w:asciiTheme="minorHAnsi" w:hAnsiTheme="minorHAnsi" w:cstheme="minorHAnsi"/>
                <w:sz w:val="20"/>
              </w:rPr>
            </w:pPr>
            <w:r w:rsidRPr="005E2DC2">
              <w:rPr>
                <w:rFonts w:asciiTheme="minorHAnsi" w:hAnsiTheme="minorHAnsi" w:cstheme="minorHAnsi"/>
                <w:sz w:val="20"/>
              </w:rPr>
              <w:t>Associated Record ID</w:t>
            </w:r>
          </w:p>
        </w:tc>
        <w:tc>
          <w:tcPr>
            <w:tcW w:w="1369" w:type="dxa"/>
            <w:shd w:val="clear" w:color="auto" w:fill="auto"/>
            <w:vAlign w:val="center"/>
          </w:tcPr>
          <w:p w:rsidR="002D4A1E" w:rsidRPr="005E2DC2" w:rsidRDefault="002D4A1E" w:rsidP="004F4641">
            <w:pPr>
              <w:jc w:val="center"/>
              <w:rPr>
                <w:rFonts w:asciiTheme="minorHAnsi" w:hAnsiTheme="minorHAnsi" w:cstheme="minorHAnsi"/>
                <w:sz w:val="20"/>
              </w:rPr>
            </w:pPr>
            <w:proofErr w:type="spellStart"/>
            <w:r w:rsidRPr="005E2DC2">
              <w:rPr>
                <w:rFonts w:asciiTheme="minorHAnsi" w:hAnsiTheme="minorHAnsi" w:cstheme="minorHAnsi"/>
                <w:sz w:val="20"/>
              </w:rPr>
              <w:t>apptien</w:t>
            </w:r>
            <w:proofErr w:type="spellEnd"/>
          </w:p>
        </w:tc>
        <w:tc>
          <w:tcPr>
            <w:tcW w:w="1205" w:type="dxa"/>
            <w:shd w:val="clear" w:color="auto" w:fill="auto"/>
            <w:vAlign w:val="center"/>
          </w:tcPr>
          <w:p w:rsidR="002D4A1E" w:rsidRPr="005E2DC2" w:rsidRDefault="002D4A1E" w:rsidP="004F4641">
            <w:pPr>
              <w:jc w:val="center"/>
              <w:rPr>
                <w:rFonts w:asciiTheme="minorHAnsi" w:hAnsiTheme="minorHAnsi" w:cstheme="minorHAnsi"/>
                <w:sz w:val="20"/>
              </w:rPr>
            </w:pPr>
            <w:r w:rsidRPr="005E2DC2">
              <w:rPr>
                <w:rFonts w:asciiTheme="minorHAnsi" w:hAnsiTheme="minorHAnsi" w:cstheme="minorHAnsi"/>
                <w:sz w:val="20"/>
              </w:rPr>
              <w:t>$10</w:t>
            </w:r>
          </w:p>
        </w:tc>
        <w:tc>
          <w:tcPr>
            <w:tcW w:w="1706" w:type="dxa"/>
            <w:shd w:val="clear" w:color="auto" w:fill="auto"/>
            <w:vAlign w:val="center"/>
          </w:tcPr>
          <w:p w:rsidR="002D4A1E" w:rsidRPr="005E2DC2" w:rsidRDefault="002D4A1E" w:rsidP="004F4641">
            <w:pPr>
              <w:jc w:val="center"/>
              <w:rPr>
                <w:rFonts w:asciiTheme="minorHAnsi" w:hAnsiTheme="minorHAnsi" w:cstheme="minorHAnsi"/>
                <w:sz w:val="20"/>
              </w:rPr>
            </w:pPr>
            <w:r w:rsidRPr="005E2DC2">
              <w:rPr>
                <w:rFonts w:asciiTheme="minorHAnsi" w:hAnsiTheme="minorHAnsi" w:cstheme="minorHAnsi"/>
                <w:sz w:val="20"/>
              </w:rPr>
              <w:t>HOST_APTIEN</w:t>
            </w:r>
          </w:p>
        </w:tc>
        <w:tc>
          <w:tcPr>
            <w:tcW w:w="2388" w:type="dxa"/>
            <w:shd w:val="clear" w:color="auto" w:fill="auto"/>
            <w:noWrap/>
            <w:vAlign w:val="center"/>
          </w:tcPr>
          <w:p w:rsidR="002D4A1E" w:rsidRPr="005E2DC2" w:rsidRDefault="00904E2C" w:rsidP="004F4641">
            <w:pPr>
              <w:rPr>
                <w:rFonts w:asciiTheme="minorHAnsi" w:hAnsiTheme="minorHAnsi" w:cstheme="minorHAnsi"/>
                <w:sz w:val="20"/>
              </w:rPr>
            </w:pPr>
            <w:r w:rsidRPr="005E2DC2">
              <w:rPr>
                <w:rFonts w:asciiTheme="minorHAnsi" w:hAnsiTheme="minorHAnsi" w:cstheme="minorHAnsi"/>
                <w:sz w:val="20"/>
              </w:rPr>
              <w:t xml:space="preserve">Position 6-15 of the host DMIS ID concatenated with the Appointment </w:t>
            </w:r>
            <w:proofErr w:type="spellStart"/>
            <w:r w:rsidRPr="005E2DC2">
              <w:rPr>
                <w:rFonts w:asciiTheme="minorHAnsi" w:hAnsiTheme="minorHAnsi" w:cstheme="minorHAnsi"/>
                <w:sz w:val="20"/>
              </w:rPr>
              <w:t>ien</w:t>
            </w:r>
            <w:proofErr w:type="spellEnd"/>
            <w:r w:rsidRPr="005E2DC2">
              <w:rPr>
                <w:rFonts w:asciiTheme="minorHAnsi" w:hAnsiTheme="minorHAnsi" w:cstheme="minorHAnsi"/>
                <w:sz w:val="20"/>
              </w:rPr>
              <w:t>.</w:t>
            </w:r>
          </w:p>
        </w:tc>
      </w:tr>
      <w:tr w:rsidR="00D43E54" w:rsidRPr="005E2DC2" w:rsidTr="00D43E54">
        <w:trPr>
          <w:trHeight w:val="368"/>
          <w:jc w:val="center"/>
        </w:trPr>
        <w:tc>
          <w:tcPr>
            <w:tcW w:w="2532" w:type="dxa"/>
            <w:shd w:val="clear" w:color="auto" w:fill="auto"/>
            <w:vAlign w:val="center"/>
          </w:tcPr>
          <w:p w:rsidR="00D43E54" w:rsidRPr="005E2DC2" w:rsidRDefault="00D43E54" w:rsidP="00D43E54">
            <w:pPr>
              <w:rPr>
                <w:rFonts w:asciiTheme="minorHAnsi" w:hAnsiTheme="minorHAnsi" w:cstheme="minorHAnsi"/>
                <w:sz w:val="18"/>
                <w:szCs w:val="18"/>
              </w:rPr>
            </w:pPr>
            <w:r w:rsidRPr="005E2DC2">
              <w:rPr>
                <w:rFonts w:asciiTheme="minorHAnsi" w:hAnsiTheme="minorHAnsi" w:cstheme="minorHAnsi"/>
                <w:sz w:val="18"/>
                <w:szCs w:val="18"/>
              </w:rPr>
              <w:t>Extract Date</w:t>
            </w:r>
          </w:p>
        </w:tc>
        <w:tc>
          <w:tcPr>
            <w:tcW w:w="1369" w:type="dxa"/>
            <w:shd w:val="clear" w:color="auto" w:fill="auto"/>
            <w:vAlign w:val="center"/>
          </w:tcPr>
          <w:p w:rsidR="00D43E54" w:rsidRPr="005E2DC2" w:rsidRDefault="00D43E54" w:rsidP="004F4641">
            <w:pPr>
              <w:jc w:val="center"/>
              <w:rPr>
                <w:rFonts w:asciiTheme="minorHAnsi" w:hAnsiTheme="minorHAnsi" w:cstheme="minorHAnsi"/>
                <w:sz w:val="20"/>
              </w:rPr>
            </w:pPr>
            <w:proofErr w:type="spellStart"/>
            <w:r w:rsidRPr="005E2DC2">
              <w:rPr>
                <w:rFonts w:asciiTheme="minorHAnsi" w:hAnsiTheme="minorHAnsi" w:cstheme="minorHAnsi"/>
                <w:sz w:val="20"/>
              </w:rPr>
              <w:t>extrdt</w:t>
            </w:r>
            <w:proofErr w:type="spellEnd"/>
          </w:p>
        </w:tc>
        <w:tc>
          <w:tcPr>
            <w:tcW w:w="1205" w:type="dxa"/>
            <w:shd w:val="clear" w:color="auto" w:fill="auto"/>
            <w:vAlign w:val="center"/>
          </w:tcPr>
          <w:p w:rsidR="00D43E54" w:rsidRPr="005E2DC2" w:rsidRDefault="00D43E54" w:rsidP="004F4641">
            <w:pPr>
              <w:jc w:val="center"/>
              <w:rPr>
                <w:rFonts w:asciiTheme="minorHAnsi" w:hAnsiTheme="minorHAnsi" w:cstheme="minorHAnsi"/>
                <w:sz w:val="20"/>
              </w:rPr>
            </w:pPr>
            <w:r w:rsidRPr="005E2DC2">
              <w:rPr>
                <w:rFonts w:asciiTheme="minorHAnsi" w:hAnsiTheme="minorHAnsi" w:cstheme="minorHAnsi"/>
                <w:sz w:val="20"/>
              </w:rPr>
              <w:t>$8</w:t>
            </w:r>
          </w:p>
        </w:tc>
        <w:tc>
          <w:tcPr>
            <w:tcW w:w="1706" w:type="dxa"/>
            <w:shd w:val="clear" w:color="auto" w:fill="auto"/>
            <w:vAlign w:val="center"/>
          </w:tcPr>
          <w:p w:rsidR="00D43E54" w:rsidRPr="005E2DC2" w:rsidRDefault="00D43E54" w:rsidP="004F4641">
            <w:pPr>
              <w:jc w:val="center"/>
              <w:rPr>
                <w:rFonts w:asciiTheme="minorHAnsi" w:hAnsiTheme="minorHAnsi" w:cstheme="minorHAnsi"/>
                <w:sz w:val="20"/>
              </w:rPr>
            </w:pPr>
            <w:r w:rsidRPr="005E2DC2">
              <w:rPr>
                <w:rFonts w:asciiTheme="minorHAnsi" w:hAnsiTheme="minorHAnsi" w:cstheme="minorHAnsi"/>
                <w:sz w:val="20"/>
              </w:rPr>
              <w:t>HARVESTDATE</w:t>
            </w:r>
          </w:p>
        </w:tc>
        <w:tc>
          <w:tcPr>
            <w:tcW w:w="2388" w:type="dxa"/>
            <w:shd w:val="clear" w:color="auto" w:fill="auto"/>
            <w:noWrap/>
            <w:vAlign w:val="center"/>
          </w:tcPr>
          <w:p w:rsidR="00D43E54" w:rsidRPr="005E2DC2" w:rsidRDefault="00D43E54" w:rsidP="004F4641">
            <w:pPr>
              <w:rPr>
                <w:rFonts w:asciiTheme="minorHAnsi" w:hAnsiTheme="minorHAnsi" w:cstheme="minorHAnsi"/>
                <w:sz w:val="20"/>
              </w:rPr>
            </w:pPr>
          </w:p>
        </w:tc>
      </w:tr>
      <w:tr w:rsidR="00D43E54" w:rsidRPr="005E2DC2" w:rsidTr="00D43E54">
        <w:trPr>
          <w:trHeight w:val="225"/>
          <w:jc w:val="center"/>
        </w:trPr>
        <w:tc>
          <w:tcPr>
            <w:tcW w:w="2532" w:type="dxa"/>
            <w:shd w:val="clear" w:color="auto" w:fill="auto"/>
            <w:vAlign w:val="center"/>
          </w:tcPr>
          <w:p w:rsidR="00D43E54" w:rsidRPr="005E2DC2" w:rsidRDefault="00D43E54" w:rsidP="004F4641">
            <w:pPr>
              <w:rPr>
                <w:rFonts w:asciiTheme="minorHAnsi" w:hAnsiTheme="minorHAnsi" w:cstheme="minorHAnsi"/>
                <w:sz w:val="20"/>
              </w:rPr>
            </w:pPr>
            <w:r w:rsidRPr="005E2DC2">
              <w:rPr>
                <w:rFonts w:asciiTheme="minorHAnsi" w:hAnsiTheme="minorHAnsi" w:cstheme="minorHAnsi"/>
                <w:sz w:val="18"/>
                <w:szCs w:val="18"/>
              </w:rPr>
              <w:t>Referring from Host DMIS ID</w:t>
            </w:r>
          </w:p>
        </w:tc>
        <w:tc>
          <w:tcPr>
            <w:tcW w:w="1369" w:type="dxa"/>
            <w:shd w:val="clear" w:color="auto" w:fill="auto"/>
            <w:vAlign w:val="center"/>
          </w:tcPr>
          <w:p w:rsidR="00D43E54" w:rsidRPr="005E2DC2" w:rsidRDefault="00D43E54" w:rsidP="004F4641">
            <w:pPr>
              <w:jc w:val="center"/>
              <w:rPr>
                <w:rFonts w:asciiTheme="minorHAnsi" w:hAnsiTheme="minorHAnsi" w:cstheme="minorHAnsi"/>
                <w:sz w:val="20"/>
              </w:rPr>
            </w:pPr>
            <w:proofErr w:type="spellStart"/>
            <w:r w:rsidRPr="005E2DC2">
              <w:rPr>
                <w:rFonts w:asciiTheme="minorHAnsi" w:hAnsiTheme="minorHAnsi" w:cstheme="minorHAnsi"/>
                <w:sz w:val="20"/>
              </w:rPr>
              <w:t>chcshost</w:t>
            </w:r>
            <w:proofErr w:type="spellEnd"/>
          </w:p>
        </w:tc>
        <w:tc>
          <w:tcPr>
            <w:tcW w:w="1205" w:type="dxa"/>
            <w:shd w:val="clear" w:color="auto" w:fill="auto"/>
            <w:vAlign w:val="center"/>
          </w:tcPr>
          <w:p w:rsidR="00D43E54" w:rsidRPr="005E2DC2" w:rsidRDefault="00D43E54" w:rsidP="004F4641">
            <w:pPr>
              <w:jc w:val="center"/>
              <w:rPr>
                <w:rFonts w:asciiTheme="minorHAnsi" w:hAnsiTheme="minorHAnsi" w:cstheme="minorHAnsi"/>
                <w:sz w:val="20"/>
              </w:rPr>
            </w:pPr>
            <w:r w:rsidRPr="005E2DC2">
              <w:rPr>
                <w:rFonts w:asciiTheme="minorHAnsi" w:hAnsiTheme="minorHAnsi" w:cstheme="minorHAnsi"/>
                <w:sz w:val="20"/>
              </w:rPr>
              <w:t>$4</w:t>
            </w:r>
          </w:p>
        </w:tc>
        <w:tc>
          <w:tcPr>
            <w:tcW w:w="1706" w:type="dxa"/>
            <w:shd w:val="clear" w:color="auto" w:fill="auto"/>
            <w:vAlign w:val="center"/>
          </w:tcPr>
          <w:p w:rsidR="00D43E54" w:rsidRPr="005E2DC2" w:rsidRDefault="00D43E54" w:rsidP="004F4641">
            <w:pPr>
              <w:jc w:val="center"/>
              <w:rPr>
                <w:rFonts w:asciiTheme="minorHAnsi" w:hAnsiTheme="minorHAnsi" w:cstheme="minorHAnsi"/>
                <w:sz w:val="20"/>
              </w:rPr>
            </w:pPr>
            <w:r w:rsidRPr="005E2DC2">
              <w:rPr>
                <w:rFonts w:asciiTheme="minorHAnsi" w:hAnsiTheme="minorHAnsi" w:cstheme="minorHAnsi"/>
                <w:sz w:val="20"/>
              </w:rPr>
              <w:t>HOST (DMISID)</w:t>
            </w:r>
          </w:p>
        </w:tc>
        <w:tc>
          <w:tcPr>
            <w:tcW w:w="2388" w:type="dxa"/>
            <w:shd w:val="clear" w:color="auto" w:fill="auto"/>
            <w:noWrap/>
            <w:vAlign w:val="center"/>
          </w:tcPr>
          <w:p w:rsidR="00D43E54" w:rsidRPr="005E2DC2" w:rsidRDefault="00D43E54" w:rsidP="004F4641">
            <w:pPr>
              <w:rPr>
                <w:rFonts w:asciiTheme="minorHAnsi" w:hAnsiTheme="minorHAnsi" w:cstheme="minorHAnsi"/>
                <w:sz w:val="20"/>
              </w:rPr>
            </w:pPr>
          </w:p>
        </w:tc>
      </w:tr>
    </w:tbl>
    <w:p w:rsidR="002D4A1E" w:rsidRPr="005E2DC2" w:rsidRDefault="002D4A1E" w:rsidP="00ED1B50">
      <w:pPr>
        <w:rPr>
          <w:rFonts w:asciiTheme="minorHAnsi" w:hAnsiTheme="minorHAnsi" w:cstheme="minorHAnsi"/>
          <w:sz w:val="20"/>
        </w:rPr>
      </w:pPr>
    </w:p>
    <w:p w:rsidR="002D4A1E" w:rsidRPr="005E2DC2" w:rsidRDefault="002D4A1E" w:rsidP="00ED1B50">
      <w:pPr>
        <w:rPr>
          <w:rFonts w:asciiTheme="minorHAnsi" w:hAnsiTheme="minorHAnsi" w:cstheme="minorHAnsi"/>
          <w:sz w:val="20"/>
        </w:rPr>
      </w:pPr>
    </w:p>
    <w:p w:rsidR="00ED1B50" w:rsidRPr="005E2DC2" w:rsidRDefault="00ED1B50" w:rsidP="00617DA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Data Marts</w:t>
      </w:r>
    </w:p>
    <w:p w:rsidR="00ED1B50" w:rsidRPr="005E2DC2" w:rsidRDefault="00ED1B50" w:rsidP="00ED1B50">
      <w:pPr>
        <w:ind w:left="720"/>
        <w:rPr>
          <w:rFonts w:asciiTheme="minorHAnsi" w:hAnsiTheme="minorHAnsi" w:cstheme="minorHAnsi"/>
          <w:sz w:val="20"/>
        </w:rPr>
      </w:pPr>
    </w:p>
    <w:p w:rsidR="00ED1B50" w:rsidRPr="005E2DC2" w:rsidRDefault="00ED1B50" w:rsidP="00ED1B50">
      <w:pPr>
        <w:ind w:left="720"/>
        <w:rPr>
          <w:rFonts w:asciiTheme="minorHAnsi" w:hAnsiTheme="minorHAnsi" w:cstheme="minorHAnsi"/>
          <w:sz w:val="20"/>
        </w:rPr>
      </w:pPr>
      <w:r w:rsidRPr="005E2DC2">
        <w:rPr>
          <w:rFonts w:asciiTheme="minorHAnsi" w:hAnsiTheme="minorHAnsi" w:cstheme="minorHAnsi"/>
          <w:sz w:val="20"/>
        </w:rPr>
        <w:t xml:space="preserve">Data feeds are prepared in MDR processing and provided to the M2 on a </w:t>
      </w:r>
      <w:r w:rsidR="00B70034" w:rsidRPr="005E2DC2">
        <w:rPr>
          <w:rFonts w:asciiTheme="minorHAnsi" w:hAnsiTheme="minorHAnsi" w:cstheme="minorHAnsi"/>
          <w:sz w:val="20"/>
        </w:rPr>
        <w:t xml:space="preserve">weekly </w:t>
      </w:r>
      <w:r w:rsidRPr="005E2DC2">
        <w:rPr>
          <w:rFonts w:asciiTheme="minorHAnsi" w:hAnsiTheme="minorHAnsi" w:cstheme="minorHAnsi"/>
          <w:sz w:val="20"/>
        </w:rPr>
        <w:t xml:space="preserve">basis, as described in M2 </w:t>
      </w:r>
      <w:r w:rsidR="00B70034" w:rsidRPr="005E2DC2">
        <w:rPr>
          <w:rFonts w:asciiTheme="minorHAnsi" w:hAnsiTheme="minorHAnsi" w:cstheme="minorHAnsi"/>
          <w:sz w:val="20"/>
        </w:rPr>
        <w:t>Referral File Specification.</w:t>
      </w:r>
    </w:p>
    <w:p w:rsidR="004E7ED1" w:rsidRPr="005E2DC2" w:rsidRDefault="004E7ED1" w:rsidP="00ED1B50">
      <w:pPr>
        <w:ind w:left="720"/>
        <w:rPr>
          <w:rFonts w:asciiTheme="minorHAnsi" w:hAnsiTheme="minorHAnsi" w:cstheme="minorHAnsi"/>
          <w:b/>
          <w:i/>
          <w:sz w:val="20"/>
        </w:rPr>
      </w:pPr>
    </w:p>
    <w:p w:rsidR="00ED1B50" w:rsidRPr="005E2DC2" w:rsidRDefault="00ED1B50" w:rsidP="00617DA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Special Outputs</w:t>
      </w:r>
    </w:p>
    <w:p w:rsidR="00B70034" w:rsidRPr="005E2DC2" w:rsidRDefault="00B70034" w:rsidP="00B70034">
      <w:pPr>
        <w:pStyle w:val="Sub-Header"/>
        <w:numPr>
          <w:ilvl w:val="0"/>
          <w:numId w:val="0"/>
        </w:numPr>
        <w:ind w:left="720" w:hanging="720"/>
        <w:rPr>
          <w:rFonts w:asciiTheme="minorHAnsi" w:hAnsiTheme="minorHAnsi" w:cstheme="minorHAnsi"/>
          <w:color w:val="000000"/>
          <w:sz w:val="20"/>
        </w:rPr>
      </w:pPr>
    </w:p>
    <w:p w:rsidR="00B70034" w:rsidRPr="005E2DC2" w:rsidRDefault="00B70034" w:rsidP="00B70034">
      <w:pPr>
        <w:ind w:left="720"/>
        <w:rPr>
          <w:rFonts w:asciiTheme="minorHAnsi" w:hAnsiTheme="minorHAnsi" w:cstheme="minorHAnsi"/>
          <w:sz w:val="20"/>
        </w:rPr>
      </w:pPr>
      <w:r w:rsidRPr="005E2DC2">
        <w:rPr>
          <w:rFonts w:asciiTheme="minorHAnsi" w:hAnsiTheme="minorHAnsi" w:cstheme="minorHAnsi"/>
          <w:sz w:val="20"/>
        </w:rPr>
        <w:t>None.</w:t>
      </w:r>
    </w:p>
    <w:p w:rsidR="004E7ED1" w:rsidRPr="005E2DC2" w:rsidRDefault="004E7ED1" w:rsidP="004E7ED1">
      <w:pPr>
        <w:pStyle w:val="Sub-Header"/>
        <w:numPr>
          <w:ilvl w:val="0"/>
          <w:numId w:val="0"/>
        </w:numPr>
        <w:ind w:left="720" w:hanging="720"/>
        <w:rPr>
          <w:rFonts w:asciiTheme="minorHAnsi" w:hAnsiTheme="minorHAnsi" w:cstheme="minorHAnsi"/>
          <w:color w:val="000000"/>
          <w:sz w:val="20"/>
        </w:rPr>
      </w:pPr>
    </w:p>
    <w:p w:rsidR="004E52E4" w:rsidRPr="005E2DC2" w:rsidRDefault="004E52E4" w:rsidP="00617DA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Quality Review</w:t>
      </w:r>
    </w:p>
    <w:p w:rsidR="004E7ED1" w:rsidRPr="005E2DC2" w:rsidRDefault="004E7ED1" w:rsidP="004E7ED1">
      <w:pPr>
        <w:pStyle w:val="Sub-Header"/>
        <w:numPr>
          <w:ilvl w:val="0"/>
          <w:numId w:val="0"/>
        </w:numPr>
        <w:ind w:left="720" w:hanging="720"/>
        <w:rPr>
          <w:rFonts w:asciiTheme="minorHAnsi" w:hAnsiTheme="minorHAnsi" w:cstheme="minorHAnsi"/>
          <w:color w:val="000000"/>
          <w:sz w:val="20"/>
        </w:rPr>
      </w:pPr>
    </w:p>
    <w:p w:rsidR="004E7ED1" w:rsidRPr="005E2DC2" w:rsidRDefault="004E7ED1" w:rsidP="004E7ED1">
      <w:pPr>
        <w:ind w:left="720"/>
        <w:rPr>
          <w:rFonts w:asciiTheme="minorHAnsi" w:hAnsiTheme="minorHAnsi" w:cstheme="minorHAnsi"/>
          <w:sz w:val="20"/>
        </w:rPr>
      </w:pPr>
      <w:r w:rsidRPr="005E2DC2">
        <w:rPr>
          <w:rFonts w:asciiTheme="minorHAnsi" w:hAnsiTheme="minorHAnsi" w:cstheme="minorHAnsi"/>
          <w:sz w:val="20"/>
        </w:rPr>
        <w:t>TBD</w:t>
      </w:r>
    </w:p>
    <w:p w:rsidR="004E7ED1" w:rsidRPr="005E2DC2" w:rsidRDefault="004E7ED1" w:rsidP="004E7ED1">
      <w:pPr>
        <w:pStyle w:val="Sub-Header"/>
        <w:numPr>
          <w:ilvl w:val="0"/>
          <w:numId w:val="0"/>
        </w:numPr>
        <w:rPr>
          <w:rFonts w:asciiTheme="minorHAnsi" w:hAnsiTheme="minorHAnsi" w:cstheme="minorHAnsi"/>
          <w:color w:val="000000"/>
          <w:sz w:val="20"/>
        </w:rPr>
      </w:pPr>
    </w:p>
    <w:p w:rsidR="004E52E4" w:rsidRPr="005E2DC2" w:rsidRDefault="004E52E4" w:rsidP="00617DA9">
      <w:pPr>
        <w:pStyle w:val="Sub-Header"/>
        <w:tabs>
          <w:tab w:val="clear" w:pos="720"/>
          <w:tab w:val="num" w:pos="360"/>
        </w:tabs>
        <w:ind w:left="360" w:hanging="360"/>
        <w:rPr>
          <w:rFonts w:asciiTheme="minorHAnsi" w:hAnsiTheme="minorHAnsi" w:cstheme="minorHAnsi"/>
          <w:color w:val="000000"/>
          <w:sz w:val="20"/>
        </w:rPr>
      </w:pPr>
      <w:r w:rsidRPr="005E2DC2">
        <w:rPr>
          <w:rFonts w:asciiTheme="minorHAnsi" w:hAnsiTheme="minorHAnsi" w:cstheme="minorHAnsi"/>
          <w:color w:val="000000"/>
          <w:sz w:val="20"/>
        </w:rPr>
        <w:t>Directory location</w:t>
      </w:r>
    </w:p>
    <w:p w:rsidR="004E7ED1" w:rsidRPr="005E2DC2" w:rsidRDefault="004E7ED1" w:rsidP="004E7ED1">
      <w:pPr>
        <w:pStyle w:val="Sub-Header"/>
        <w:numPr>
          <w:ilvl w:val="0"/>
          <w:numId w:val="0"/>
        </w:numPr>
        <w:ind w:left="720" w:hanging="720"/>
        <w:rPr>
          <w:rFonts w:asciiTheme="minorHAnsi" w:hAnsiTheme="minorHAnsi" w:cstheme="minorHAnsi"/>
          <w:color w:val="000000"/>
          <w:sz w:val="20"/>
        </w:rPr>
      </w:pPr>
    </w:p>
    <w:p w:rsidR="004E7ED1" w:rsidRPr="005E2DC2" w:rsidRDefault="00B70034" w:rsidP="004E7ED1">
      <w:pPr>
        <w:ind w:left="720"/>
        <w:rPr>
          <w:rFonts w:asciiTheme="minorHAnsi" w:hAnsiTheme="minorHAnsi" w:cstheme="minorHAnsi"/>
          <w:sz w:val="20"/>
        </w:rPr>
      </w:pPr>
      <w:r w:rsidRPr="005E2DC2">
        <w:rPr>
          <w:rFonts w:asciiTheme="minorHAnsi" w:hAnsiTheme="minorHAnsi" w:cstheme="minorHAnsi"/>
          <w:sz w:val="20"/>
        </w:rPr>
        <w:t>/mdr/pub/referral</w:t>
      </w:r>
    </w:p>
    <w:p w:rsidR="00B70034" w:rsidRPr="005E2DC2" w:rsidRDefault="00B70034" w:rsidP="004E7ED1">
      <w:pPr>
        <w:ind w:left="720"/>
        <w:rPr>
          <w:rFonts w:asciiTheme="minorHAnsi" w:hAnsiTheme="minorHAnsi" w:cstheme="minorHAnsi"/>
          <w:sz w:val="20"/>
        </w:rPr>
      </w:pPr>
      <w:r w:rsidRPr="005E2DC2">
        <w:rPr>
          <w:rFonts w:asciiTheme="minorHAnsi" w:hAnsiTheme="minorHAnsi" w:cstheme="minorHAnsi"/>
          <w:sz w:val="20"/>
        </w:rPr>
        <w:t>/mdr/apub/referral</w:t>
      </w:r>
    </w:p>
    <w:p w:rsidR="001265BD" w:rsidRPr="005E2DC2" w:rsidRDefault="00B70034" w:rsidP="007C009E">
      <w:pPr>
        <w:ind w:left="720"/>
        <w:rPr>
          <w:rFonts w:asciiTheme="minorHAnsi" w:hAnsiTheme="minorHAnsi" w:cstheme="minorHAnsi"/>
          <w:b/>
          <w:smallCaps/>
          <w:sz w:val="20"/>
        </w:rPr>
      </w:pPr>
      <w:r w:rsidRPr="005E2DC2">
        <w:rPr>
          <w:rFonts w:asciiTheme="minorHAnsi" w:hAnsiTheme="minorHAnsi" w:cstheme="minorHAnsi"/>
          <w:sz w:val="20"/>
        </w:rPr>
        <w:t>/mdr/raw/referral</w:t>
      </w:r>
    </w:p>
    <w:p w:rsidR="00494C59" w:rsidRPr="005E2DC2" w:rsidRDefault="00617DA9" w:rsidP="00617DA9">
      <w:pPr>
        <w:pStyle w:val="Sub-Header"/>
        <w:numPr>
          <w:ilvl w:val="0"/>
          <w:numId w:val="0"/>
        </w:numPr>
        <w:jc w:val="center"/>
        <w:rPr>
          <w:rFonts w:asciiTheme="minorHAnsi" w:hAnsiTheme="minorHAnsi" w:cstheme="minorHAnsi"/>
          <w:sz w:val="20"/>
        </w:rPr>
      </w:pPr>
      <w:r w:rsidRPr="005E2DC2">
        <w:rPr>
          <w:rFonts w:asciiTheme="minorHAnsi" w:hAnsiTheme="minorHAnsi" w:cstheme="minorHAnsi"/>
          <w:sz w:val="20"/>
        </w:rPr>
        <w:br w:type="page"/>
      </w:r>
      <w:r w:rsidR="00494C59" w:rsidRPr="005E2DC2">
        <w:rPr>
          <w:rFonts w:asciiTheme="minorHAnsi" w:hAnsiTheme="minorHAnsi" w:cstheme="minorHAnsi"/>
          <w:sz w:val="20"/>
        </w:rPr>
        <w:lastRenderedPageBreak/>
        <w:t>Appendix A</w:t>
      </w:r>
    </w:p>
    <w:p w:rsidR="001265BD" w:rsidRPr="005E2DC2" w:rsidRDefault="001265BD" w:rsidP="001265BD">
      <w:pPr>
        <w:pStyle w:val="Sub-Header"/>
        <w:numPr>
          <w:ilvl w:val="0"/>
          <w:numId w:val="0"/>
        </w:numPr>
        <w:ind w:left="720" w:hanging="720"/>
        <w:rPr>
          <w:rFonts w:asciiTheme="minorHAnsi" w:hAnsiTheme="minorHAnsi" w:cstheme="minorHAnsi"/>
          <w:sz w:val="20"/>
        </w:rPr>
      </w:pPr>
    </w:p>
    <w:p w:rsidR="00494C59" w:rsidRPr="005E2DC2" w:rsidRDefault="00494C59" w:rsidP="00ED1B50">
      <w:pPr>
        <w:rPr>
          <w:rFonts w:asciiTheme="minorHAnsi" w:hAnsiTheme="minorHAnsi" w:cstheme="minorHAnsi"/>
          <w:b/>
          <w:color w:val="000000"/>
          <w:sz w:val="20"/>
        </w:rPr>
      </w:pPr>
      <w:r w:rsidRPr="005E2DC2">
        <w:rPr>
          <w:rFonts w:asciiTheme="minorHAnsi" w:hAnsiTheme="minorHAnsi" w:cstheme="minorHAnsi"/>
          <w:b/>
          <w:color w:val="000000"/>
          <w:sz w:val="20"/>
        </w:rPr>
        <w:t>Referral Type</w:t>
      </w:r>
    </w:p>
    <w:p w:rsidR="00494C59" w:rsidRPr="005E2DC2" w:rsidRDefault="00494C59" w:rsidP="00ED1B50">
      <w:pPr>
        <w:rPr>
          <w:rFonts w:asciiTheme="minorHAnsi" w:hAnsiTheme="minorHAnsi" w:cstheme="minorHAnsi"/>
          <w:color w:val="000000"/>
          <w:sz w:val="20"/>
        </w:rPr>
      </w:pPr>
    </w:p>
    <w:tbl>
      <w:tblPr>
        <w:tblW w:w="6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
        <w:gridCol w:w="5580"/>
      </w:tblGrid>
      <w:tr w:rsidR="00A85B15" w:rsidRPr="005E2DC2" w:rsidTr="00A85B15">
        <w:trPr>
          <w:trHeight w:val="255"/>
        </w:trPr>
        <w:tc>
          <w:tcPr>
            <w:tcW w:w="735" w:type="dxa"/>
            <w:shd w:val="clear" w:color="auto" w:fill="E6E6E6"/>
            <w:noWrap/>
            <w:tcMar>
              <w:top w:w="15" w:type="dxa"/>
              <w:left w:w="15" w:type="dxa"/>
              <w:bottom w:w="0" w:type="dxa"/>
              <w:right w:w="15" w:type="dxa"/>
            </w:tcMar>
            <w:vAlign w:val="bottom"/>
          </w:tcPr>
          <w:p w:rsidR="00A85B15" w:rsidRPr="005E2DC2" w:rsidRDefault="00A85B15" w:rsidP="001265BD">
            <w:pPr>
              <w:jc w:val="center"/>
              <w:rPr>
                <w:rFonts w:asciiTheme="minorHAnsi" w:hAnsiTheme="minorHAnsi" w:cstheme="minorHAnsi"/>
                <w:b/>
                <w:sz w:val="18"/>
                <w:szCs w:val="18"/>
              </w:rPr>
            </w:pPr>
            <w:r w:rsidRPr="005E2DC2">
              <w:rPr>
                <w:rFonts w:asciiTheme="minorHAnsi" w:hAnsiTheme="minorHAnsi" w:cstheme="minorHAnsi"/>
                <w:b/>
                <w:sz w:val="18"/>
                <w:szCs w:val="18"/>
              </w:rPr>
              <w:t>Type</w:t>
            </w:r>
          </w:p>
        </w:tc>
        <w:tc>
          <w:tcPr>
            <w:tcW w:w="5580" w:type="dxa"/>
            <w:shd w:val="clear" w:color="auto" w:fill="E6E6E6"/>
            <w:noWrap/>
            <w:tcMar>
              <w:top w:w="15" w:type="dxa"/>
              <w:left w:w="15" w:type="dxa"/>
              <w:bottom w:w="0" w:type="dxa"/>
              <w:right w:w="15" w:type="dxa"/>
            </w:tcMar>
            <w:vAlign w:val="bottom"/>
          </w:tcPr>
          <w:p w:rsidR="00A85B15" w:rsidRPr="005E2DC2" w:rsidRDefault="00A85B15">
            <w:pPr>
              <w:rPr>
                <w:rFonts w:asciiTheme="minorHAnsi" w:hAnsiTheme="minorHAnsi" w:cstheme="minorHAnsi"/>
                <w:b/>
                <w:sz w:val="18"/>
                <w:szCs w:val="18"/>
              </w:rPr>
            </w:pPr>
            <w:r w:rsidRPr="005E2DC2">
              <w:rPr>
                <w:rFonts w:asciiTheme="minorHAnsi" w:hAnsiTheme="minorHAnsi" w:cstheme="minorHAnsi"/>
                <w:b/>
                <w:sz w:val="18"/>
                <w:szCs w:val="18"/>
              </w:rPr>
              <w:t>Description</w:t>
            </w:r>
          </w:p>
        </w:tc>
      </w:tr>
      <w:tr w:rsidR="00A85B15" w:rsidRPr="005E2DC2" w:rsidTr="00A85B15">
        <w:trPr>
          <w:trHeight w:val="255"/>
        </w:trPr>
        <w:tc>
          <w:tcPr>
            <w:tcW w:w="735" w:type="dxa"/>
            <w:shd w:val="clear" w:color="auto" w:fill="auto"/>
            <w:noWrap/>
            <w:tcMar>
              <w:top w:w="15" w:type="dxa"/>
              <w:left w:w="15" w:type="dxa"/>
              <w:bottom w:w="0" w:type="dxa"/>
              <w:right w:w="15" w:type="dxa"/>
            </w:tcMar>
            <w:vAlign w:val="bottom"/>
          </w:tcPr>
          <w:p w:rsidR="00A85B15" w:rsidRPr="005E2DC2" w:rsidRDefault="00A85B15" w:rsidP="001265BD">
            <w:pPr>
              <w:jc w:val="center"/>
              <w:rPr>
                <w:rFonts w:asciiTheme="minorHAnsi" w:hAnsiTheme="minorHAnsi" w:cstheme="minorHAnsi"/>
                <w:sz w:val="18"/>
                <w:szCs w:val="18"/>
              </w:rPr>
            </w:pPr>
            <w:r w:rsidRPr="005E2DC2">
              <w:rPr>
                <w:rFonts w:asciiTheme="minorHAnsi" w:hAnsiTheme="minorHAnsi" w:cstheme="minorHAnsi"/>
                <w:sz w:val="18"/>
                <w:szCs w:val="18"/>
              </w:rPr>
              <w:t>0</w:t>
            </w:r>
          </w:p>
        </w:tc>
        <w:tc>
          <w:tcPr>
            <w:tcW w:w="5580" w:type="dxa"/>
            <w:shd w:val="clear" w:color="auto" w:fill="auto"/>
            <w:noWrap/>
            <w:tcMar>
              <w:top w:w="15" w:type="dxa"/>
              <w:left w:w="15" w:type="dxa"/>
              <w:bottom w:w="0" w:type="dxa"/>
              <w:right w:w="15" w:type="dxa"/>
            </w:tcMar>
            <w:vAlign w:val="bottom"/>
          </w:tcPr>
          <w:p w:rsidR="00A85B15" w:rsidRPr="005E2DC2" w:rsidRDefault="00A85B15">
            <w:pPr>
              <w:rPr>
                <w:rFonts w:asciiTheme="minorHAnsi" w:hAnsiTheme="minorHAnsi" w:cstheme="minorHAnsi"/>
                <w:sz w:val="18"/>
                <w:szCs w:val="18"/>
              </w:rPr>
            </w:pPr>
            <w:r w:rsidRPr="005E2DC2">
              <w:rPr>
                <w:rFonts w:asciiTheme="minorHAnsi" w:hAnsiTheme="minorHAnsi" w:cstheme="minorHAnsi"/>
                <w:sz w:val="18"/>
                <w:szCs w:val="18"/>
              </w:rPr>
              <w:t>Manual</w:t>
            </w:r>
          </w:p>
        </w:tc>
      </w:tr>
      <w:tr w:rsidR="00A85B15" w:rsidRPr="005E2DC2" w:rsidTr="00A85B15">
        <w:trPr>
          <w:trHeight w:val="255"/>
        </w:trPr>
        <w:tc>
          <w:tcPr>
            <w:tcW w:w="735" w:type="dxa"/>
            <w:shd w:val="clear" w:color="auto" w:fill="auto"/>
            <w:noWrap/>
            <w:tcMar>
              <w:top w:w="15" w:type="dxa"/>
              <w:left w:w="15" w:type="dxa"/>
              <w:bottom w:w="0" w:type="dxa"/>
              <w:right w:w="15" w:type="dxa"/>
            </w:tcMar>
            <w:vAlign w:val="bottom"/>
          </w:tcPr>
          <w:p w:rsidR="00A85B15" w:rsidRPr="005E2DC2" w:rsidRDefault="00A85B15" w:rsidP="001265B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5580" w:type="dxa"/>
            <w:shd w:val="clear" w:color="auto" w:fill="auto"/>
            <w:noWrap/>
            <w:tcMar>
              <w:top w:w="15" w:type="dxa"/>
              <w:left w:w="15" w:type="dxa"/>
              <w:bottom w:w="0" w:type="dxa"/>
              <w:right w:w="15" w:type="dxa"/>
            </w:tcMar>
            <w:vAlign w:val="bottom"/>
          </w:tcPr>
          <w:p w:rsidR="00A85B15" w:rsidRPr="005E2DC2" w:rsidRDefault="00A85B15">
            <w:pPr>
              <w:rPr>
                <w:rFonts w:asciiTheme="minorHAnsi" w:hAnsiTheme="minorHAnsi" w:cstheme="minorHAnsi"/>
                <w:sz w:val="18"/>
                <w:szCs w:val="18"/>
              </w:rPr>
            </w:pPr>
            <w:r w:rsidRPr="005E2DC2">
              <w:rPr>
                <w:rFonts w:asciiTheme="minorHAnsi" w:hAnsiTheme="minorHAnsi" w:cstheme="minorHAnsi"/>
                <w:sz w:val="18"/>
                <w:szCs w:val="18"/>
              </w:rPr>
              <w:t>Non-Enrolled Automatic</w:t>
            </w:r>
          </w:p>
        </w:tc>
      </w:tr>
      <w:tr w:rsidR="00A85B15" w:rsidRPr="005E2DC2" w:rsidTr="00A85B15">
        <w:trPr>
          <w:trHeight w:val="255"/>
        </w:trPr>
        <w:tc>
          <w:tcPr>
            <w:tcW w:w="735" w:type="dxa"/>
            <w:shd w:val="clear" w:color="auto" w:fill="auto"/>
            <w:noWrap/>
            <w:tcMar>
              <w:top w:w="15" w:type="dxa"/>
              <w:left w:w="15" w:type="dxa"/>
              <w:bottom w:w="0" w:type="dxa"/>
              <w:right w:w="15" w:type="dxa"/>
            </w:tcMar>
            <w:vAlign w:val="bottom"/>
          </w:tcPr>
          <w:p w:rsidR="00A85B15" w:rsidRPr="005E2DC2" w:rsidRDefault="00A85B15" w:rsidP="00E86C54">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5580" w:type="dxa"/>
            <w:shd w:val="clear" w:color="auto" w:fill="auto"/>
            <w:noWrap/>
            <w:tcMar>
              <w:top w:w="15" w:type="dxa"/>
              <w:left w:w="15" w:type="dxa"/>
              <w:bottom w:w="0" w:type="dxa"/>
              <w:right w:w="15" w:type="dxa"/>
            </w:tcMar>
            <w:vAlign w:val="bottom"/>
          </w:tcPr>
          <w:p w:rsidR="00A85B15" w:rsidRPr="005E2DC2" w:rsidRDefault="00A85B15" w:rsidP="00E86C54">
            <w:pPr>
              <w:rPr>
                <w:rFonts w:asciiTheme="minorHAnsi" w:hAnsiTheme="minorHAnsi" w:cstheme="minorHAnsi"/>
                <w:sz w:val="18"/>
                <w:szCs w:val="18"/>
              </w:rPr>
            </w:pPr>
            <w:r w:rsidRPr="005E2DC2">
              <w:rPr>
                <w:rFonts w:asciiTheme="minorHAnsi" w:hAnsiTheme="minorHAnsi" w:cstheme="minorHAnsi"/>
                <w:sz w:val="18"/>
                <w:szCs w:val="18"/>
              </w:rPr>
              <w:t>Enrolled Automatic</w:t>
            </w:r>
          </w:p>
        </w:tc>
      </w:tr>
      <w:tr w:rsidR="00A85B15" w:rsidRPr="005E2DC2" w:rsidTr="00A85B15">
        <w:trPr>
          <w:trHeight w:val="255"/>
        </w:trPr>
        <w:tc>
          <w:tcPr>
            <w:tcW w:w="735" w:type="dxa"/>
            <w:shd w:val="clear" w:color="auto" w:fill="auto"/>
            <w:noWrap/>
            <w:tcMar>
              <w:top w:w="15" w:type="dxa"/>
              <w:left w:w="15" w:type="dxa"/>
              <w:bottom w:w="0" w:type="dxa"/>
              <w:right w:w="15" w:type="dxa"/>
            </w:tcMar>
            <w:vAlign w:val="bottom"/>
          </w:tcPr>
          <w:p w:rsidR="00A85B15" w:rsidRPr="005E2DC2" w:rsidRDefault="00A85B15" w:rsidP="001265BD">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5580" w:type="dxa"/>
            <w:shd w:val="clear" w:color="auto" w:fill="auto"/>
            <w:noWrap/>
            <w:tcMar>
              <w:top w:w="15" w:type="dxa"/>
              <w:left w:w="15" w:type="dxa"/>
              <w:bottom w:w="0" w:type="dxa"/>
              <w:right w:w="15" w:type="dxa"/>
            </w:tcMar>
            <w:vAlign w:val="bottom"/>
          </w:tcPr>
          <w:p w:rsidR="00A85B15" w:rsidRPr="005E2DC2" w:rsidRDefault="00A85B15">
            <w:pPr>
              <w:rPr>
                <w:rFonts w:asciiTheme="minorHAnsi" w:hAnsiTheme="minorHAnsi" w:cstheme="minorHAnsi"/>
                <w:sz w:val="18"/>
                <w:szCs w:val="18"/>
              </w:rPr>
            </w:pPr>
            <w:r w:rsidRPr="005E2DC2">
              <w:rPr>
                <w:rFonts w:asciiTheme="minorHAnsi" w:hAnsiTheme="minorHAnsi" w:cstheme="minorHAnsi"/>
                <w:sz w:val="18"/>
                <w:szCs w:val="18"/>
              </w:rPr>
              <w:t>Enrolled/Non-Enrolled Automatic</w:t>
            </w:r>
          </w:p>
        </w:tc>
      </w:tr>
      <w:tr w:rsidR="00A85B15" w:rsidRPr="005E2DC2" w:rsidTr="00A85B15">
        <w:trPr>
          <w:trHeight w:val="255"/>
        </w:trPr>
        <w:tc>
          <w:tcPr>
            <w:tcW w:w="735" w:type="dxa"/>
            <w:shd w:val="clear" w:color="auto" w:fill="auto"/>
            <w:noWrap/>
            <w:tcMar>
              <w:top w:w="15" w:type="dxa"/>
              <w:left w:w="15" w:type="dxa"/>
              <w:bottom w:w="0" w:type="dxa"/>
              <w:right w:w="15" w:type="dxa"/>
            </w:tcMar>
            <w:vAlign w:val="bottom"/>
          </w:tcPr>
          <w:p w:rsidR="00A85B15" w:rsidRPr="005E2DC2" w:rsidRDefault="00A85B15" w:rsidP="001265BD">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5580" w:type="dxa"/>
            <w:shd w:val="clear" w:color="auto" w:fill="auto"/>
            <w:noWrap/>
            <w:tcMar>
              <w:top w:w="15" w:type="dxa"/>
              <w:left w:w="15" w:type="dxa"/>
              <w:bottom w:w="0" w:type="dxa"/>
              <w:right w:w="15" w:type="dxa"/>
            </w:tcMar>
            <w:vAlign w:val="bottom"/>
          </w:tcPr>
          <w:p w:rsidR="00A85B15" w:rsidRPr="005E2DC2" w:rsidRDefault="00A85B15">
            <w:pPr>
              <w:rPr>
                <w:rFonts w:asciiTheme="minorHAnsi" w:hAnsiTheme="minorHAnsi" w:cstheme="minorHAnsi"/>
                <w:sz w:val="18"/>
                <w:szCs w:val="18"/>
              </w:rPr>
            </w:pPr>
            <w:r w:rsidRPr="005E2DC2">
              <w:rPr>
                <w:rFonts w:asciiTheme="minorHAnsi" w:hAnsiTheme="minorHAnsi" w:cstheme="minorHAnsi"/>
                <w:sz w:val="18"/>
                <w:szCs w:val="18"/>
              </w:rPr>
              <w:t>Self-Referral Booking</w:t>
            </w:r>
          </w:p>
        </w:tc>
      </w:tr>
      <w:tr w:rsidR="00A85B15" w:rsidRPr="005E2DC2" w:rsidTr="00A85B15">
        <w:trPr>
          <w:trHeight w:val="255"/>
        </w:trPr>
        <w:tc>
          <w:tcPr>
            <w:tcW w:w="735" w:type="dxa"/>
            <w:shd w:val="clear" w:color="auto" w:fill="auto"/>
            <w:noWrap/>
            <w:tcMar>
              <w:top w:w="15" w:type="dxa"/>
              <w:left w:w="15" w:type="dxa"/>
              <w:bottom w:w="0" w:type="dxa"/>
              <w:right w:w="15" w:type="dxa"/>
            </w:tcMar>
            <w:vAlign w:val="bottom"/>
          </w:tcPr>
          <w:p w:rsidR="00A85B15" w:rsidRPr="005E2DC2" w:rsidRDefault="00A85B15" w:rsidP="001265BD">
            <w:pPr>
              <w:jc w:val="center"/>
              <w:rPr>
                <w:rFonts w:asciiTheme="minorHAnsi" w:hAnsiTheme="minorHAnsi" w:cstheme="minorHAnsi"/>
                <w:sz w:val="18"/>
                <w:szCs w:val="18"/>
              </w:rPr>
            </w:pPr>
            <w:r w:rsidRPr="005E2DC2">
              <w:rPr>
                <w:rFonts w:asciiTheme="minorHAnsi" w:hAnsiTheme="minorHAnsi" w:cstheme="minorHAnsi"/>
                <w:sz w:val="18"/>
                <w:szCs w:val="18"/>
              </w:rPr>
              <w:t>5</w:t>
            </w:r>
          </w:p>
        </w:tc>
        <w:tc>
          <w:tcPr>
            <w:tcW w:w="5580" w:type="dxa"/>
            <w:shd w:val="clear" w:color="auto" w:fill="auto"/>
            <w:noWrap/>
            <w:tcMar>
              <w:top w:w="15" w:type="dxa"/>
              <w:left w:w="15" w:type="dxa"/>
              <w:bottom w:w="0" w:type="dxa"/>
              <w:right w:w="15" w:type="dxa"/>
            </w:tcMar>
            <w:vAlign w:val="bottom"/>
          </w:tcPr>
          <w:p w:rsidR="00A85B15" w:rsidRPr="005E2DC2" w:rsidRDefault="00A85B15">
            <w:pPr>
              <w:rPr>
                <w:rFonts w:asciiTheme="minorHAnsi" w:hAnsiTheme="minorHAnsi" w:cstheme="minorHAnsi"/>
                <w:sz w:val="18"/>
                <w:szCs w:val="18"/>
              </w:rPr>
            </w:pPr>
            <w:r w:rsidRPr="005E2DC2">
              <w:rPr>
                <w:rFonts w:asciiTheme="minorHAnsi" w:hAnsiTheme="minorHAnsi" w:cstheme="minorHAnsi"/>
                <w:sz w:val="18"/>
                <w:szCs w:val="18"/>
              </w:rPr>
              <w:t>OPS Force Booking</w:t>
            </w:r>
          </w:p>
        </w:tc>
      </w:tr>
      <w:tr w:rsidR="00A85B15" w:rsidRPr="005E2DC2" w:rsidTr="00A85B15">
        <w:trPr>
          <w:trHeight w:val="255"/>
        </w:trPr>
        <w:tc>
          <w:tcPr>
            <w:tcW w:w="735" w:type="dxa"/>
            <w:shd w:val="clear" w:color="auto" w:fill="auto"/>
            <w:noWrap/>
            <w:tcMar>
              <w:top w:w="15" w:type="dxa"/>
              <w:left w:w="15" w:type="dxa"/>
              <w:bottom w:w="0" w:type="dxa"/>
              <w:right w:w="15" w:type="dxa"/>
            </w:tcMar>
            <w:vAlign w:val="bottom"/>
          </w:tcPr>
          <w:p w:rsidR="00A85B15" w:rsidRPr="005E2DC2" w:rsidRDefault="00A85B15" w:rsidP="001265BD">
            <w:pPr>
              <w:jc w:val="center"/>
              <w:rPr>
                <w:rFonts w:asciiTheme="minorHAnsi" w:hAnsiTheme="minorHAnsi" w:cstheme="minorHAnsi"/>
                <w:sz w:val="18"/>
                <w:szCs w:val="18"/>
              </w:rPr>
            </w:pPr>
            <w:r w:rsidRPr="005E2DC2">
              <w:rPr>
                <w:rFonts w:asciiTheme="minorHAnsi" w:hAnsiTheme="minorHAnsi" w:cstheme="minorHAnsi"/>
                <w:sz w:val="18"/>
                <w:szCs w:val="18"/>
              </w:rPr>
              <w:t>6</w:t>
            </w:r>
          </w:p>
        </w:tc>
        <w:tc>
          <w:tcPr>
            <w:tcW w:w="5580" w:type="dxa"/>
            <w:shd w:val="clear" w:color="auto" w:fill="auto"/>
            <w:noWrap/>
            <w:tcMar>
              <w:top w:w="15" w:type="dxa"/>
              <w:left w:w="15" w:type="dxa"/>
              <w:bottom w:w="0" w:type="dxa"/>
              <w:right w:w="15" w:type="dxa"/>
            </w:tcMar>
            <w:vAlign w:val="bottom"/>
          </w:tcPr>
          <w:p w:rsidR="00A85B15" w:rsidRPr="005E2DC2" w:rsidRDefault="00A85B15">
            <w:pPr>
              <w:rPr>
                <w:rFonts w:asciiTheme="minorHAnsi" w:hAnsiTheme="minorHAnsi" w:cstheme="minorHAnsi"/>
                <w:sz w:val="18"/>
                <w:szCs w:val="18"/>
              </w:rPr>
            </w:pPr>
            <w:r w:rsidRPr="005E2DC2">
              <w:rPr>
                <w:rFonts w:asciiTheme="minorHAnsi" w:hAnsiTheme="minorHAnsi" w:cstheme="minorHAnsi"/>
                <w:sz w:val="18"/>
                <w:szCs w:val="18"/>
              </w:rPr>
              <w:t xml:space="preserve">EWRAS Referral </w:t>
            </w:r>
          </w:p>
        </w:tc>
      </w:tr>
    </w:tbl>
    <w:p w:rsidR="00494C59" w:rsidRPr="005E2DC2" w:rsidRDefault="00494C59" w:rsidP="00ED1B50">
      <w:pPr>
        <w:rPr>
          <w:rFonts w:asciiTheme="minorHAnsi" w:hAnsiTheme="minorHAnsi" w:cstheme="minorHAnsi"/>
          <w:color w:val="000000"/>
          <w:sz w:val="20"/>
        </w:rPr>
      </w:pPr>
    </w:p>
    <w:p w:rsidR="00904E2C" w:rsidRPr="005E2DC2" w:rsidRDefault="00617DA9" w:rsidP="00ED1B50">
      <w:pPr>
        <w:rPr>
          <w:rFonts w:asciiTheme="minorHAnsi" w:hAnsiTheme="minorHAnsi" w:cstheme="minorHAnsi"/>
          <w:b/>
          <w:color w:val="000000"/>
          <w:sz w:val="20"/>
        </w:rPr>
      </w:pPr>
      <w:r w:rsidRPr="005E2DC2">
        <w:rPr>
          <w:rFonts w:asciiTheme="minorHAnsi" w:hAnsiTheme="minorHAnsi" w:cstheme="minorHAnsi"/>
          <w:b/>
          <w:color w:val="000000"/>
          <w:sz w:val="20"/>
        </w:rPr>
        <w:t>Status</w:t>
      </w:r>
    </w:p>
    <w:p w:rsidR="00904E2C" w:rsidRPr="005E2DC2" w:rsidRDefault="00904E2C" w:rsidP="00ED1B50">
      <w:pPr>
        <w:rPr>
          <w:rFonts w:asciiTheme="minorHAnsi" w:hAnsiTheme="minorHAnsi" w:cstheme="minorHAnsi"/>
          <w:color w:val="000000"/>
          <w:sz w:val="20"/>
        </w:rPr>
      </w:pPr>
    </w:p>
    <w:tbl>
      <w:tblPr>
        <w:tblW w:w="3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8"/>
        <w:gridCol w:w="2980"/>
      </w:tblGrid>
      <w:tr w:rsidR="001265BD" w:rsidRPr="005E2DC2" w:rsidTr="007C31EA">
        <w:trPr>
          <w:trHeight w:val="255"/>
        </w:trPr>
        <w:tc>
          <w:tcPr>
            <w:tcW w:w="678" w:type="dxa"/>
            <w:shd w:val="clear" w:color="auto" w:fill="E6E6E6"/>
            <w:noWrap/>
            <w:tcMar>
              <w:top w:w="15" w:type="dxa"/>
              <w:left w:w="15" w:type="dxa"/>
              <w:bottom w:w="0" w:type="dxa"/>
              <w:right w:w="15" w:type="dxa"/>
            </w:tcMar>
            <w:vAlign w:val="bottom"/>
          </w:tcPr>
          <w:p w:rsidR="001265BD" w:rsidRPr="005E2DC2" w:rsidRDefault="001265BD" w:rsidP="001265BD">
            <w:pPr>
              <w:jc w:val="center"/>
              <w:rPr>
                <w:rFonts w:asciiTheme="minorHAnsi" w:hAnsiTheme="minorHAnsi" w:cstheme="minorHAnsi"/>
                <w:b/>
                <w:sz w:val="18"/>
                <w:szCs w:val="18"/>
              </w:rPr>
            </w:pPr>
            <w:r w:rsidRPr="005E2DC2">
              <w:rPr>
                <w:rFonts w:asciiTheme="minorHAnsi" w:hAnsiTheme="minorHAnsi" w:cstheme="minorHAnsi"/>
                <w:b/>
                <w:sz w:val="18"/>
                <w:szCs w:val="18"/>
              </w:rPr>
              <w:t>Status</w:t>
            </w:r>
          </w:p>
        </w:tc>
        <w:tc>
          <w:tcPr>
            <w:tcW w:w="2980" w:type="dxa"/>
            <w:shd w:val="clear" w:color="auto" w:fill="E6E6E6"/>
            <w:noWrap/>
            <w:tcMar>
              <w:top w:w="15" w:type="dxa"/>
              <w:left w:w="15" w:type="dxa"/>
              <w:bottom w:w="0" w:type="dxa"/>
              <w:right w:w="15" w:type="dxa"/>
            </w:tcMar>
            <w:vAlign w:val="bottom"/>
          </w:tcPr>
          <w:p w:rsidR="001265BD" w:rsidRPr="005E2DC2" w:rsidRDefault="001265BD">
            <w:pPr>
              <w:rPr>
                <w:rFonts w:asciiTheme="minorHAnsi" w:hAnsiTheme="minorHAnsi" w:cstheme="minorHAnsi"/>
                <w:b/>
                <w:sz w:val="18"/>
                <w:szCs w:val="18"/>
              </w:rPr>
            </w:pPr>
            <w:r w:rsidRPr="005E2DC2">
              <w:rPr>
                <w:rFonts w:asciiTheme="minorHAnsi" w:hAnsiTheme="minorHAnsi" w:cstheme="minorHAnsi"/>
                <w:b/>
                <w:sz w:val="18"/>
                <w:szCs w:val="18"/>
              </w:rPr>
              <w:t>Description</w:t>
            </w:r>
          </w:p>
        </w:tc>
      </w:tr>
      <w:tr w:rsidR="00904E2C" w:rsidRPr="005E2DC2" w:rsidTr="007C31EA">
        <w:trPr>
          <w:trHeight w:val="255"/>
        </w:trPr>
        <w:tc>
          <w:tcPr>
            <w:tcW w:w="678" w:type="dxa"/>
            <w:shd w:val="clear" w:color="auto" w:fill="auto"/>
            <w:noWrap/>
            <w:tcMar>
              <w:top w:w="15" w:type="dxa"/>
              <w:left w:w="15" w:type="dxa"/>
              <w:bottom w:w="0" w:type="dxa"/>
              <w:right w:w="15" w:type="dxa"/>
            </w:tcMar>
            <w:vAlign w:val="bottom"/>
          </w:tcPr>
          <w:p w:rsidR="00904E2C" w:rsidRPr="005E2DC2" w:rsidRDefault="00904E2C" w:rsidP="001265B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2980" w:type="dxa"/>
            <w:shd w:val="clear" w:color="auto" w:fill="auto"/>
            <w:noWrap/>
            <w:tcMar>
              <w:top w:w="15" w:type="dxa"/>
              <w:left w:w="15" w:type="dxa"/>
              <w:bottom w:w="0" w:type="dxa"/>
              <w:right w:w="15" w:type="dxa"/>
            </w:tcMar>
            <w:vAlign w:val="bottom"/>
          </w:tcPr>
          <w:p w:rsidR="00904E2C" w:rsidRPr="005E2DC2" w:rsidRDefault="000A4FB3">
            <w:pPr>
              <w:rPr>
                <w:rFonts w:asciiTheme="minorHAnsi" w:hAnsiTheme="minorHAnsi" w:cstheme="minorHAnsi"/>
                <w:sz w:val="18"/>
                <w:szCs w:val="18"/>
              </w:rPr>
            </w:pPr>
            <w:r w:rsidRPr="005E2DC2">
              <w:rPr>
                <w:rFonts w:asciiTheme="minorHAnsi" w:hAnsiTheme="minorHAnsi" w:cstheme="minorHAnsi"/>
                <w:sz w:val="18"/>
                <w:szCs w:val="18"/>
              </w:rPr>
              <w:t>PENDING</w:t>
            </w:r>
          </w:p>
        </w:tc>
      </w:tr>
      <w:tr w:rsidR="00904E2C" w:rsidRPr="005E2DC2" w:rsidTr="007C31EA">
        <w:trPr>
          <w:trHeight w:val="255"/>
        </w:trPr>
        <w:tc>
          <w:tcPr>
            <w:tcW w:w="0" w:type="auto"/>
            <w:shd w:val="clear" w:color="auto" w:fill="auto"/>
            <w:noWrap/>
            <w:tcMar>
              <w:top w:w="15" w:type="dxa"/>
              <w:left w:w="15" w:type="dxa"/>
              <w:bottom w:w="0" w:type="dxa"/>
              <w:right w:w="15" w:type="dxa"/>
            </w:tcMar>
            <w:vAlign w:val="bottom"/>
          </w:tcPr>
          <w:p w:rsidR="00904E2C" w:rsidRPr="005E2DC2" w:rsidRDefault="000A4FB3" w:rsidP="001265B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0" w:type="auto"/>
            <w:shd w:val="clear" w:color="auto" w:fill="auto"/>
            <w:noWrap/>
            <w:tcMar>
              <w:top w:w="15" w:type="dxa"/>
              <w:left w:w="15" w:type="dxa"/>
              <w:bottom w:w="0" w:type="dxa"/>
              <w:right w:w="15" w:type="dxa"/>
            </w:tcMar>
            <w:vAlign w:val="bottom"/>
          </w:tcPr>
          <w:p w:rsidR="00904E2C" w:rsidRPr="005E2DC2" w:rsidRDefault="000A4FB3">
            <w:pPr>
              <w:rPr>
                <w:rFonts w:asciiTheme="minorHAnsi" w:hAnsiTheme="minorHAnsi" w:cstheme="minorHAnsi"/>
                <w:sz w:val="18"/>
                <w:szCs w:val="18"/>
              </w:rPr>
            </w:pPr>
            <w:r w:rsidRPr="005E2DC2">
              <w:rPr>
                <w:rFonts w:asciiTheme="minorHAnsi" w:hAnsiTheme="minorHAnsi" w:cstheme="minorHAnsi"/>
                <w:sz w:val="18"/>
                <w:szCs w:val="18"/>
              </w:rPr>
              <w:t>KEPT</w:t>
            </w:r>
          </w:p>
        </w:tc>
      </w:tr>
      <w:tr w:rsidR="00904E2C" w:rsidRPr="005E2DC2" w:rsidTr="007C31EA">
        <w:trPr>
          <w:trHeight w:val="255"/>
        </w:trPr>
        <w:tc>
          <w:tcPr>
            <w:tcW w:w="0" w:type="auto"/>
            <w:shd w:val="clear" w:color="auto" w:fill="auto"/>
            <w:noWrap/>
            <w:tcMar>
              <w:top w:w="15" w:type="dxa"/>
              <w:left w:w="15" w:type="dxa"/>
              <w:bottom w:w="0" w:type="dxa"/>
              <w:right w:w="15" w:type="dxa"/>
            </w:tcMar>
            <w:vAlign w:val="bottom"/>
          </w:tcPr>
          <w:p w:rsidR="00904E2C" w:rsidRPr="005E2DC2" w:rsidRDefault="000A4FB3" w:rsidP="001265BD">
            <w:pPr>
              <w:jc w:val="center"/>
              <w:rPr>
                <w:rFonts w:asciiTheme="minorHAnsi" w:hAnsiTheme="minorHAnsi" w:cstheme="minorHAnsi"/>
                <w:sz w:val="18"/>
                <w:szCs w:val="18"/>
              </w:rPr>
            </w:pPr>
            <w:r w:rsidRPr="005E2DC2">
              <w:rPr>
                <w:rFonts w:asciiTheme="minorHAnsi" w:hAnsiTheme="minorHAnsi" w:cstheme="minorHAnsi"/>
                <w:sz w:val="18"/>
                <w:szCs w:val="18"/>
              </w:rPr>
              <w:t>0</w:t>
            </w:r>
          </w:p>
        </w:tc>
        <w:tc>
          <w:tcPr>
            <w:tcW w:w="0" w:type="auto"/>
            <w:shd w:val="clear" w:color="auto" w:fill="auto"/>
            <w:noWrap/>
            <w:tcMar>
              <w:top w:w="15" w:type="dxa"/>
              <w:left w:w="15" w:type="dxa"/>
              <w:bottom w:w="0" w:type="dxa"/>
              <w:right w:w="15" w:type="dxa"/>
            </w:tcMar>
            <w:vAlign w:val="bottom"/>
          </w:tcPr>
          <w:p w:rsidR="00904E2C" w:rsidRPr="005E2DC2" w:rsidRDefault="000A4FB3">
            <w:pPr>
              <w:rPr>
                <w:rFonts w:asciiTheme="minorHAnsi" w:hAnsiTheme="minorHAnsi" w:cstheme="minorHAnsi"/>
                <w:sz w:val="18"/>
                <w:szCs w:val="18"/>
              </w:rPr>
            </w:pPr>
            <w:r w:rsidRPr="005E2DC2">
              <w:rPr>
                <w:rFonts w:asciiTheme="minorHAnsi" w:hAnsiTheme="minorHAnsi" w:cstheme="minorHAnsi"/>
                <w:sz w:val="18"/>
                <w:szCs w:val="18"/>
              </w:rPr>
              <w:t>CANCEL</w:t>
            </w:r>
          </w:p>
        </w:tc>
      </w:tr>
      <w:tr w:rsidR="00904E2C" w:rsidRPr="005E2DC2" w:rsidTr="007C31EA">
        <w:trPr>
          <w:trHeight w:val="255"/>
        </w:trPr>
        <w:tc>
          <w:tcPr>
            <w:tcW w:w="0" w:type="auto"/>
            <w:shd w:val="clear" w:color="auto" w:fill="auto"/>
            <w:noWrap/>
            <w:tcMar>
              <w:top w:w="15" w:type="dxa"/>
              <w:left w:w="15" w:type="dxa"/>
              <w:bottom w:w="0" w:type="dxa"/>
              <w:right w:w="15" w:type="dxa"/>
            </w:tcMar>
            <w:vAlign w:val="bottom"/>
          </w:tcPr>
          <w:p w:rsidR="00904E2C" w:rsidRPr="005E2DC2" w:rsidRDefault="000A4FB3" w:rsidP="001265BD">
            <w:pPr>
              <w:jc w:val="center"/>
              <w:rPr>
                <w:rFonts w:asciiTheme="minorHAnsi" w:hAnsiTheme="minorHAnsi" w:cstheme="minorHAnsi"/>
                <w:sz w:val="18"/>
                <w:szCs w:val="18"/>
              </w:rPr>
            </w:pPr>
            <w:r w:rsidRPr="005E2DC2">
              <w:rPr>
                <w:rFonts w:asciiTheme="minorHAnsi" w:hAnsiTheme="minorHAnsi" w:cstheme="minorHAnsi"/>
                <w:sz w:val="18"/>
                <w:szCs w:val="18"/>
              </w:rPr>
              <w:t>7</w:t>
            </w:r>
          </w:p>
        </w:tc>
        <w:tc>
          <w:tcPr>
            <w:tcW w:w="0" w:type="auto"/>
            <w:shd w:val="clear" w:color="auto" w:fill="auto"/>
            <w:noWrap/>
            <w:tcMar>
              <w:top w:w="15" w:type="dxa"/>
              <w:left w:w="15" w:type="dxa"/>
              <w:bottom w:w="0" w:type="dxa"/>
              <w:right w:w="15" w:type="dxa"/>
            </w:tcMar>
            <w:vAlign w:val="bottom"/>
          </w:tcPr>
          <w:p w:rsidR="00904E2C" w:rsidRPr="005E2DC2" w:rsidRDefault="000A4FB3">
            <w:pPr>
              <w:rPr>
                <w:rFonts w:asciiTheme="minorHAnsi" w:hAnsiTheme="minorHAnsi" w:cstheme="minorHAnsi"/>
                <w:sz w:val="18"/>
                <w:szCs w:val="18"/>
              </w:rPr>
            </w:pPr>
            <w:r w:rsidRPr="005E2DC2">
              <w:rPr>
                <w:rFonts w:asciiTheme="minorHAnsi" w:hAnsiTheme="minorHAnsi" w:cstheme="minorHAnsi"/>
                <w:sz w:val="18"/>
                <w:szCs w:val="18"/>
              </w:rPr>
              <w:t>NO-SHOW</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WALK-IN</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S-CALL</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6</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TEL-CON</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L</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LWOBS</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A</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ADMIN</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OCC-SVC</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BOOKED NON-MTF</w:t>
            </w:r>
          </w:p>
        </w:tc>
      </w:tr>
      <w:tr w:rsidR="007C31EA" w:rsidRPr="005E2DC2" w:rsidTr="007C31EA">
        <w:trPr>
          <w:trHeight w:val="255"/>
        </w:trPr>
        <w:tc>
          <w:tcPr>
            <w:tcW w:w="0" w:type="auto"/>
            <w:shd w:val="clear" w:color="auto" w:fill="auto"/>
            <w:noWrap/>
            <w:tcMar>
              <w:top w:w="15" w:type="dxa"/>
              <w:left w:w="15" w:type="dxa"/>
              <w:bottom w:w="0" w:type="dxa"/>
              <w:right w:w="15" w:type="dxa"/>
            </w:tcMar>
            <w:vAlign w:val="bottom"/>
          </w:tcPr>
          <w:p w:rsidR="007C31EA" w:rsidRPr="005E2DC2" w:rsidRDefault="007C31EA" w:rsidP="001265BD">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0" w:type="auto"/>
            <w:shd w:val="clear" w:color="auto" w:fill="auto"/>
            <w:noWrap/>
            <w:tcMar>
              <w:top w:w="15" w:type="dxa"/>
              <w:left w:w="15" w:type="dxa"/>
              <w:bottom w:w="0" w:type="dxa"/>
              <w:right w:w="15" w:type="dxa"/>
            </w:tcMar>
            <w:vAlign w:val="bottom"/>
          </w:tcPr>
          <w:p w:rsidR="007C31EA" w:rsidRPr="005E2DC2" w:rsidRDefault="007C31EA">
            <w:pPr>
              <w:rPr>
                <w:rFonts w:asciiTheme="minorHAnsi" w:hAnsiTheme="minorHAnsi" w:cstheme="minorHAnsi"/>
                <w:sz w:val="18"/>
                <w:szCs w:val="18"/>
              </w:rPr>
            </w:pPr>
            <w:r w:rsidRPr="005E2DC2">
              <w:rPr>
                <w:rFonts w:asciiTheme="minorHAnsi" w:hAnsiTheme="minorHAnsi" w:cstheme="minorHAnsi"/>
                <w:sz w:val="18"/>
                <w:szCs w:val="18"/>
              </w:rPr>
              <w:t>BOOKED</w:t>
            </w:r>
          </w:p>
        </w:tc>
      </w:tr>
    </w:tbl>
    <w:p w:rsidR="00904E2C" w:rsidRPr="005E2DC2" w:rsidRDefault="00904E2C" w:rsidP="00ED1B50">
      <w:pPr>
        <w:rPr>
          <w:rFonts w:asciiTheme="minorHAnsi" w:hAnsiTheme="minorHAnsi" w:cstheme="minorHAnsi"/>
          <w:color w:val="000000"/>
          <w:sz w:val="20"/>
        </w:rPr>
      </w:pPr>
    </w:p>
    <w:p w:rsidR="00904E2C" w:rsidRPr="005E2DC2" w:rsidRDefault="00904E2C" w:rsidP="00ED1B50">
      <w:pPr>
        <w:rPr>
          <w:rFonts w:asciiTheme="minorHAnsi" w:hAnsiTheme="minorHAnsi" w:cstheme="minorHAnsi"/>
          <w:b/>
          <w:color w:val="000000"/>
          <w:sz w:val="20"/>
        </w:rPr>
      </w:pPr>
      <w:r w:rsidRPr="005E2DC2">
        <w:rPr>
          <w:rFonts w:asciiTheme="minorHAnsi" w:hAnsiTheme="minorHAnsi" w:cstheme="minorHAnsi"/>
          <w:b/>
          <w:color w:val="000000"/>
          <w:sz w:val="20"/>
        </w:rPr>
        <w:t>Appointment Request Status</w:t>
      </w:r>
    </w:p>
    <w:p w:rsidR="00904E2C" w:rsidRPr="005E2DC2" w:rsidRDefault="00904E2C" w:rsidP="00ED1B50">
      <w:pPr>
        <w:rPr>
          <w:rFonts w:asciiTheme="minorHAnsi" w:hAnsiTheme="minorHAnsi" w:cstheme="minorHAnsi"/>
          <w:color w:val="000000"/>
          <w:sz w:val="20"/>
        </w:rPr>
      </w:pPr>
    </w:p>
    <w:tbl>
      <w:tblPr>
        <w:tblW w:w="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0"/>
        <w:gridCol w:w="4000"/>
      </w:tblGrid>
      <w:tr w:rsidR="00E75A48" w:rsidRPr="005E2DC2" w:rsidTr="00E75A48">
        <w:trPr>
          <w:trHeight w:val="255"/>
          <w:tblHeader/>
        </w:trPr>
        <w:tc>
          <w:tcPr>
            <w:tcW w:w="600" w:type="dxa"/>
            <w:shd w:val="clear" w:color="auto" w:fill="E6E6E6"/>
            <w:noWrap/>
            <w:tcMar>
              <w:top w:w="15" w:type="dxa"/>
              <w:left w:w="15" w:type="dxa"/>
              <w:bottom w:w="0" w:type="dxa"/>
              <w:right w:w="15" w:type="dxa"/>
            </w:tcMar>
            <w:vAlign w:val="bottom"/>
          </w:tcPr>
          <w:p w:rsidR="00E75A48" w:rsidRPr="005E2DC2" w:rsidRDefault="00E75A48" w:rsidP="00E75A48">
            <w:pPr>
              <w:jc w:val="center"/>
              <w:rPr>
                <w:rFonts w:asciiTheme="minorHAnsi" w:hAnsiTheme="minorHAnsi" w:cstheme="minorHAnsi"/>
                <w:b/>
                <w:sz w:val="18"/>
                <w:szCs w:val="18"/>
              </w:rPr>
            </w:pPr>
            <w:r w:rsidRPr="005E2DC2">
              <w:rPr>
                <w:rFonts w:asciiTheme="minorHAnsi" w:hAnsiTheme="minorHAnsi" w:cstheme="minorHAnsi"/>
                <w:b/>
                <w:sz w:val="18"/>
                <w:szCs w:val="18"/>
              </w:rPr>
              <w:t>Status</w:t>
            </w:r>
          </w:p>
        </w:tc>
        <w:tc>
          <w:tcPr>
            <w:tcW w:w="4000" w:type="dxa"/>
            <w:shd w:val="clear" w:color="auto" w:fill="E6E6E6"/>
            <w:noWrap/>
            <w:tcMar>
              <w:top w:w="15" w:type="dxa"/>
              <w:left w:w="15" w:type="dxa"/>
              <w:bottom w:w="0" w:type="dxa"/>
              <w:right w:w="15" w:type="dxa"/>
            </w:tcMar>
            <w:vAlign w:val="bottom"/>
          </w:tcPr>
          <w:p w:rsidR="00E75A48" w:rsidRPr="005E2DC2" w:rsidRDefault="00E75A48">
            <w:pPr>
              <w:rPr>
                <w:rFonts w:asciiTheme="minorHAnsi" w:hAnsiTheme="minorHAnsi" w:cstheme="minorHAnsi"/>
                <w:b/>
                <w:sz w:val="18"/>
                <w:szCs w:val="18"/>
              </w:rPr>
            </w:pPr>
            <w:r w:rsidRPr="005E2DC2">
              <w:rPr>
                <w:rFonts w:asciiTheme="minorHAnsi" w:hAnsiTheme="minorHAnsi" w:cstheme="minorHAnsi"/>
                <w:b/>
                <w:sz w:val="18"/>
                <w:szCs w:val="18"/>
              </w:rPr>
              <w:t>Description</w:t>
            </w:r>
          </w:p>
        </w:tc>
      </w:tr>
      <w:tr w:rsidR="00904E2C" w:rsidRPr="005E2DC2" w:rsidTr="001265BD">
        <w:trPr>
          <w:trHeight w:val="255"/>
        </w:trPr>
        <w:tc>
          <w:tcPr>
            <w:tcW w:w="600" w:type="dxa"/>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1</w:t>
            </w:r>
          </w:p>
        </w:tc>
        <w:tc>
          <w:tcPr>
            <w:tcW w:w="4000" w:type="dxa"/>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PENDING REVIEW</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2</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UNABLE TO APPOINT</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3</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APPOINTMENT CHANGED</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4</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APPOINTMENT CANCELLED</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5</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NO SHOW</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6</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APPOINTMENT KEPT</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7</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WAIT LIST</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8</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APPOINTED</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9</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APPOINT TO MTF</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10</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DEFER TO NETWORK</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11</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SPACE AVAILABLE</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12</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INFO NEEDED</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13</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NO APPOINTMENT REQUIRED</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14</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REFER TO SUBSPECIALTY</w:t>
            </w:r>
          </w:p>
        </w:tc>
      </w:tr>
      <w:tr w:rsidR="00904E2C" w:rsidRPr="005E2DC2" w:rsidTr="001265BD">
        <w:trPr>
          <w:trHeight w:val="255"/>
        </w:trPr>
        <w:tc>
          <w:tcPr>
            <w:tcW w:w="0" w:type="auto"/>
            <w:shd w:val="clear" w:color="auto" w:fill="auto"/>
            <w:noWrap/>
            <w:tcMar>
              <w:top w:w="15" w:type="dxa"/>
              <w:left w:w="15" w:type="dxa"/>
              <w:bottom w:w="0" w:type="dxa"/>
              <w:right w:w="15" w:type="dxa"/>
            </w:tcMar>
            <w:vAlign w:val="bottom"/>
          </w:tcPr>
          <w:p w:rsidR="00904E2C" w:rsidRPr="005E2DC2" w:rsidRDefault="00904E2C" w:rsidP="00E75A48">
            <w:pPr>
              <w:jc w:val="center"/>
              <w:rPr>
                <w:rFonts w:asciiTheme="minorHAnsi" w:hAnsiTheme="minorHAnsi" w:cstheme="minorHAnsi"/>
                <w:sz w:val="18"/>
                <w:szCs w:val="18"/>
              </w:rPr>
            </w:pPr>
            <w:r w:rsidRPr="005E2DC2">
              <w:rPr>
                <w:rFonts w:asciiTheme="minorHAnsi" w:hAnsiTheme="minorHAnsi" w:cstheme="minorHAnsi"/>
                <w:sz w:val="18"/>
                <w:szCs w:val="18"/>
              </w:rPr>
              <w:t>15</w:t>
            </w:r>
          </w:p>
        </w:tc>
        <w:tc>
          <w:tcPr>
            <w:tcW w:w="0" w:type="auto"/>
            <w:shd w:val="clear" w:color="auto" w:fill="auto"/>
            <w:noWrap/>
            <w:tcMar>
              <w:top w:w="15" w:type="dxa"/>
              <w:left w:w="15" w:type="dxa"/>
              <w:bottom w:w="0" w:type="dxa"/>
              <w:right w:w="15" w:type="dxa"/>
            </w:tcMar>
            <w:vAlign w:val="bottom"/>
          </w:tcPr>
          <w:p w:rsidR="00904E2C" w:rsidRPr="005E2DC2" w:rsidRDefault="00904E2C">
            <w:pPr>
              <w:rPr>
                <w:rFonts w:asciiTheme="minorHAnsi" w:hAnsiTheme="minorHAnsi" w:cstheme="minorHAnsi"/>
                <w:sz w:val="18"/>
                <w:szCs w:val="18"/>
              </w:rPr>
            </w:pPr>
            <w:r w:rsidRPr="005E2DC2">
              <w:rPr>
                <w:rFonts w:asciiTheme="minorHAnsi" w:hAnsiTheme="minorHAnsi" w:cstheme="minorHAnsi"/>
                <w:sz w:val="18"/>
                <w:szCs w:val="18"/>
              </w:rPr>
              <w:t>ADVICE ONLY</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lastRenderedPageBreak/>
              <w:t>16</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NOT REVIEWED</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17</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BOOKED TO REMOTE SITE</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18</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PATIENT REFUSED APPOINTMENT</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19</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LEAVE WITHOUT BEING SEEN</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20</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REFERRAL DELETED</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21</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ADMIN CLOSURE - 30 DAY AUTO</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22</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ADMIN CLOSURE - 45 DAY AUTO</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23</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DEFERRED - RESULTS RECEIVED</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24</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ADMIN CLOSURE - 90 DAY AUTO</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25</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ADMIN CLOSURE - NOT RESULTED</w:t>
            </w:r>
          </w:p>
        </w:tc>
      </w:tr>
      <w:tr w:rsidR="00904E2C" w:rsidRPr="002960FA"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26</w:t>
            </w:r>
          </w:p>
        </w:tc>
        <w:tc>
          <w:tcPr>
            <w:tcW w:w="0" w:type="auto"/>
            <w:shd w:val="clear" w:color="auto" w:fill="auto"/>
            <w:noWrap/>
            <w:tcMar>
              <w:top w:w="15" w:type="dxa"/>
              <w:left w:w="15" w:type="dxa"/>
              <w:bottom w:w="0" w:type="dxa"/>
              <w:right w:w="15" w:type="dxa"/>
            </w:tcMar>
            <w:vAlign w:val="bottom"/>
          </w:tcPr>
          <w:p w:rsidR="00904E2C" w:rsidRPr="002960FA" w:rsidRDefault="00904E2C">
            <w:pPr>
              <w:rPr>
                <w:rFonts w:ascii="Verdana" w:hAnsi="Verdana" w:cs="Arial"/>
                <w:sz w:val="18"/>
                <w:szCs w:val="18"/>
              </w:rPr>
            </w:pPr>
            <w:r w:rsidRPr="002960FA">
              <w:rPr>
                <w:rFonts w:ascii="Verdana" w:hAnsi="Verdana" w:cs="Arial"/>
                <w:sz w:val="18"/>
                <w:szCs w:val="18"/>
              </w:rPr>
              <w:t>CANCELLED</w:t>
            </w:r>
          </w:p>
        </w:tc>
      </w:tr>
      <w:tr w:rsidR="00904E2C" w:rsidRPr="004F4641" w:rsidTr="001265BD">
        <w:trPr>
          <w:trHeight w:val="255"/>
        </w:trPr>
        <w:tc>
          <w:tcPr>
            <w:tcW w:w="0" w:type="auto"/>
            <w:shd w:val="clear" w:color="auto" w:fill="auto"/>
            <w:noWrap/>
            <w:tcMar>
              <w:top w:w="15" w:type="dxa"/>
              <w:left w:w="15" w:type="dxa"/>
              <w:bottom w:w="0" w:type="dxa"/>
              <w:right w:w="15" w:type="dxa"/>
            </w:tcMar>
            <w:vAlign w:val="bottom"/>
          </w:tcPr>
          <w:p w:rsidR="00904E2C" w:rsidRPr="002960FA" w:rsidRDefault="00904E2C" w:rsidP="00E75A48">
            <w:pPr>
              <w:jc w:val="center"/>
              <w:rPr>
                <w:rFonts w:ascii="Verdana" w:hAnsi="Verdana" w:cs="Arial"/>
                <w:sz w:val="18"/>
                <w:szCs w:val="18"/>
              </w:rPr>
            </w:pPr>
            <w:r w:rsidRPr="002960FA">
              <w:rPr>
                <w:rFonts w:ascii="Verdana" w:hAnsi="Verdana" w:cs="Arial"/>
                <w:sz w:val="18"/>
                <w:szCs w:val="18"/>
              </w:rPr>
              <w:t>27</w:t>
            </w:r>
          </w:p>
        </w:tc>
        <w:tc>
          <w:tcPr>
            <w:tcW w:w="0" w:type="auto"/>
            <w:shd w:val="clear" w:color="auto" w:fill="auto"/>
            <w:noWrap/>
            <w:tcMar>
              <w:top w:w="15" w:type="dxa"/>
              <w:left w:w="15" w:type="dxa"/>
              <w:bottom w:w="0" w:type="dxa"/>
              <w:right w:w="15" w:type="dxa"/>
            </w:tcMar>
            <w:vAlign w:val="bottom"/>
          </w:tcPr>
          <w:p w:rsidR="00904E2C" w:rsidRPr="004F4641" w:rsidRDefault="00904E2C">
            <w:pPr>
              <w:rPr>
                <w:rFonts w:ascii="Verdana" w:hAnsi="Verdana" w:cs="Arial"/>
                <w:sz w:val="18"/>
                <w:szCs w:val="18"/>
              </w:rPr>
            </w:pPr>
            <w:r w:rsidRPr="002960FA">
              <w:rPr>
                <w:rFonts w:ascii="Verdana" w:hAnsi="Verdana" w:cs="Arial"/>
                <w:sz w:val="18"/>
                <w:szCs w:val="18"/>
              </w:rPr>
              <w:t>ADMIN CLOSURE - 60 DAY AUTO</w:t>
            </w:r>
          </w:p>
        </w:tc>
      </w:tr>
    </w:tbl>
    <w:p w:rsidR="00ED1B50" w:rsidRDefault="00ED1B50" w:rsidP="00ED1B50">
      <w:pPr>
        <w:rPr>
          <w:rFonts w:ascii="Verdana" w:hAnsi="Verdana" w:cs="Arial"/>
          <w:color w:val="000000"/>
          <w:sz w:val="20"/>
        </w:rPr>
      </w:pPr>
    </w:p>
    <w:p w:rsidR="00B657A3" w:rsidRDefault="00B657A3" w:rsidP="00ED1B50">
      <w:pPr>
        <w:rPr>
          <w:rFonts w:ascii="Verdana" w:hAnsi="Verdana" w:cs="Arial"/>
          <w:color w:val="000000"/>
          <w:sz w:val="20"/>
        </w:rPr>
      </w:pPr>
    </w:p>
    <w:p w:rsidR="00B657A3" w:rsidRDefault="00B657A3" w:rsidP="00ED1B50">
      <w:pPr>
        <w:rPr>
          <w:rFonts w:ascii="Verdana" w:hAnsi="Verdana" w:cs="Arial"/>
          <w:color w:val="000000"/>
          <w:sz w:val="20"/>
        </w:rPr>
      </w:pPr>
      <w:r>
        <w:rPr>
          <w:rFonts w:ascii="Verdana" w:hAnsi="Verdana" w:cs="Arial"/>
          <w:color w:val="000000"/>
          <w:sz w:val="20"/>
        </w:rPr>
        <w:t>Appendix B:  ACV Logic for Referral Dates before 1/1/2018</w:t>
      </w:r>
    </w:p>
    <w:p w:rsidR="00B657A3" w:rsidRPr="0091429D" w:rsidRDefault="00B657A3" w:rsidP="00B657A3">
      <w:pPr>
        <w:rPr>
          <w:rFonts w:ascii="Verdana" w:hAnsi="Verdana"/>
          <w:sz w:val="16"/>
          <w:szCs w:val="18"/>
        </w:rPr>
      </w:pPr>
      <w:bookmarkStart w:id="0" w:name="_Hlk494194426"/>
      <w:bookmarkStart w:id="1" w:name="_GoBack"/>
      <w:bookmarkEnd w:id="1"/>
      <w:r w:rsidRPr="0091429D">
        <w:rPr>
          <w:rFonts w:ascii="Verdana" w:hAnsi="Verdana"/>
          <w:sz w:val="16"/>
          <w:szCs w:val="18"/>
          <w:u w:val="single"/>
        </w:rPr>
        <w:t>For FY03 and before</w:t>
      </w:r>
      <w:r w:rsidRPr="0091429D">
        <w:rPr>
          <w:rFonts w:ascii="Verdana" w:hAnsi="Verdana"/>
          <w:sz w:val="16"/>
          <w:szCs w:val="18"/>
        </w:rPr>
        <w:t>:</w:t>
      </w:r>
    </w:p>
    <w:p w:rsidR="00B657A3" w:rsidRPr="0091429D" w:rsidRDefault="00B657A3" w:rsidP="00B657A3">
      <w:pPr>
        <w:rPr>
          <w:rFonts w:ascii="Verdana" w:hAnsi="Verdana"/>
          <w:sz w:val="16"/>
          <w:szCs w:val="18"/>
        </w:rPr>
      </w:pPr>
      <w:r w:rsidRPr="0091429D">
        <w:rPr>
          <w:rFonts w:ascii="Verdana" w:hAnsi="Verdana"/>
          <w:sz w:val="16"/>
          <w:szCs w:val="18"/>
        </w:rPr>
        <w:t>If ACV = A, D, or E then “PR”</w:t>
      </w:r>
    </w:p>
    <w:p w:rsidR="00B657A3" w:rsidRPr="0091429D" w:rsidRDefault="00B657A3" w:rsidP="00B657A3">
      <w:pPr>
        <w:rPr>
          <w:rFonts w:ascii="Verdana" w:hAnsi="Verdana"/>
          <w:sz w:val="16"/>
          <w:szCs w:val="18"/>
        </w:rPr>
      </w:pPr>
      <w:r w:rsidRPr="0091429D">
        <w:rPr>
          <w:rFonts w:ascii="Verdana" w:hAnsi="Verdana"/>
          <w:sz w:val="16"/>
          <w:szCs w:val="18"/>
        </w:rPr>
        <w:t>Else if ACV = G or L then “PL”</w:t>
      </w:r>
    </w:p>
    <w:p w:rsidR="00B657A3" w:rsidRPr="0091429D" w:rsidRDefault="00B657A3" w:rsidP="00B657A3">
      <w:pPr>
        <w:rPr>
          <w:rFonts w:ascii="Verdana" w:hAnsi="Verdana"/>
          <w:sz w:val="16"/>
          <w:szCs w:val="18"/>
        </w:rPr>
      </w:pPr>
      <w:r w:rsidRPr="0091429D">
        <w:rPr>
          <w:rFonts w:ascii="Verdana" w:hAnsi="Verdana"/>
          <w:sz w:val="16"/>
          <w:szCs w:val="18"/>
        </w:rPr>
        <w:t>Else if ACV = U then “DP”</w:t>
      </w:r>
    </w:p>
    <w:p w:rsidR="00B657A3" w:rsidRPr="0091429D" w:rsidRDefault="00B657A3" w:rsidP="00B657A3">
      <w:pPr>
        <w:rPr>
          <w:rFonts w:ascii="Verdana" w:hAnsi="Verdana"/>
          <w:sz w:val="16"/>
          <w:szCs w:val="18"/>
        </w:rPr>
      </w:pPr>
      <w:r w:rsidRPr="0091429D">
        <w:rPr>
          <w:rFonts w:ascii="Verdana" w:hAnsi="Verdana"/>
          <w:sz w:val="16"/>
          <w:szCs w:val="18"/>
        </w:rPr>
        <w:t>Else if Ben Cat Common = 4 then “R”</w:t>
      </w:r>
    </w:p>
    <w:p w:rsidR="00B657A3" w:rsidRPr="0091429D" w:rsidRDefault="00B657A3" w:rsidP="00B657A3">
      <w:pPr>
        <w:rPr>
          <w:rFonts w:ascii="Verdana" w:hAnsi="Verdana"/>
          <w:sz w:val="16"/>
          <w:szCs w:val="18"/>
        </w:rPr>
      </w:pPr>
      <w:r w:rsidRPr="0091429D">
        <w:rPr>
          <w:rFonts w:ascii="Verdana" w:hAnsi="Verdana"/>
          <w:sz w:val="16"/>
          <w:szCs w:val="18"/>
        </w:rPr>
        <w:t>Else “O”</w:t>
      </w:r>
    </w:p>
    <w:p w:rsidR="00B657A3" w:rsidRPr="0091429D" w:rsidRDefault="00B657A3" w:rsidP="00B657A3">
      <w:pPr>
        <w:rPr>
          <w:rFonts w:ascii="Verdana" w:hAnsi="Verdana"/>
          <w:sz w:val="16"/>
          <w:szCs w:val="18"/>
        </w:rPr>
      </w:pPr>
    </w:p>
    <w:p w:rsidR="00B657A3" w:rsidRPr="0091429D" w:rsidRDefault="00B657A3" w:rsidP="00B657A3">
      <w:pPr>
        <w:rPr>
          <w:rFonts w:ascii="Verdana" w:hAnsi="Verdana"/>
          <w:sz w:val="16"/>
          <w:szCs w:val="18"/>
        </w:rPr>
      </w:pPr>
      <w:r w:rsidRPr="0091429D">
        <w:rPr>
          <w:rFonts w:ascii="Verdana" w:hAnsi="Verdana"/>
          <w:sz w:val="16"/>
          <w:szCs w:val="18"/>
          <w:u w:val="single"/>
        </w:rPr>
        <w:t>For FY04 and after</w:t>
      </w:r>
      <w:r w:rsidRPr="0091429D">
        <w:rPr>
          <w:rFonts w:ascii="Verdana" w:hAnsi="Verdana"/>
          <w:sz w:val="16"/>
          <w:szCs w:val="18"/>
        </w:rPr>
        <w:t>:</w:t>
      </w:r>
    </w:p>
    <w:p w:rsidR="00B657A3" w:rsidRPr="0091429D" w:rsidRDefault="00B657A3" w:rsidP="00B657A3">
      <w:pPr>
        <w:rPr>
          <w:rFonts w:ascii="Verdana" w:hAnsi="Verdana"/>
          <w:sz w:val="16"/>
          <w:szCs w:val="18"/>
        </w:rPr>
      </w:pPr>
      <w:r w:rsidRPr="0091429D">
        <w:rPr>
          <w:rFonts w:ascii="Verdana" w:hAnsi="Verdana"/>
          <w:sz w:val="16"/>
          <w:szCs w:val="18"/>
        </w:rPr>
        <w:t>If ACV = A, E, H, or J then “PR”</w:t>
      </w:r>
    </w:p>
    <w:p w:rsidR="00B657A3" w:rsidRPr="0091429D" w:rsidRDefault="00B657A3" w:rsidP="00B657A3">
      <w:pPr>
        <w:rPr>
          <w:rFonts w:ascii="Verdana" w:hAnsi="Verdana"/>
          <w:sz w:val="16"/>
          <w:szCs w:val="18"/>
        </w:rPr>
      </w:pPr>
      <w:r w:rsidRPr="0091429D">
        <w:rPr>
          <w:rFonts w:ascii="Verdana" w:hAnsi="Verdana"/>
          <w:sz w:val="16"/>
          <w:szCs w:val="18"/>
        </w:rPr>
        <w:t>Else if ACV = B or F then “O</w:t>
      </w:r>
      <w:r w:rsidR="00876B9B" w:rsidRPr="0091429D">
        <w:rPr>
          <w:rFonts w:ascii="Verdana" w:hAnsi="Verdana"/>
          <w:sz w:val="16"/>
          <w:szCs w:val="18"/>
        </w:rPr>
        <w:t>P</w:t>
      </w:r>
      <w:r w:rsidRPr="0091429D">
        <w:rPr>
          <w:rFonts w:ascii="Verdana" w:hAnsi="Verdana"/>
          <w:sz w:val="16"/>
          <w:szCs w:val="18"/>
        </w:rPr>
        <w:t>”</w:t>
      </w:r>
    </w:p>
    <w:p w:rsidR="00B657A3" w:rsidRPr="0091429D" w:rsidRDefault="00B657A3" w:rsidP="00B657A3">
      <w:pPr>
        <w:rPr>
          <w:rFonts w:ascii="Verdana" w:hAnsi="Verdana"/>
          <w:sz w:val="16"/>
          <w:szCs w:val="18"/>
        </w:rPr>
      </w:pPr>
      <w:r w:rsidRPr="0091429D">
        <w:rPr>
          <w:rFonts w:ascii="Verdana" w:hAnsi="Verdana"/>
          <w:sz w:val="16"/>
          <w:szCs w:val="18"/>
        </w:rPr>
        <w:t>Else if ACV = G or L then “PL”</w:t>
      </w:r>
    </w:p>
    <w:p w:rsidR="00B657A3" w:rsidRPr="0091429D" w:rsidRDefault="00B657A3" w:rsidP="00B657A3">
      <w:pPr>
        <w:rPr>
          <w:rFonts w:ascii="Verdana" w:hAnsi="Verdana"/>
          <w:sz w:val="16"/>
          <w:szCs w:val="18"/>
        </w:rPr>
      </w:pPr>
      <w:r w:rsidRPr="0091429D">
        <w:rPr>
          <w:rFonts w:ascii="Verdana" w:hAnsi="Verdana"/>
          <w:sz w:val="16"/>
          <w:szCs w:val="18"/>
        </w:rPr>
        <w:t>Else if ACV = U then “DP”</w:t>
      </w:r>
    </w:p>
    <w:p w:rsidR="00B657A3" w:rsidRPr="0091429D" w:rsidRDefault="00B657A3" w:rsidP="00B657A3">
      <w:pPr>
        <w:rPr>
          <w:rFonts w:ascii="Verdana" w:hAnsi="Verdana"/>
          <w:sz w:val="16"/>
          <w:szCs w:val="18"/>
        </w:rPr>
      </w:pPr>
      <w:r w:rsidRPr="0091429D">
        <w:rPr>
          <w:rFonts w:ascii="Verdana" w:hAnsi="Verdana"/>
          <w:sz w:val="16"/>
          <w:szCs w:val="18"/>
        </w:rPr>
        <w:t>Else if ACV = R or V then “O”</w:t>
      </w:r>
    </w:p>
    <w:p w:rsidR="00B657A3" w:rsidRPr="0091429D" w:rsidRDefault="00B657A3" w:rsidP="00B657A3">
      <w:pPr>
        <w:rPr>
          <w:rFonts w:ascii="Verdana" w:hAnsi="Verdana"/>
          <w:sz w:val="16"/>
          <w:szCs w:val="18"/>
        </w:rPr>
      </w:pPr>
      <w:r w:rsidRPr="0091429D">
        <w:rPr>
          <w:rFonts w:ascii="Verdana" w:hAnsi="Verdana"/>
          <w:sz w:val="16"/>
          <w:szCs w:val="18"/>
        </w:rPr>
        <w:t>Else if ACV = M or Q then “R”</w:t>
      </w:r>
    </w:p>
    <w:p w:rsidR="00B657A3" w:rsidRPr="0091429D" w:rsidRDefault="00B657A3" w:rsidP="00B657A3">
      <w:pPr>
        <w:rPr>
          <w:rFonts w:ascii="Verdana" w:hAnsi="Verdana"/>
          <w:sz w:val="16"/>
          <w:szCs w:val="18"/>
        </w:rPr>
      </w:pPr>
      <w:r w:rsidRPr="0091429D">
        <w:rPr>
          <w:rFonts w:ascii="Verdana" w:hAnsi="Verdana"/>
          <w:sz w:val="16"/>
          <w:szCs w:val="18"/>
        </w:rPr>
        <w:t>Else if Ben Cat Common = 4 then “R”</w:t>
      </w:r>
    </w:p>
    <w:p w:rsidR="00B657A3" w:rsidRPr="00DE44F8" w:rsidRDefault="00B657A3" w:rsidP="00B657A3">
      <w:pPr>
        <w:rPr>
          <w:rFonts w:ascii="Verdana" w:hAnsi="Verdana"/>
          <w:sz w:val="16"/>
          <w:szCs w:val="18"/>
        </w:rPr>
      </w:pPr>
      <w:r w:rsidRPr="0091429D">
        <w:rPr>
          <w:rFonts w:ascii="Verdana" w:hAnsi="Verdana"/>
          <w:sz w:val="16"/>
          <w:szCs w:val="18"/>
        </w:rPr>
        <w:t>Else “O”</w:t>
      </w:r>
    </w:p>
    <w:bookmarkEnd w:id="0"/>
    <w:p w:rsidR="00B657A3" w:rsidRPr="004F4641" w:rsidRDefault="00B657A3" w:rsidP="00ED1B50">
      <w:pPr>
        <w:rPr>
          <w:rFonts w:ascii="Verdana" w:hAnsi="Verdana" w:cs="Arial"/>
          <w:color w:val="000000"/>
          <w:sz w:val="20"/>
        </w:rPr>
      </w:pPr>
    </w:p>
    <w:sectPr w:rsidR="00B657A3" w:rsidRPr="004F4641" w:rsidSect="005E21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99B" w:rsidRDefault="0062499B">
      <w:r>
        <w:separator/>
      </w:r>
    </w:p>
  </w:endnote>
  <w:endnote w:type="continuationSeparator" w:id="0">
    <w:p w:rsidR="0062499B" w:rsidRDefault="0062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D93" w:rsidRPr="004F4641" w:rsidRDefault="00E12D93" w:rsidP="00A85B15">
    <w:pPr>
      <w:pStyle w:val="Footer"/>
      <w:tabs>
        <w:tab w:val="clear" w:pos="8640"/>
        <w:tab w:val="right" w:pos="9360"/>
      </w:tabs>
      <w:rPr>
        <w:rFonts w:ascii="Verdana" w:hAnsi="Verdana" w:cs="Arial"/>
        <w:sz w:val="20"/>
      </w:rPr>
    </w:pPr>
    <w:r>
      <w:rPr>
        <w:rFonts w:ascii="Verdana" w:hAnsi="Verdana" w:cs="Arial"/>
        <w:sz w:val="20"/>
      </w:rPr>
      <w:t>Version 1.03.0</w:t>
    </w:r>
    <w:r w:rsidR="00876B9B">
      <w:rPr>
        <w:rFonts w:ascii="Verdana" w:hAnsi="Verdana" w:cs="Arial"/>
        <w:sz w:val="20"/>
      </w:rPr>
      <w:t>4</w:t>
    </w:r>
    <w:r w:rsidRPr="004F4641">
      <w:rPr>
        <w:rFonts w:ascii="Verdana" w:hAnsi="Verdana" w:cs="Arial"/>
        <w:sz w:val="20"/>
      </w:rPr>
      <w:tab/>
      <w:t xml:space="preserve">Referral File - </w:t>
    </w:r>
    <w:r w:rsidRPr="004F4641">
      <w:rPr>
        <w:rStyle w:val="PageNumber"/>
        <w:rFonts w:ascii="Verdana" w:hAnsi="Verdana" w:cs="Arial"/>
        <w:sz w:val="20"/>
      </w:rPr>
      <w:fldChar w:fldCharType="begin"/>
    </w:r>
    <w:r w:rsidRPr="004F4641">
      <w:rPr>
        <w:rStyle w:val="PageNumber"/>
        <w:rFonts w:ascii="Verdana" w:hAnsi="Verdana" w:cs="Arial"/>
        <w:sz w:val="20"/>
      </w:rPr>
      <w:instrText xml:space="preserve"> PAGE </w:instrText>
    </w:r>
    <w:r w:rsidRPr="004F4641">
      <w:rPr>
        <w:rStyle w:val="PageNumber"/>
        <w:rFonts w:ascii="Verdana" w:hAnsi="Verdana" w:cs="Arial"/>
        <w:sz w:val="20"/>
      </w:rPr>
      <w:fldChar w:fldCharType="separate"/>
    </w:r>
    <w:r w:rsidR="0091429D">
      <w:rPr>
        <w:rStyle w:val="PageNumber"/>
        <w:rFonts w:ascii="Verdana" w:hAnsi="Verdana" w:cs="Arial"/>
        <w:noProof/>
        <w:sz w:val="20"/>
      </w:rPr>
      <w:t>12</w:t>
    </w:r>
    <w:r w:rsidRPr="004F4641">
      <w:rPr>
        <w:rStyle w:val="PageNumber"/>
        <w:rFonts w:ascii="Verdana" w:hAnsi="Verdana" w:cs="Arial"/>
        <w:sz w:val="20"/>
      </w:rPr>
      <w:fldChar w:fldCharType="end"/>
    </w:r>
    <w:r w:rsidRPr="004F4641">
      <w:rPr>
        <w:rStyle w:val="PageNumber"/>
        <w:rFonts w:ascii="Verdana" w:hAnsi="Verdana" w:cs="Arial"/>
        <w:sz w:val="20"/>
      </w:rPr>
      <w:tab/>
    </w:r>
    <w:r w:rsidR="00876B9B">
      <w:rPr>
        <w:rStyle w:val="PageNumber"/>
        <w:rFonts w:ascii="Verdana" w:hAnsi="Verdana" w:cs="Arial"/>
        <w:sz w:val="20"/>
      </w:rPr>
      <w:t>4</w:t>
    </w:r>
    <w:r>
      <w:rPr>
        <w:rStyle w:val="PageNumber"/>
        <w:rFonts w:ascii="Verdana" w:hAnsi="Verdana" w:cs="Arial"/>
        <w:sz w:val="20"/>
      </w:rPr>
      <w:t xml:space="preserve"> </w:t>
    </w:r>
    <w:r w:rsidR="00876B9B">
      <w:rPr>
        <w:rStyle w:val="PageNumber"/>
        <w:rFonts w:ascii="Verdana" w:hAnsi="Verdana" w:cs="Arial"/>
        <w:sz w:val="20"/>
      </w:rPr>
      <w:t>Octob</w:t>
    </w:r>
    <w:r>
      <w:rPr>
        <w:rStyle w:val="PageNumber"/>
        <w:rFonts w:ascii="Verdana" w:hAnsi="Verdana" w:cs="Arial"/>
        <w:sz w:val="20"/>
      </w:rPr>
      <w:t>er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99B" w:rsidRDefault="0062499B">
      <w:r>
        <w:separator/>
      </w:r>
    </w:p>
  </w:footnote>
  <w:footnote w:type="continuationSeparator" w:id="0">
    <w:p w:rsidR="0062499B" w:rsidRDefault="0062499B">
      <w:r>
        <w:continuationSeparator/>
      </w:r>
    </w:p>
  </w:footnote>
  <w:footnote w:id="1">
    <w:p w:rsidR="00E12D93" w:rsidRPr="005E2109" w:rsidRDefault="00E12D93">
      <w:pPr>
        <w:pStyle w:val="FootnoteText"/>
        <w:rPr>
          <w:rFonts w:ascii="Arial" w:hAnsi="Arial" w:cs="Arial"/>
          <w:sz w:val="18"/>
          <w:szCs w:val="18"/>
        </w:rPr>
      </w:pPr>
      <w:r w:rsidRPr="005E2109">
        <w:rPr>
          <w:rStyle w:val="FootnoteReference"/>
          <w:rFonts w:ascii="Arial" w:hAnsi="Arial" w:cs="Arial"/>
          <w:sz w:val="18"/>
          <w:szCs w:val="18"/>
        </w:rPr>
        <w:footnoteRef/>
      </w:r>
      <w:r w:rsidRPr="005E2109">
        <w:rPr>
          <w:rFonts w:ascii="Arial" w:hAnsi="Arial" w:cs="Arial"/>
          <w:sz w:val="18"/>
          <w:szCs w:val="18"/>
        </w:rPr>
        <w:t xml:space="preserve"> Records that meet these criteria are also archived when preparing the initial MDR Referral File.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75C5A"/>
    <w:multiLevelType w:val="hybridMultilevel"/>
    <w:tmpl w:val="B30A2726"/>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89A7877"/>
    <w:multiLevelType w:val="hybridMultilevel"/>
    <w:tmpl w:val="64F8189A"/>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rPr>
        <w:rFonts w:hint="default"/>
      </w:rPr>
    </w:lvl>
    <w:lvl w:ilvl="2" w:tplc="04090005">
      <w:start w:val="1"/>
      <w:numFmt w:val="bullet"/>
      <w:lvlText w:val=""/>
      <w:lvlJc w:val="left"/>
      <w:pPr>
        <w:tabs>
          <w:tab w:val="num" w:pos="3240"/>
        </w:tabs>
        <w:ind w:left="3240" w:hanging="360"/>
      </w:pPr>
      <w:rPr>
        <w:rFonts w:ascii="Wingdings" w:hAnsi="Wingdings" w:hint="default"/>
      </w:rPr>
    </w:lvl>
    <w:lvl w:ilvl="3" w:tplc="0409000F">
      <w:start w:val="1"/>
      <w:numFmt w:val="decimal"/>
      <w:lvlText w:val="%4."/>
      <w:lvlJc w:val="left"/>
      <w:pPr>
        <w:tabs>
          <w:tab w:val="num" w:pos="3960"/>
        </w:tabs>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BE97EC2"/>
    <w:multiLevelType w:val="hybridMultilevel"/>
    <w:tmpl w:val="606801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CA770B4"/>
    <w:multiLevelType w:val="hybridMultilevel"/>
    <w:tmpl w:val="FFDE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22BD8"/>
    <w:multiLevelType w:val="hybridMultilevel"/>
    <w:tmpl w:val="1F66EC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3AC5A8A"/>
    <w:multiLevelType w:val="hybridMultilevel"/>
    <w:tmpl w:val="56C2AAE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4AD7520"/>
    <w:multiLevelType w:val="hybridMultilevel"/>
    <w:tmpl w:val="1A08F5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3" w15:restartNumberingAfterBreak="0">
    <w:nsid w:val="58BE2F38"/>
    <w:multiLevelType w:val="hybridMultilevel"/>
    <w:tmpl w:val="48C402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365A5D"/>
    <w:multiLevelType w:val="hybridMultilevel"/>
    <w:tmpl w:val="E91A3DB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rPr>
        <w:rFonts w:hint="default"/>
      </w:rPr>
    </w:lvl>
    <w:lvl w:ilvl="3" w:tplc="04090019">
      <w:start w:val="1"/>
      <w:numFmt w:val="low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CF05FE"/>
    <w:multiLevelType w:val="hybridMultilevel"/>
    <w:tmpl w:val="402C2AA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66D67FE5"/>
    <w:multiLevelType w:val="hybridMultilevel"/>
    <w:tmpl w:val="B246D4E6"/>
    <w:lvl w:ilvl="0" w:tplc="6FAA39F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6E7052B"/>
    <w:multiLevelType w:val="hybridMultilevel"/>
    <w:tmpl w:val="E6FA8FE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37732"/>
    <w:multiLevelType w:val="hybridMultilevel"/>
    <w:tmpl w:val="1778952C"/>
    <w:lvl w:ilvl="0" w:tplc="40A0CB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9126DE4"/>
    <w:multiLevelType w:val="hybridMultilevel"/>
    <w:tmpl w:val="DC4E15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C2854A3"/>
    <w:multiLevelType w:val="hybridMultilevel"/>
    <w:tmpl w:val="7BB6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BA0C81"/>
    <w:multiLevelType w:val="hybridMultilevel"/>
    <w:tmpl w:val="C27E02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2"/>
    <w:lvlOverride w:ilvl="0">
      <w:startOverride w:val="1"/>
    </w:lvlOverride>
  </w:num>
  <w:num w:numId="3">
    <w:abstractNumId w:val="7"/>
  </w:num>
  <w:num w:numId="4">
    <w:abstractNumId w:val="15"/>
  </w:num>
  <w:num w:numId="5">
    <w:abstractNumId w:val="10"/>
  </w:num>
  <w:num w:numId="6">
    <w:abstractNumId w:val="1"/>
  </w:num>
  <w:num w:numId="7">
    <w:abstractNumId w:val="18"/>
  </w:num>
  <w:num w:numId="8">
    <w:abstractNumId w:val="13"/>
  </w:num>
  <w:num w:numId="9">
    <w:abstractNumId w:val="11"/>
  </w:num>
  <w:num w:numId="10">
    <w:abstractNumId w:val="6"/>
  </w:num>
  <w:num w:numId="11">
    <w:abstractNumId w:val="16"/>
  </w:num>
  <w:num w:numId="12">
    <w:abstractNumId w:val="2"/>
  </w:num>
  <w:num w:numId="13">
    <w:abstractNumId w:val="5"/>
  </w:num>
  <w:num w:numId="14">
    <w:abstractNumId w:val="17"/>
  </w:num>
  <w:num w:numId="15">
    <w:abstractNumId w:val="19"/>
  </w:num>
  <w:num w:numId="16">
    <w:abstractNumId w:val="22"/>
  </w:num>
  <w:num w:numId="17">
    <w:abstractNumId w:val="9"/>
  </w:num>
  <w:num w:numId="18">
    <w:abstractNumId w:val="14"/>
  </w:num>
  <w:num w:numId="19">
    <w:abstractNumId w:val="8"/>
  </w:num>
  <w:num w:numId="20">
    <w:abstractNumId w:val="3"/>
  </w:num>
  <w:num w:numId="21">
    <w:abstractNumId w:val="21"/>
  </w:num>
  <w:num w:numId="22">
    <w:abstractNumId w:val="0"/>
  </w:num>
  <w:num w:numId="23">
    <w:abstractNumId w:val="20"/>
  </w:num>
  <w:num w:numId="24">
    <w:abstractNumId w:val="24"/>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50"/>
    <w:rsid w:val="00002760"/>
    <w:rsid w:val="000309C5"/>
    <w:rsid w:val="0003483C"/>
    <w:rsid w:val="00043FD2"/>
    <w:rsid w:val="00046FF8"/>
    <w:rsid w:val="000554C2"/>
    <w:rsid w:val="00062BDA"/>
    <w:rsid w:val="000838C5"/>
    <w:rsid w:val="00093863"/>
    <w:rsid w:val="000968B1"/>
    <w:rsid w:val="000A4FB3"/>
    <w:rsid w:val="000C19EF"/>
    <w:rsid w:val="000D72A9"/>
    <w:rsid w:val="000E4475"/>
    <w:rsid w:val="000E55F3"/>
    <w:rsid w:val="000F2402"/>
    <w:rsid w:val="000F51C6"/>
    <w:rsid w:val="001265BD"/>
    <w:rsid w:val="001332B0"/>
    <w:rsid w:val="00133C91"/>
    <w:rsid w:val="00153554"/>
    <w:rsid w:val="001952FB"/>
    <w:rsid w:val="00197123"/>
    <w:rsid w:val="001A4784"/>
    <w:rsid w:val="001A4DD3"/>
    <w:rsid w:val="001B0483"/>
    <w:rsid w:val="001C35E3"/>
    <w:rsid w:val="001F1827"/>
    <w:rsid w:val="001F30A1"/>
    <w:rsid w:val="001F3CAC"/>
    <w:rsid w:val="00204D61"/>
    <w:rsid w:val="002067ED"/>
    <w:rsid w:val="00222518"/>
    <w:rsid w:val="00226B1C"/>
    <w:rsid w:val="00230E96"/>
    <w:rsid w:val="00234751"/>
    <w:rsid w:val="00241AD9"/>
    <w:rsid w:val="00241DE0"/>
    <w:rsid w:val="0027460C"/>
    <w:rsid w:val="002960FA"/>
    <w:rsid w:val="0029639B"/>
    <w:rsid w:val="002968C0"/>
    <w:rsid w:val="002A0F64"/>
    <w:rsid w:val="002B2306"/>
    <w:rsid w:val="002C3D4E"/>
    <w:rsid w:val="002D0688"/>
    <w:rsid w:val="002D4A1E"/>
    <w:rsid w:val="002E4A1C"/>
    <w:rsid w:val="002F5D9A"/>
    <w:rsid w:val="00303CCC"/>
    <w:rsid w:val="00336188"/>
    <w:rsid w:val="00336EE9"/>
    <w:rsid w:val="00340148"/>
    <w:rsid w:val="00362EA1"/>
    <w:rsid w:val="003757E6"/>
    <w:rsid w:val="00375877"/>
    <w:rsid w:val="00383C0D"/>
    <w:rsid w:val="00383EBB"/>
    <w:rsid w:val="003929F6"/>
    <w:rsid w:val="003939C5"/>
    <w:rsid w:val="003A248E"/>
    <w:rsid w:val="003C1705"/>
    <w:rsid w:val="003C7AB2"/>
    <w:rsid w:val="003E449A"/>
    <w:rsid w:val="003E63BD"/>
    <w:rsid w:val="003F48AD"/>
    <w:rsid w:val="00411D13"/>
    <w:rsid w:val="004357B6"/>
    <w:rsid w:val="00461071"/>
    <w:rsid w:val="00464387"/>
    <w:rsid w:val="00487748"/>
    <w:rsid w:val="00494C59"/>
    <w:rsid w:val="004B5F75"/>
    <w:rsid w:val="004E52E4"/>
    <w:rsid w:val="004E7ED1"/>
    <w:rsid w:val="004F4641"/>
    <w:rsid w:val="004F4D95"/>
    <w:rsid w:val="00514A23"/>
    <w:rsid w:val="00526BF9"/>
    <w:rsid w:val="00546495"/>
    <w:rsid w:val="00570278"/>
    <w:rsid w:val="00580565"/>
    <w:rsid w:val="00583337"/>
    <w:rsid w:val="00585775"/>
    <w:rsid w:val="005A67DC"/>
    <w:rsid w:val="005B46AD"/>
    <w:rsid w:val="005C2280"/>
    <w:rsid w:val="005C2BF1"/>
    <w:rsid w:val="005D3FA9"/>
    <w:rsid w:val="005E2109"/>
    <w:rsid w:val="005E2DC2"/>
    <w:rsid w:val="005E5B3A"/>
    <w:rsid w:val="005F6996"/>
    <w:rsid w:val="0060446B"/>
    <w:rsid w:val="006106BB"/>
    <w:rsid w:val="00617DA9"/>
    <w:rsid w:val="0062499B"/>
    <w:rsid w:val="00647E16"/>
    <w:rsid w:val="006704DC"/>
    <w:rsid w:val="00675B5C"/>
    <w:rsid w:val="00687683"/>
    <w:rsid w:val="006C1DB2"/>
    <w:rsid w:val="006C7BB1"/>
    <w:rsid w:val="006D6D25"/>
    <w:rsid w:val="006F38D3"/>
    <w:rsid w:val="007020C3"/>
    <w:rsid w:val="00705F1E"/>
    <w:rsid w:val="00713143"/>
    <w:rsid w:val="00746DE3"/>
    <w:rsid w:val="00747FCE"/>
    <w:rsid w:val="00772048"/>
    <w:rsid w:val="00772D9E"/>
    <w:rsid w:val="00780EE4"/>
    <w:rsid w:val="0078659C"/>
    <w:rsid w:val="007868D7"/>
    <w:rsid w:val="00793A33"/>
    <w:rsid w:val="00795036"/>
    <w:rsid w:val="007B3B5F"/>
    <w:rsid w:val="007C009E"/>
    <w:rsid w:val="007C2365"/>
    <w:rsid w:val="007C31EA"/>
    <w:rsid w:val="007E1B3F"/>
    <w:rsid w:val="007F5E92"/>
    <w:rsid w:val="00807ACA"/>
    <w:rsid w:val="008101EF"/>
    <w:rsid w:val="00875D14"/>
    <w:rsid w:val="00876B9B"/>
    <w:rsid w:val="008825E4"/>
    <w:rsid w:val="00882A08"/>
    <w:rsid w:val="00890854"/>
    <w:rsid w:val="00895E02"/>
    <w:rsid w:val="008D0998"/>
    <w:rsid w:val="008D1463"/>
    <w:rsid w:val="008D7EFA"/>
    <w:rsid w:val="00904E2C"/>
    <w:rsid w:val="00910089"/>
    <w:rsid w:val="009101E8"/>
    <w:rsid w:val="0091429D"/>
    <w:rsid w:val="009156A0"/>
    <w:rsid w:val="00935808"/>
    <w:rsid w:val="00942CF2"/>
    <w:rsid w:val="00943221"/>
    <w:rsid w:val="00956A18"/>
    <w:rsid w:val="009643FF"/>
    <w:rsid w:val="009A3B7E"/>
    <w:rsid w:val="009A3FD3"/>
    <w:rsid w:val="009A4951"/>
    <w:rsid w:val="009B6908"/>
    <w:rsid w:val="009D04BE"/>
    <w:rsid w:val="009D31E2"/>
    <w:rsid w:val="009E0085"/>
    <w:rsid w:val="009E23F8"/>
    <w:rsid w:val="009E3AA2"/>
    <w:rsid w:val="009E4517"/>
    <w:rsid w:val="009E62AB"/>
    <w:rsid w:val="00A21D31"/>
    <w:rsid w:val="00A31DEF"/>
    <w:rsid w:val="00A35DBB"/>
    <w:rsid w:val="00A40131"/>
    <w:rsid w:val="00A851E8"/>
    <w:rsid w:val="00A85B15"/>
    <w:rsid w:val="00A86589"/>
    <w:rsid w:val="00A91395"/>
    <w:rsid w:val="00AA7E1E"/>
    <w:rsid w:val="00AB5D1F"/>
    <w:rsid w:val="00AC0645"/>
    <w:rsid w:val="00AC1035"/>
    <w:rsid w:val="00AF5CA8"/>
    <w:rsid w:val="00B02051"/>
    <w:rsid w:val="00B0506F"/>
    <w:rsid w:val="00B1108E"/>
    <w:rsid w:val="00B207DE"/>
    <w:rsid w:val="00B23303"/>
    <w:rsid w:val="00B25570"/>
    <w:rsid w:val="00B44D57"/>
    <w:rsid w:val="00B51272"/>
    <w:rsid w:val="00B65050"/>
    <w:rsid w:val="00B657A3"/>
    <w:rsid w:val="00B70034"/>
    <w:rsid w:val="00B776F1"/>
    <w:rsid w:val="00B816D2"/>
    <w:rsid w:val="00BD7B04"/>
    <w:rsid w:val="00C1589D"/>
    <w:rsid w:val="00C20C81"/>
    <w:rsid w:val="00C25B27"/>
    <w:rsid w:val="00C2600C"/>
    <w:rsid w:val="00C3002C"/>
    <w:rsid w:val="00C31E25"/>
    <w:rsid w:val="00C3447D"/>
    <w:rsid w:val="00C35D2C"/>
    <w:rsid w:val="00C4678A"/>
    <w:rsid w:val="00C5535B"/>
    <w:rsid w:val="00C72C0F"/>
    <w:rsid w:val="00C741E7"/>
    <w:rsid w:val="00C82AB3"/>
    <w:rsid w:val="00CA354C"/>
    <w:rsid w:val="00CB6F67"/>
    <w:rsid w:val="00CC23A4"/>
    <w:rsid w:val="00CD64AD"/>
    <w:rsid w:val="00CE75E9"/>
    <w:rsid w:val="00CF020A"/>
    <w:rsid w:val="00D00827"/>
    <w:rsid w:val="00D11801"/>
    <w:rsid w:val="00D124A7"/>
    <w:rsid w:val="00D1714D"/>
    <w:rsid w:val="00D43E54"/>
    <w:rsid w:val="00D549E9"/>
    <w:rsid w:val="00D6186E"/>
    <w:rsid w:val="00D630C7"/>
    <w:rsid w:val="00D74B3D"/>
    <w:rsid w:val="00D902C6"/>
    <w:rsid w:val="00DB5F56"/>
    <w:rsid w:val="00DB60BD"/>
    <w:rsid w:val="00DC1F88"/>
    <w:rsid w:val="00DD7E09"/>
    <w:rsid w:val="00E047C0"/>
    <w:rsid w:val="00E12D93"/>
    <w:rsid w:val="00E56A24"/>
    <w:rsid w:val="00E742D2"/>
    <w:rsid w:val="00E75A48"/>
    <w:rsid w:val="00E80898"/>
    <w:rsid w:val="00E8217A"/>
    <w:rsid w:val="00E8311F"/>
    <w:rsid w:val="00E86C54"/>
    <w:rsid w:val="00ED1B50"/>
    <w:rsid w:val="00ED2ACF"/>
    <w:rsid w:val="00EE714A"/>
    <w:rsid w:val="00EF0EB9"/>
    <w:rsid w:val="00EF253C"/>
    <w:rsid w:val="00F23661"/>
    <w:rsid w:val="00F8681B"/>
    <w:rsid w:val="00F90766"/>
    <w:rsid w:val="00F917A1"/>
    <w:rsid w:val="00FB3D9F"/>
    <w:rsid w:val="00FB560C"/>
    <w:rsid w:val="00FD0DC7"/>
    <w:rsid w:val="00FD60F0"/>
    <w:rsid w:val="00FE47E8"/>
    <w:rsid w:val="00FF481D"/>
    <w:rsid w:val="00FF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docId w15:val="{C1CB3DAF-85E1-4A04-A2B8-B2A78F52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B50"/>
    <w:rPr>
      <w:sz w:val="24"/>
    </w:rPr>
  </w:style>
  <w:style w:type="paragraph" w:styleId="Heading1">
    <w:name w:val="heading 1"/>
    <w:aliases w:val="H1,1 ghost,(TOC 1 Table Entry),l1,Section Title"/>
    <w:basedOn w:val="Normal"/>
    <w:next w:val="Normal"/>
    <w:qFormat/>
    <w:rsid w:val="00ED1B50"/>
    <w:pPr>
      <w:keepNext/>
      <w:spacing w:before="240" w:after="60"/>
      <w:outlineLvl w:val="0"/>
    </w:pPr>
    <w:rPr>
      <w:rFonts w:ascii="Arial" w:hAnsi="Arial"/>
      <w:b/>
      <w:kern w:val="28"/>
      <w:sz w:val="28"/>
    </w:rPr>
  </w:style>
  <w:style w:type="paragraph" w:styleId="Heading2">
    <w:name w:val="heading 2"/>
    <w:basedOn w:val="Normal"/>
    <w:next w:val="Normal"/>
    <w:qFormat/>
    <w:rsid w:val="00ED1B50"/>
    <w:pPr>
      <w:keepNext/>
      <w:ind w:left="720"/>
      <w:outlineLvl w:val="1"/>
    </w:pPr>
    <w:rPr>
      <w:i/>
    </w:rPr>
  </w:style>
  <w:style w:type="paragraph" w:styleId="Heading3">
    <w:name w:val="heading 3"/>
    <w:basedOn w:val="Normal"/>
    <w:next w:val="Normal"/>
    <w:qFormat/>
    <w:rsid w:val="00ED1B50"/>
    <w:pPr>
      <w:keepNext/>
      <w:outlineLvl w:val="2"/>
    </w:pPr>
  </w:style>
  <w:style w:type="paragraph" w:styleId="Heading4">
    <w:name w:val="heading 4"/>
    <w:basedOn w:val="Normal"/>
    <w:next w:val="Normal"/>
    <w:qFormat/>
    <w:rsid w:val="00ED1B50"/>
    <w:pPr>
      <w:keepNext/>
      <w:spacing w:before="240" w:after="60"/>
      <w:outlineLvl w:val="3"/>
    </w:pPr>
    <w:rPr>
      <w:b/>
      <w:bCs/>
      <w:sz w:val="28"/>
      <w:szCs w:val="28"/>
    </w:rPr>
  </w:style>
  <w:style w:type="paragraph" w:styleId="Heading6">
    <w:name w:val="heading 6"/>
    <w:basedOn w:val="Normal"/>
    <w:next w:val="Normal"/>
    <w:qFormat/>
    <w:rsid w:val="00ED1B50"/>
    <w:pPr>
      <w:spacing w:before="240" w:after="60"/>
      <w:outlineLvl w:val="5"/>
    </w:pPr>
    <w:rPr>
      <w:b/>
      <w:bCs/>
      <w:sz w:val="22"/>
      <w:szCs w:val="22"/>
    </w:rPr>
  </w:style>
  <w:style w:type="paragraph" w:styleId="Heading7">
    <w:name w:val="heading 7"/>
    <w:basedOn w:val="Normal"/>
    <w:next w:val="Normal"/>
    <w:qFormat/>
    <w:rsid w:val="00ED1B50"/>
    <w:pPr>
      <w:spacing w:before="240" w:after="60"/>
      <w:outlineLvl w:val="6"/>
    </w:pPr>
    <w:rPr>
      <w:szCs w:val="24"/>
    </w:rPr>
  </w:style>
  <w:style w:type="paragraph" w:styleId="Heading8">
    <w:name w:val="heading 8"/>
    <w:basedOn w:val="Normal"/>
    <w:next w:val="Normal"/>
    <w:qFormat/>
    <w:rsid w:val="00ED1B50"/>
    <w:pPr>
      <w:spacing w:before="240" w:after="60"/>
      <w:outlineLvl w:val="7"/>
    </w:pPr>
    <w:rPr>
      <w:i/>
      <w:iCs/>
      <w:szCs w:val="24"/>
    </w:rPr>
  </w:style>
  <w:style w:type="paragraph" w:styleId="Heading9">
    <w:name w:val="heading 9"/>
    <w:basedOn w:val="Normal"/>
    <w:next w:val="Normal"/>
    <w:qFormat/>
    <w:rsid w:val="00ED1B5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ED1B50"/>
    <w:pPr>
      <w:numPr>
        <w:numId w:val="1"/>
      </w:numPr>
    </w:pPr>
    <w:rPr>
      <w:b/>
      <w:smallCaps/>
    </w:rPr>
  </w:style>
  <w:style w:type="paragraph" w:styleId="Footer">
    <w:name w:val="footer"/>
    <w:basedOn w:val="Normal"/>
    <w:rsid w:val="00ED1B50"/>
    <w:pPr>
      <w:tabs>
        <w:tab w:val="center" w:pos="4320"/>
        <w:tab w:val="right" w:pos="8640"/>
      </w:tabs>
    </w:pPr>
  </w:style>
  <w:style w:type="character" w:styleId="PageNumber">
    <w:name w:val="page number"/>
    <w:basedOn w:val="DefaultParagraphFont"/>
    <w:rsid w:val="00ED1B50"/>
  </w:style>
  <w:style w:type="paragraph" w:styleId="Header">
    <w:name w:val="header"/>
    <w:basedOn w:val="Normal"/>
    <w:rsid w:val="00ED1B50"/>
    <w:pPr>
      <w:tabs>
        <w:tab w:val="center" w:pos="4320"/>
        <w:tab w:val="right" w:pos="8640"/>
      </w:tabs>
    </w:pPr>
  </w:style>
  <w:style w:type="paragraph" w:styleId="PlainText">
    <w:name w:val="Plain Text"/>
    <w:basedOn w:val="Normal"/>
    <w:rsid w:val="00ED1B50"/>
    <w:rPr>
      <w:rFonts w:ascii="Courier New" w:hAnsi="Courier New"/>
      <w:sz w:val="20"/>
    </w:rPr>
  </w:style>
  <w:style w:type="paragraph" w:customStyle="1" w:styleId="DefinitionList">
    <w:name w:val="Definition List"/>
    <w:basedOn w:val="Normal"/>
    <w:next w:val="Normal"/>
    <w:rsid w:val="00ED1B50"/>
    <w:pPr>
      <w:ind w:left="360"/>
    </w:pPr>
    <w:rPr>
      <w:snapToGrid w:val="0"/>
    </w:rPr>
  </w:style>
  <w:style w:type="character" w:styleId="FootnoteReference">
    <w:name w:val="footnote reference"/>
    <w:basedOn w:val="DefaultParagraphFont"/>
    <w:semiHidden/>
    <w:rsid w:val="00ED1B50"/>
    <w:rPr>
      <w:vertAlign w:val="superscript"/>
    </w:rPr>
  </w:style>
  <w:style w:type="paragraph" w:styleId="Title">
    <w:name w:val="Title"/>
    <w:basedOn w:val="Normal"/>
    <w:qFormat/>
    <w:rsid w:val="00ED1B50"/>
    <w:pPr>
      <w:ind w:right="1710"/>
      <w:jc w:val="center"/>
    </w:pPr>
    <w:rPr>
      <w:b/>
      <w:sz w:val="20"/>
    </w:rPr>
  </w:style>
  <w:style w:type="paragraph" w:styleId="FootnoteText">
    <w:name w:val="footnote text"/>
    <w:basedOn w:val="Normal"/>
    <w:semiHidden/>
    <w:rsid w:val="00ED1B50"/>
    <w:rPr>
      <w:sz w:val="20"/>
    </w:rPr>
  </w:style>
  <w:style w:type="paragraph" w:customStyle="1" w:styleId="p">
    <w:name w:val="p"/>
    <w:aliases w:val="para"/>
    <w:basedOn w:val="Normal"/>
    <w:rsid w:val="00ED1B50"/>
    <w:pPr>
      <w:spacing w:before="72" w:after="72"/>
      <w:jc w:val="both"/>
    </w:pPr>
    <w:rPr>
      <w:rFonts w:ascii="Arial" w:hAnsi="Arial"/>
      <w:sz w:val="22"/>
    </w:rPr>
  </w:style>
  <w:style w:type="paragraph" w:customStyle="1" w:styleId="TableText">
    <w:name w:val="Table Text"/>
    <w:aliases w:val="tx"/>
    <w:basedOn w:val="Normal"/>
    <w:rsid w:val="00ED1B50"/>
    <w:pPr>
      <w:spacing w:before="60" w:after="60"/>
    </w:pPr>
    <w:rPr>
      <w:rFonts w:ascii="Arial" w:hAnsi="Arial"/>
      <w:sz w:val="20"/>
    </w:rPr>
  </w:style>
  <w:style w:type="paragraph" w:customStyle="1" w:styleId="TableHeading">
    <w:name w:val="Table Heading"/>
    <w:aliases w:val="th"/>
    <w:basedOn w:val="Normal"/>
    <w:rsid w:val="00ED1B50"/>
    <w:pPr>
      <w:spacing w:before="120"/>
      <w:jc w:val="center"/>
    </w:pPr>
    <w:rPr>
      <w:rFonts w:ascii="Arial Narrow" w:hAnsi="Arial Narrow"/>
      <w:b/>
      <w:color w:val="FFFFFF"/>
    </w:rPr>
  </w:style>
  <w:style w:type="paragraph" w:customStyle="1" w:styleId="ExhibitTitle">
    <w:name w:val="Exhibit Title"/>
    <w:basedOn w:val="Normal"/>
    <w:rsid w:val="00ED1B50"/>
    <w:pPr>
      <w:keepNext/>
      <w:keepLines/>
      <w:spacing w:before="120" w:after="120"/>
      <w:ind w:left="360"/>
      <w:jc w:val="both"/>
    </w:pPr>
    <w:rPr>
      <w:b/>
      <w:sz w:val="22"/>
    </w:rPr>
  </w:style>
  <w:style w:type="paragraph" w:styleId="BodyTextIndent2">
    <w:name w:val="Body Text Indent 2"/>
    <w:basedOn w:val="Normal"/>
    <w:rsid w:val="00ED1B50"/>
    <w:pPr>
      <w:ind w:left="1080"/>
    </w:pPr>
    <w:rPr>
      <w:sz w:val="20"/>
    </w:rPr>
  </w:style>
  <w:style w:type="paragraph" w:styleId="BodyText">
    <w:name w:val="Body Text"/>
    <w:basedOn w:val="Normal"/>
    <w:rsid w:val="00ED1B50"/>
    <w:rPr>
      <w:sz w:val="22"/>
      <w:szCs w:val="24"/>
    </w:rPr>
  </w:style>
  <w:style w:type="character" w:styleId="Hyperlink">
    <w:name w:val="Hyperlink"/>
    <w:basedOn w:val="DefaultParagraphFont"/>
    <w:rsid w:val="00ED1B50"/>
    <w:rPr>
      <w:color w:val="0000FF"/>
      <w:u w:val="single"/>
    </w:rPr>
  </w:style>
  <w:style w:type="character" w:styleId="FollowedHyperlink">
    <w:name w:val="FollowedHyperlink"/>
    <w:basedOn w:val="DefaultParagraphFont"/>
    <w:rsid w:val="00ED1B50"/>
    <w:rPr>
      <w:color w:val="800080"/>
      <w:u w:val="single"/>
    </w:rPr>
  </w:style>
  <w:style w:type="paragraph" w:customStyle="1" w:styleId="font5">
    <w:name w:val="font5"/>
    <w:basedOn w:val="Normal"/>
    <w:rsid w:val="00ED1B50"/>
    <w:pPr>
      <w:spacing w:before="100" w:beforeAutospacing="1" w:after="100" w:afterAutospacing="1"/>
    </w:pPr>
    <w:rPr>
      <w:i/>
      <w:iCs/>
      <w:sz w:val="18"/>
      <w:szCs w:val="18"/>
    </w:rPr>
  </w:style>
  <w:style w:type="paragraph" w:customStyle="1" w:styleId="font6">
    <w:name w:val="font6"/>
    <w:basedOn w:val="Normal"/>
    <w:rsid w:val="00ED1B50"/>
    <w:pPr>
      <w:spacing w:before="100" w:beforeAutospacing="1" w:after="100" w:afterAutospacing="1"/>
    </w:pPr>
    <w:rPr>
      <w:color w:val="FF0000"/>
      <w:sz w:val="18"/>
      <w:szCs w:val="18"/>
    </w:rPr>
  </w:style>
  <w:style w:type="paragraph" w:customStyle="1" w:styleId="xl22">
    <w:name w:val="xl22"/>
    <w:basedOn w:val="Normal"/>
    <w:rsid w:val="00ED1B5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ED1B50"/>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ED1B50"/>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ED1B50"/>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ED1B50"/>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ED1B50"/>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ED1B50"/>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ED1B50"/>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ED1B50"/>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ED1B50"/>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ED1B50"/>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ED1B50"/>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ED1B50"/>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ED1B50"/>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ED1B50"/>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ED1B50"/>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ED1B50"/>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ED1B50"/>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ED1B50"/>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ED1B50"/>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ED1B50"/>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ED1B50"/>
    <w:pPr>
      <w:pBdr>
        <w:left w:val="single" w:sz="8" w:space="0" w:color="auto"/>
        <w:right w:val="single" w:sz="8" w:space="0" w:color="auto"/>
      </w:pBdr>
      <w:spacing w:before="100" w:beforeAutospacing="1" w:after="100" w:afterAutospacing="1"/>
      <w:jc w:val="center"/>
      <w:textAlignment w:val="center"/>
    </w:pPr>
    <w:rPr>
      <w:szCs w:val="24"/>
    </w:rPr>
  </w:style>
  <w:style w:type="paragraph" w:customStyle="1" w:styleId="xl52">
    <w:name w:val="xl52"/>
    <w:basedOn w:val="Normal"/>
    <w:rsid w:val="00ED1B50"/>
    <w:pPr>
      <w:pBdr>
        <w:left w:val="single" w:sz="8"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53">
    <w:name w:val="xl53"/>
    <w:basedOn w:val="Normal"/>
    <w:rsid w:val="00ED1B50"/>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ED1B50"/>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ED1B50"/>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ED1B50"/>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ED1B50"/>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ED1B50"/>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ED1B50"/>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ED1B50"/>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ED1B5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ED1B50"/>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ED1B50"/>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ED1B50"/>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ED1B50"/>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ED1B50"/>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ED1B50"/>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ED1B50"/>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ED1B50"/>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ED1B50"/>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ED1B50"/>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ED1B50"/>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ED1B50"/>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ED1B50"/>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ED1B50"/>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ED1B50"/>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ED1B50"/>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ED1B50"/>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ED1B50"/>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ED1B50"/>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ED1B50"/>
    <w:pPr>
      <w:pBdr>
        <w:top w:val="single" w:sz="8" w:space="0" w:color="auto"/>
        <w:bottom w:val="single" w:sz="8" w:space="0" w:color="auto"/>
      </w:pBdr>
      <w:spacing w:before="100" w:beforeAutospacing="1" w:after="100" w:afterAutospacing="1"/>
    </w:pPr>
    <w:rPr>
      <w:szCs w:val="24"/>
    </w:rPr>
  </w:style>
  <w:style w:type="paragraph" w:customStyle="1" w:styleId="xl82">
    <w:name w:val="xl82"/>
    <w:basedOn w:val="Normal"/>
    <w:rsid w:val="00ED1B50"/>
    <w:pPr>
      <w:pBdr>
        <w:top w:val="single" w:sz="8" w:space="0" w:color="auto"/>
        <w:bottom w:val="single" w:sz="8" w:space="0" w:color="auto"/>
        <w:right w:val="single" w:sz="8" w:space="0" w:color="auto"/>
      </w:pBdr>
      <w:spacing w:before="100" w:beforeAutospacing="1" w:after="100" w:afterAutospacing="1"/>
    </w:pPr>
    <w:rPr>
      <w:szCs w:val="24"/>
    </w:rPr>
  </w:style>
  <w:style w:type="paragraph" w:customStyle="1" w:styleId="xl83">
    <w:name w:val="xl83"/>
    <w:basedOn w:val="Normal"/>
    <w:rsid w:val="00ED1B50"/>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ED1B50"/>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ED1B50"/>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ED1B50"/>
    <w:pPr>
      <w:spacing w:after="120"/>
      <w:jc w:val="center"/>
    </w:pPr>
    <w:rPr>
      <w:rFonts w:ascii="Arial" w:hAnsi="Arial"/>
      <w:sz w:val="20"/>
    </w:rPr>
  </w:style>
  <w:style w:type="paragraph" w:styleId="BodyTextIndent">
    <w:name w:val="Body Text Indent"/>
    <w:basedOn w:val="Normal"/>
    <w:rsid w:val="00ED1B50"/>
    <w:pPr>
      <w:spacing w:after="120"/>
      <w:ind w:left="360"/>
    </w:pPr>
  </w:style>
  <w:style w:type="paragraph" w:styleId="BodyText3">
    <w:name w:val="Body Text 3"/>
    <w:basedOn w:val="Normal"/>
    <w:rsid w:val="00ED1B50"/>
    <w:pPr>
      <w:spacing w:after="120"/>
    </w:pPr>
    <w:rPr>
      <w:sz w:val="16"/>
      <w:szCs w:val="16"/>
    </w:rPr>
  </w:style>
  <w:style w:type="paragraph" w:styleId="BodyTextIndent3">
    <w:name w:val="Body Text Indent 3"/>
    <w:basedOn w:val="Normal"/>
    <w:rsid w:val="00ED1B50"/>
    <w:pPr>
      <w:spacing w:after="120"/>
      <w:ind w:left="360"/>
    </w:pPr>
    <w:rPr>
      <w:sz w:val="16"/>
      <w:szCs w:val="16"/>
    </w:rPr>
  </w:style>
  <w:style w:type="paragraph" w:styleId="Index1">
    <w:name w:val="index 1"/>
    <w:basedOn w:val="Normal"/>
    <w:next w:val="Normal"/>
    <w:autoRedefine/>
    <w:semiHidden/>
    <w:rsid w:val="00ED1B50"/>
    <w:pPr>
      <w:ind w:left="240" w:hanging="240"/>
    </w:pPr>
  </w:style>
  <w:style w:type="table" w:styleId="TableGrid">
    <w:name w:val="Table Grid"/>
    <w:basedOn w:val="TableNormal"/>
    <w:rsid w:val="00ED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6188"/>
    <w:rPr>
      <w:rFonts w:ascii="Tahoma" w:hAnsi="Tahoma" w:cs="Tahoma"/>
      <w:sz w:val="16"/>
      <w:szCs w:val="16"/>
    </w:rPr>
  </w:style>
  <w:style w:type="paragraph" w:customStyle="1" w:styleId="CoverSubtitleDocumentName">
    <w:name w:val="Cover Subtitle (Document Name)"/>
    <w:basedOn w:val="Title"/>
    <w:rsid w:val="00A85B15"/>
    <w:pPr>
      <w:spacing w:after="480"/>
      <w:ind w:right="0"/>
    </w:pPr>
    <w:rPr>
      <w:rFonts w:ascii="Helvetica" w:hAnsi="Helvetica"/>
      <w:kern w:val="28"/>
      <w:sz w:val="48"/>
    </w:rPr>
  </w:style>
  <w:style w:type="paragraph" w:styleId="ListParagraph">
    <w:name w:val="List Paragraph"/>
    <w:basedOn w:val="Normal"/>
    <w:uiPriority w:val="34"/>
    <w:qFormat/>
    <w:rsid w:val="005E2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9259">
      <w:bodyDiv w:val="1"/>
      <w:marLeft w:val="0"/>
      <w:marRight w:val="0"/>
      <w:marTop w:val="0"/>
      <w:marBottom w:val="0"/>
      <w:divBdr>
        <w:top w:val="none" w:sz="0" w:space="0" w:color="auto"/>
        <w:left w:val="none" w:sz="0" w:space="0" w:color="auto"/>
        <w:bottom w:val="none" w:sz="0" w:space="0" w:color="auto"/>
        <w:right w:val="none" w:sz="0" w:space="0" w:color="auto"/>
      </w:divBdr>
    </w:div>
    <w:div w:id="108008812">
      <w:bodyDiv w:val="1"/>
      <w:marLeft w:val="0"/>
      <w:marRight w:val="0"/>
      <w:marTop w:val="0"/>
      <w:marBottom w:val="0"/>
      <w:divBdr>
        <w:top w:val="none" w:sz="0" w:space="0" w:color="auto"/>
        <w:left w:val="none" w:sz="0" w:space="0" w:color="auto"/>
        <w:bottom w:val="none" w:sz="0" w:space="0" w:color="auto"/>
        <w:right w:val="none" w:sz="0" w:space="0" w:color="auto"/>
      </w:divBdr>
    </w:div>
    <w:div w:id="436750813">
      <w:bodyDiv w:val="1"/>
      <w:marLeft w:val="0"/>
      <w:marRight w:val="0"/>
      <w:marTop w:val="0"/>
      <w:marBottom w:val="0"/>
      <w:divBdr>
        <w:top w:val="none" w:sz="0" w:space="0" w:color="auto"/>
        <w:left w:val="none" w:sz="0" w:space="0" w:color="auto"/>
        <w:bottom w:val="none" w:sz="0" w:space="0" w:color="auto"/>
        <w:right w:val="none" w:sz="0" w:space="0" w:color="auto"/>
      </w:divBdr>
    </w:div>
    <w:div w:id="518156267">
      <w:bodyDiv w:val="1"/>
      <w:marLeft w:val="0"/>
      <w:marRight w:val="0"/>
      <w:marTop w:val="0"/>
      <w:marBottom w:val="0"/>
      <w:divBdr>
        <w:top w:val="none" w:sz="0" w:space="0" w:color="auto"/>
        <w:left w:val="none" w:sz="0" w:space="0" w:color="auto"/>
        <w:bottom w:val="none" w:sz="0" w:space="0" w:color="auto"/>
        <w:right w:val="none" w:sz="0" w:space="0" w:color="auto"/>
      </w:divBdr>
    </w:div>
    <w:div w:id="984239226">
      <w:bodyDiv w:val="1"/>
      <w:marLeft w:val="0"/>
      <w:marRight w:val="0"/>
      <w:marTop w:val="0"/>
      <w:marBottom w:val="0"/>
      <w:divBdr>
        <w:top w:val="none" w:sz="0" w:space="0" w:color="auto"/>
        <w:left w:val="none" w:sz="0" w:space="0" w:color="auto"/>
        <w:bottom w:val="none" w:sz="0" w:space="0" w:color="auto"/>
        <w:right w:val="none" w:sz="0" w:space="0" w:color="auto"/>
      </w:divBdr>
    </w:div>
    <w:div w:id="1040860965">
      <w:bodyDiv w:val="1"/>
      <w:marLeft w:val="0"/>
      <w:marRight w:val="0"/>
      <w:marTop w:val="0"/>
      <w:marBottom w:val="0"/>
      <w:divBdr>
        <w:top w:val="none" w:sz="0" w:space="0" w:color="auto"/>
        <w:left w:val="none" w:sz="0" w:space="0" w:color="auto"/>
        <w:bottom w:val="none" w:sz="0" w:space="0" w:color="auto"/>
        <w:right w:val="none" w:sz="0" w:space="0" w:color="auto"/>
      </w:divBdr>
    </w:div>
    <w:div w:id="1277447120">
      <w:bodyDiv w:val="1"/>
      <w:marLeft w:val="0"/>
      <w:marRight w:val="0"/>
      <w:marTop w:val="0"/>
      <w:marBottom w:val="0"/>
      <w:divBdr>
        <w:top w:val="none" w:sz="0" w:space="0" w:color="auto"/>
        <w:left w:val="none" w:sz="0" w:space="0" w:color="auto"/>
        <w:bottom w:val="none" w:sz="0" w:space="0" w:color="auto"/>
        <w:right w:val="none" w:sz="0" w:space="0" w:color="auto"/>
      </w:divBdr>
    </w:div>
    <w:div w:id="1374115140">
      <w:bodyDiv w:val="1"/>
      <w:marLeft w:val="0"/>
      <w:marRight w:val="0"/>
      <w:marTop w:val="0"/>
      <w:marBottom w:val="0"/>
      <w:divBdr>
        <w:top w:val="none" w:sz="0" w:space="0" w:color="auto"/>
        <w:left w:val="none" w:sz="0" w:space="0" w:color="auto"/>
        <w:bottom w:val="none" w:sz="0" w:space="0" w:color="auto"/>
        <w:right w:val="none" w:sz="0" w:space="0" w:color="auto"/>
      </w:divBdr>
    </w:div>
    <w:div w:id="1849976011">
      <w:bodyDiv w:val="1"/>
      <w:marLeft w:val="0"/>
      <w:marRight w:val="0"/>
      <w:marTop w:val="0"/>
      <w:marBottom w:val="0"/>
      <w:divBdr>
        <w:top w:val="none" w:sz="0" w:space="0" w:color="auto"/>
        <w:left w:val="none" w:sz="0" w:space="0" w:color="auto"/>
        <w:bottom w:val="none" w:sz="0" w:space="0" w:color="auto"/>
        <w:right w:val="none" w:sz="0" w:space="0" w:color="auto"/>
      </w:divBdr>
    </w:div>
    <w:div w:id="1899394328">
      <w:bodyDiv w:val="1"/>
      <w:marLeft w:val="0"/>
      <w:marRight w:val="0"/>
      <w:marTop w:val="0"/>
      <w:marBottom w:val="0"/>
      <w:divBdr>
        <w:top w:val="none" w:sz="0" w:space="0" w:color="auto"/>
        <w:left w:val="none" w:sz="0" w:space="0" w:color="auto"/>
        <w:bottom w:val="none" w:sz="0" w:space="0" w:color="auto"/>
        <w:right w:val="none" w:sz="0" w:space="0" w:color="auto"/>
      </w:divBdr>
    </w:div>
    <w:div w:id="210988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A6A59-9472-4F09-8B6A-EF2D9ABC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3123</Words>
  <Characters>15942</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MDR Ill, Injured and Wounded (IIW) Cohort File</vt:lpstr>
    </vt:vector>
  </TitlesOfParts>
  <Company>US Navy</Company>
  <LinksUpToDate>false</LinksUpToDate>
  <CharactersWithSpaces>19027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Ill, Injured and Wounded (IIW) Cohort File</dc:title>
  <dc:subject/>
  <dc:creator>usnh.student</dc:creator>
  <cp:keywords/>
  <dc:description/>
  <cp:lastModifiedBy>Woock, Raymond, CTR, DHA</cp:lastModifiedBy>
  <cp:revision>6</cp:revision>
  <cp:lastPrinted>2012-02-08T13:35:00Z</cp:lastPrinted>
  <dcterms:created xsi:type="dcterms:W3CDTF">2017-10-02T12:11:00Z</dcterms:created>
  <dcterms:modified xsi:type="dcterms:W3CDTF">2017-10-17T15:30:00Z</dcterms:modified>
</cp:coreProperties>
</file>