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F05" w:rsidRPr="00EA2D14" w:rsidRDefault="001549EC" w:rsidP="0009607B">
      <w:pPr>
        <w:spacing w:line="960" w:lineRule="auto"/>
        <w:jc w:val="right"/>
        <w:rPr>
          <w:rFonts w:ascii="Verdana" w:hAnsi="Verdana"/>
          <w:color w:val="000000"/>
          <w:sz w:val="28"/>
        </w:rPr>
      </w:pPr>
      <w:bookmarkStart w:id="0" w:name="_Toc481221467"/>
      <w:r w:rsidRPr="00EA2D14">
        <w:rPr>
          <w:rFonts w:ascii="Verdana" w:hAnsi="Verdana"/>
          <w:b/>
          <w:szCs w:val="24"/>
        </w:rPr>
        <w:t>11</w:t>
      </w:r>
      <w:r w:rsidR="00695FDA" w:rsidRPr="00EA2D14">
        <w:rPr>
          <w:rFonts w:ascii="Verdana" w:hAnsi="Verdana"/>
          <w:b/>
          <w:szCs w:val="24"/>
        </w:rPr>
        <w:t xml:space="preserve"> March</w:t>
      </w:r>
      <w:r w:rsidR="006A325F" w:rsidRPr="00EA2D14">
        <w:rPr>
          <w:rFonts w:ascii="Verdana" w:hAnsi="Verdana"/>
          <w:b/>
          <w:szCs w:val="24"/>
        </w:rPr>
        <w:t xml:space="preserve"> 201</w:t>
      </w:r>
      <w:r w:rsidR="00695FDA" w:rsidRPr="00EA2D14">
        <w:rPr>
          <w:rFonts w:ascii="Verdana" w:hAnsi="Verdana"/>
          <w:b/>
          <w:szCs w:val="24"/>
        </w:rPr>
        <w:t>4</w:t>
      </w:r>
    </w:p>
    <w:p w:rsidR="00815F05" w:rsidRPr="00EA2D14" w:rsidRDefault="0093748F" w:rsidP="00815F05">
      <w:pPr>
        <w:pStyle w:val="CoverSubtitleDocumentName"/>
        <w:spacing w:after="60"/>
        <w:rPr>
          <w:rFonts w:ascii="Verdana" w:hAnsi="Verdana"/>
          <w:color w:val="000000"/>
          <w:sz w:val="32"/>
          <w:szCs w:val="32"/>
        </w:rPr>
      </w:pPr>
      <w:r w:rsidRPr="00EA2D14">
        <w:rPr>
          <w:rFonts w:ascii="Verdana" w:hAnsi="Verdana"/>
          <w:color w:val="000000"/>
          <w:sz w:val="32"/>
          <w:szCs w:val="32"/>
        </w:rPr>
        <w:t>A</w:t>
      </w:r>
      <w:r w:rsidR="00815F05" w:rsidRPr="00EA2D14">
        <w:rPr>
          <w:rFonts w:ascii="Verdana" w:hAnsi="Verdana"/>
          <w:color w:val="000000"/>
          <w:sz w:val="32"/>
          <w:szCs w:val="32"/>
        </w:rPr>
        <w:t>mbulatory</w:t>
      </w:r>
      <w:r w:rsidRPr="00EA2D14">
        <w:rPr>
          <w:rFonts w:ascii="Verdana" w:hAnsi="Verdana"/>
          <w:color w:val="000000"/>
          <w:sz w:val="32"/>
          <w:szCs w:val="32"/>
        </w:rPr>
        <w:t xml:space="preserve"> Payment Classification (APC) </w:t>
      </w:r>
      <w:r w:rsidR="009462D6" w:rsidRPr="00EA2D14">
        <w:rPr>
          <w:rFonts w:ascii="Verdana" w:hAnsi="Verdana"/>
          <w:color w:val="000000"/>
          <w:sz w:val="32"/>
          <w:szCs w:val="32"/>
        </w:rPr>
        <w:t xml:space="preserve">Format File </w:t>
      </w:r>
      <w:r w:rsidR="00DB210E" w:rsidRPr="00EA2D14">
        <w:rPr>
          <w:rFonts w:ascii="Verdana" w:hAnsi="Verdana"/>
          <w:color w:val="000000"/>
          <w:sz w:val="32"/>
          <w:szCs w:val="32"/>
        </w:rPr>
        <w:t>Development</w:t>
      </w:r>
      <w:r w:rsidR="00A448C9" w:rsidRPr="00EA2D14">
        <w:rPr>
          <w:rFonts w:ascii="Verdana" w:hAnsi="Verdana"/>
          <w:color w:val="000000"/>
          <w:sz w:val="32"/>
          <w:szCs w:val="32"/>
        </w:rPr>
        <w:t xml:space="preserve"> </w:t>
      </w:r>
      <w:r w:rsidR="00815F05" w:rsidRPr="00EA2D14">
        <w:rPr>
          <w:rFonts w:ascii="Verdana" w:hAnsi="Verdana"/>
          <w:color w:val="000000"/>
          <w:sz w:val="32"/>
          <w:szCs w:val="32"/>
        </w:rPr>
        <w:t xml:space="preserve">for the </w:t>
      </w:r>
    </w:p>
    <w:p w:rsidR="00815F05" w:rsidRPr="00EA2D14" w:rsidRDefault="00815F05" w:rsidP="00815F05">
      <w:pPr>
        <w:pStyle w:val="CoverSubtitleDocumentName"/>
        <w:spacing w:after="60"/>
        <w:rPr>
          <w:rFonts w:ascii="Verdana" w:hAnsi="Verdana"/>
          <w:color w:val="000000"/>
          <w:sz w:val="32"/>
          <w:szCs w:val="32"/>
        </w:rPr>
      </w:pPr>
      <w:r w:rsidRPr="00EA2D14">
        <w:rPr>
          <w:rFonts w:ascii="Verdana" w:hAnsi="Verdana"/>
          <w:color w:val="000000"/>
          <w:sz w:val="32"/>
          <w:szCs w:val="32"/>
        </w:rPr>
        <w:t>MHS Data Repository (</w:t>
      </w:r>
      <w:smartTag w:uri="urn:schemas-microsoft-com:office:smarttags" w:element="stockticker">
        <w:r w:rsidRPr="00EA2D14">
          <w:rPr>
            <w:rFonts w:ascii="Verdana" w:hAnsi="Verdana"/>
            <w:color w:val="000000"/>
            <w:sz w:val="32"/>
            <w:szCs w:val="32"/>
          </w:rPr>
          <w:t>MDR</w:t>
        </w:r>
      </w:smartTag>
      <w:r w:rsidRPr="00EA2D14">
        <w:rPr>
          <w:rFonts w:ascii="Verdana" w:hAnsi="Verdana"/>
          <w:color w:val="000000"/>
          <w:sz w:val="32"/>
          <w:szCs w:val="32"/>
        </w:rPr>
        <w:t>)</w:t>
      </w:r>
    </w:p>
    <w:p w:rsidR="0009607B" w:rsidRPr="00EA2D14" w:rsidRDefault="00815F05" w:rsidP="0009607B">
      <w:pPr>
        <w:pStyle w:val="CoverSubtitleDocumentName"/>
        <w:spacing w:after="60" w:line="1680" w:lineRule="auto"/>
        <w:rPr>
          <w:rFonts w:ascii="Verdana" w:hAnsi="Verdana"/>
          <w:color w:val="000000"/>
          <w:sz w:val="32"/>
          <w:szCs w:val="32"/>
        </w:rPr>
      </w:pPr>
      <w:r w:rsidRPr="00EA2D14">
        <w:rPr>
          <w:rFonts w:ascii="Verdana" w:hAnsi="Verdana"/>
          <w:color w:val="000000"/>
          <w:sz w:val="32"/>
          <w:szCs w:val="32"/>
        </w:rPr>
        <w:t>(Version 1.</w:t>
      </w:r>
      <w:r w:rsidR="006A325F" w:rsidRPr="00EA2D14">
        <w:rPr>
          <w:rFonts w:ascii="Verdana" w:hAnsi="Verdana"/>
          <w:color w:val="000000"/>
          <w:sz w:val="32"/>
          <w:szCs w:val="32"/>
        </w:rPr>
        <w:t>01</w:t>
      </w:r>
      <w:r w:rsidRPr="00EA2D14">
        <w:rPr>
          <w:rFonts w:ascii="Verdana" w:hAnsi="Verdana"/>
          <w:color w:val="000000"/>
          <w:sz w:val="32"/>
          <w:szCs w:val="32"/>
        </w:rPr>
        <w:t>.</w:t>
      </w:r>
      <w:r w:rsidR="00695FDA" w:rsidRPr="00EA2D14">
        <w:rPr>
          <w:rFonts w:ascii="Verdana" w:hAnsi="Verdana"/>
          <w:color w:val="000000"/>
          <w:sz w:val="32"/>
          <w:szCs w:val="32"/>
        </w:rPr>
        <w:t>01</w:t>
      </w:r>
      <w:r w:rsidRPr="00EA2D14">
        <w:rPr>
          <w:rFonts w:ascii="Verdana" w:hAnsi="Verdana"/>
          <w:color w:val="000000"/>
          <w:sz w:val="32"/>
          <w:szCs w:val="32"/>
        </w:rPr>
        <w:t>)</w:t>
      </w:r>
    </w:p>
    <w:p w:rsidR="00815F05" w:rsidRPr="00EA2D14" w:rsidRDefault="00783C57" w:rsidP="0009607B">
      <w:pPr>
        <w:pStyle w:val="CoverSubtitleDocumentName"/>
        <w:spacing w:after="60" w:line="1680" w:lineRule="auto"/>
        <w:rPr>
          <w:rFonts w:ascii="Verdana" w:hAnsi="Verdana"/>
          <w:sz w:val="28"/>
        </w:rPr>
      </w:pPr>
      <w:r w:rsidRPr="00EA2D14">
        <w:rPr>
          <w:rFonts w:ascii="Verdana" w:hAnsi="Verdana"/>
          <w:color w:val="000000"/>
          <w:sz w:val="32"/>
          <w:szCs w:val="32"/>
        </w:rPr>
        <w:t>Current</w:t>
      </w:r>
      <w:r w:rsidR="006A325F" w:rsidRPr="00EA2D14">
        <w:rPr>
          <w:rFonts w:ascii="Verdana" w:hAnsi="Verdana"/>
          <w:color w:val="000000"/>
          <w:sz w:val="32"/>
          <w:szCs w:val="32"/>
        </w:rPr>
        <w:t xml:space="preserve"> </w:t>
      </w:r>
      <w:r w:rsidR="00815F05" w:rsidRPr="00EA2D14">
        <w:rPr>
          <w:rFonts w:ascii="Verdana" w:hAnsi="Verdana"/>
          <w:color w:val="000000"/>
          <w:sz w:val="32"/>
          <w:szCs w:val="32"/>
        </w:rPr>
        <w:t>Specification</w:t>
      </w:r>
    </w:p>
    <w:p w:rsidR="00815F05" w:rsidRPr="00EA2D14" w:rsidRDefault="00815F05" w:rsidP="00815F05">
      <w:pPr>
        <w:pStyle w:val="CoverSubtitleDocumentName"/>
        <w:spacing w:after="0"/>
        <w:rPr>
          <w:rFonts w:ascii="Verdana" w:hAnsi="Verdana"/>
          <w:sz w:val="28"/>
        </w:rPr>
        <w:sectPr w:rsidR="00815F05" w:rsidRPr="00EA2D14" w:rsidSect="00D63215">
          <w:pgSz w:w="12240" w:h="15840"/>
          <w:pgMar w:top="1440" w:right="1440" w:bottom="1440" w:left="1440" w:header="720" w:footer="720" w:gutter="0"/>
          <w:cols w:space="720"/>
        </w:sectPr>
      </w:pPr>
    </w:p>
    <w:p w:rsidR="00815F05" w:rsidRPr="00EA2D14" w:rsidRDefault="00815F05" w:rsidP="00815F05">
      <w:pPr>
        <w:pStyle w:val="ChangeRecord"/>
        <w:rPr>
          <w:rFonts w:ascii="Verdana" w:hAnsi="Verdana"/>
          <w:sz w:val="20"/>
          <w:szCs w:val="20"/>
        </w:rPr>
      </w:pPr>
      <w:r w:rsidRPr="00EA2D14">
        <w:rPr>
          <w:rFonts w:ascii="Verdana" w:hAnsi="Verdana"/>
          <w:sz w:val="20"/>
          <w:szCs w:val="20"/>
        </w:rPr>
        <w:lastRenderedPageBreak/>
        <w:t>Revision History</w:t>
      </w:r>
    </w:p>
    <w:p w:rsidR="00815F05" w:rsidRPr="00EA2D14" w:rsidRDefault="00815F05" w:rsidP="00815F05">
      <w:pPr>
        <w:pStyle w:val="ChangeRecord"/>
        <w:rPr>
          <w:rFonts w:ascii="Verdana" w:hAnsi="Verdana"/>
          <w:sz w:val="20"/>
          <w:szCs w:val="20"/>
        </w:rPr>
      </w:pPr>
    </w:p>
    <w:tbl>
      <w:tblPr>
        <w:tblW w:w="9681" w:type="dxa"/>
        <w:jc w:val="center"/>
        <w:tblInd w:w="863" w:type="dxa"/>
        <w:tblLayout w:type="fixed"/>
        <w:tblCellMar>
          <w:left w:w="80" w:type="dxa"/>
          <w:right w:w="80" w:type="dxa"/>
        </w:tblCellMar>
        <w:tblLook w:val="0000" w:firstRow="0" w:lastRow="0" w:firstColumn="0" w:lastColumn="0" w:noHBand="0" w:noVBand="0"/>
      </w:tblPr>
      <w:tblGrid>
        <w:gridCol w:w="951"/>
        <w:gridCol w:w="1620"/>
        <w:gridCol w:w="2070"/>
        <w:gridCol w:w="1440"/>
        <w:gridCol w:w="3600"/>
      </w:tblGrid>
      <w:tr w:rsidR="00A07454" w:rsidRPr="00EA2D14" w:rsidTr="00A448C9">
        <w:trPr>
          <w:cantSplit/>
          <w:jc w:val="center"/>
        </w:trPr>
        <w:tc>
          <w:tcPr>
            <w:tcW w:w="951" w:type="dxa"/>
            <w:tcBorders>
              <w:top w:val="single" w:sz="6" w:space="0" w:color="auto"/>
              <w:left w:val="single" w:sz="6" w:space="0" w:color="auto"/>
              <w:bottom w:val="single" w:sz="6" w:space="0" w:color="auto"/>
              <w:right w:val="single" w:sz="6" w:space="0" w:color="auto"/>
            </w:tcBorders>
            <w:shd w:val="clear" w:color="auto" w:fill="E6E6E6"/>
          </w:tcPr>
          <w:p w:rsidR="00A07454" w:rsidRPr="00EA2D14" w:rsidRDefault="00A07454" w:rsidP="00A448C9">
            <w:pPr>
              <w:pStyle w:val="ColumnName"/>
              <w:jc w:val="center"/>
              <w:rPr>
                <w:rFonts w:ascii="Verdana" w:hAnsi="Verdana" w:cs="Times New Roman"/>
                <w:sz w:val="18"/>
                <w:szCs w:val="18"/>
              </w:rPr>
            </w:pPr>
            <w:r w:rsidRPr="00EA2D14">
              <w:rPr>
                <w:rFonts w:ascii="Verdana" w:hAnsi="Verdana" w:cs="Times New Roman"/>
                <w:sz w:val="18"/>
                <w:szCs w:val="18"/>
              </w:rPr>
              <w:t>Version</w:t>
            </w:r>
          </w:p>
        </w:tc>
        <w:tc>
          <w:tcPr>
            <w:tcW w:w="1620" w:type="dxa"/>
            <w:tcBorders>
              <w:top w:val="single" w:sz="6" w:space="0" w:color="auto"/>
              <w:left w:val="single" w:sz="6" w:space="0" w:color="auto"/>
              <w:bottom w:val="single" w:sz="6" w:space="0" w:color="auto"/>
              <w:right w:val="single" w:sz="6" w:space="0" w:color="auto"/>
            </w:tcBorders>
            <w:shd w:val="clear" w:color="auto" w:fill="E6E6E6"/>
          </w:tcPr>
          <w:p w:rsidR="00A07454" w:rsidRPr="00EA2D14" w:rsidRDefault="00A07454" w:rsidP="00A448C9">
            <w:pPr>
              <w:pStyle w:val="ColumnName"/>
              <w:jc w:val="center"/>
              <w:rPr>
                <w:rFonts w:ascii="Verdana" w:hAnsi="Verdana" w:cs="Times New Roman"/>
                <w:sz w:val="18"/>
                <w:szCs w:val="18"/>
              </w:rPr>
            </w:pPr>
            <w:r w:rsidRPr="00EA2D14">
              <w:rPr>
                <w:rFonts w:ascii="Verdana" w:hAnsi="Verdana" w:cs="Times New Roman"/>
                <w:sz w:val="18"/>
                <w:szCs w:val="18"/>
              </w:rPr>
              <w:t>Date</w:t>
            </w:r>
          </w:p>
        </w:tc>
        <w:tc>
          <w:tcPr>
            <w:tcW w:w="2070" w:type="dxa"/>
            <w:tcBorders>
              <w:top w:val="single" w:sz="6" w:space="0" w:color="auto"/>
              <w:left w:val="single" w:sz="6" w:space="0" w:color="auto"/>
              <w:bottom w:val="single" w:sz="6" w:space="0" w:color="auto"/>
              <w:right w:val="single" w:sz="6" w:space="0" w:color="auto"/>
            </w:tcBorders>
            <w:shd w:val="clear" w:color="auto" w:fill="E6E6E6"/>
          </w:tcPr>
          <w:p w:rsidR="00A07454" w:rsidRPr="00EA2D14" w:rsidRDefault="00FE20CE" w:rsidP="00A448C9">
            <w:pPr>
              <w:pStyle w:val="ColumnName"/>
              <w:jc w:val="center"/>
              <w:rPr>
                <w:rFonts w:ascii="Verdana" w:hAnsi="Verdana" w:cs="Times New Roman"/>
                <w:sz w:val="18"/>
                <w:szCs w:val="18"/>
              </w:rPr>
            </w:pPr>
            <w:r w:rsidRPr="00EA2D14">
              <w:rPr>
                <w:rFonts w:ascii="Verdana" w:hAnsi="Verdana" w:cs="Times New Roman"/>
                <w:sz w:val="18"/>
                <w:szCs w:val="18"/>
              </w:rPr>
              <w:t>Para/</w:t>
            </w:r>
            <w:proofErr w:type="spellStart"/>
            <w:r w:rsidRPr="00EA2D14">
              <w:rPr>
                <w:rFonts w:ascii="Verdana" w:hAnsi="Verdana" w:cs="Times New Roman"/>
                <w:sz w:val="18"/>
                <w:szCs w:val="18"/>
              </w:rPr>
              <w:t>Tbl</w:t>
            </w:r>
            <w:proofErr w:type="spellEnd"/>
            <w:r w:rsidRPr="00EA2D14">
              <w:rPr>
                <w:rFonts w:ascii="Verdana" w:hAnsi="Verdana" w:cs="Times New Roman"/>
                <w:sz w:val="18"/>
                <w:szCs w:val="18"/>
              </w:rPr>
              <w:t>/Fig</w:t>
            </w:r>
          </w:p>
        </w:tc>
        <w:tc>
          <w:tcPr>
            <w:tcW w:w="1440" w:type="dxa"/>
            <w:tcBorders>
              <w:top w:val="single" w:sz="6" w:space="0" w:color="auto"/>
              <w:left w:val="single" w:sz="6" w:space="0" w:color="auto"/>
              <w:bottom w:val="single" w:sz="6" w:space="0" w:color="auto"/>
              <w:right w:val="single" w:sz="6" w:space="0" w:color="auto"/>
            </w:tcBorders>
            <w:shd w:val="clear" w:color="auto" w:fill="E6E6E6"/>
          </w:tcPr>
          <w:p w:rsidR="00A07454" w:rsidRPr="00EA2D14" w:rsidRDefault="00FE20CE" w:rsidP="00A448C9">
            <w:pPr>
              <w:pStyle w:val="ColumnName"/>
              <w:jc w:val="center"/>
              <w:rPr>
                <w:rFonts w:ascii="Verdana" w:hAnsi="Verdana" w:cs="Times New Roman"/>
                <w:sz w:val="18"/>
                <w:szCs w:val="18"/>
              </w:rPr>
            </w:pPr>
            <w:r w:rsidRPr="00EA2D14">
              <w:rPr>
                <w:rFonts w:ascii="Verdana" w:hAnsi="Verdana" w:cs="Times New Roman"/>
                <w:sz w:val="18"/>
                <w:szCs w:val="18"/>
              </w:rPr>
              <w:t>Originator</w:t>
            </w:r>
          </w:p>
        </w:tc>
        <w:tc>
          <w:tcPr>
            <w:tcW w:w="3600" w:type="dxa"/>
            <w:tcBorders>
              <w:top w:val="single" w:sz="6" w:space="0" w:color="auto"/>
              <w:left w:val="single" w:sz="6" w:space="0" w:color="auto"/>
              <w:bottom w:val="single" w:sz="6" w:space="0" w:color="auto"/>
              <w:right w:val="single" w:sz="6" w:space="0" w:color="auto"/>
            </w:tcBorders>
            <w:shd w:val="clear" w:color="auto" w:fill="E6E6E6"/>
          </w:tcPr>
          <w:p w:rsidR="00A07454" w:rsidRPr="00EA2D14" w:rsidRDefault="00A07454" w:rsidP="00A448C9">
            <w:pPr>
              <w:pStyle w:val="ColumnName"/>
              <w:jc w:val="center"/>
              <w:rPr>
                <w:rFonts w:ascii="Verdana" w:hAnsi="Verdana" w:cs="Times New Roman"/>
                <w:sz w:val="18"/>
                <w:szCs w:val="18"/>
              </w:rPr>
            </w:pPr>
            <w:r w:rsidRPr="00EA2D14">
              <w:rPr>
                <w:rFonts w:ascii="Verdana" w:hAnsi="Verdana" w:cs="Times New Roman"/>
                <w:sz w:val="18"/>
                <w:szCs w:val="18"/>
              </w:rPr>
              <w:t>Description of Change</w:t>
            </w:r>
          </w:p>
        </w:tc>
      </w:tr>
      <w:tr w:rsidR="00FC46D7" w:rsidRPr="00EA2D14" w:rsidTr="00845DE9">
        <w:trPr>
          <w:cantSplit/>
          <w:trHeight w:val="408"/>
          <w:jc w:val="center"/>
        </w:trPr>
        <w:tc>
          <w:tcPr>
            <w:tcW w:w="951" w:type="dxa"/>
            <w:tcBorders>
              <w:top w:val="single" w:sz="6" w:space="0" w:color="auto"/>
              <w:left w:val="single" w:sz="6" w:space="0" w:color="auto"/>
              <w:bottom w:val="single" w:sz="6" w:space="0" w:color="auto"/>
              <w:right w:val="single" w:sz="6" w:space="0" w:color="auto"/>
            </w:tcBorders>
          </w:tcPr>
          <w:p w:rsidR="00FC46D7" w:rsidRPr="00EA2D14" w:rsidRDefault="00FC46D7" w:rsidP="00A448C9">
            <w:pPr>
              <w:pStyle w:val="BodyText"/>
              <w:jc w:val="center"/>
              <w:rPr>
                <w:rFonts w:ascii="Verdana" w:hAnsi="Verdana"/>
                <w:sz w:val="18"/>
                <w:szCs w:val="18"/>
              </w:rPr>
            </w:pPr>
            <w:r w:rsidRPr="00EA2D14">
              <w:rPr>
                <w:rFonts w:ascii="Verdana" w:hAnsi="Verdana"/>
                <w:sz w:val="18"/>
                <w:szCs w:val="18"/>
              </w:rPr>
              <w:t>1.0</w:t>
            </w:r>
            <w:r w:rsidR="00A448C9" w:rsidRPr="00EA2D14">
              <w:rPr>
                <w:rFonts w:ascii="Verdana" w:hAnsi="Verdana"/>
                <w:sz w:val="18"/>
                <w:szCs w:val="18"/>
              </w:rPr>
              <w:t>0</w:t>
            </w:r>
            <w:r w:rsidRPr="00EA2D14">
              <w:rPr>
                <w:rFonts w:ascii="Verdana" w:hAnsi="Verdana"/>
                <w:sz w:val="18"/>
                <w:szCs w:val="18"/>
              </w:rPr>
              <w:t>.00</w:t>
            </w:r>
          </w:p>
        </w:tc>
        <w:tc>
          <w:tcPr>
            <w:tcW w:w="1620" w:type="dxa"/>
            <w:tcBorders>
              <w:top w:val="single" w:sz="6" w:space="0" w:color="auto"/>
              <w:left w:val="single" w:sz="6" w:space="0" w:color="auto"/>
              <w:bottom w:val="single" w:sz="6" w:space="0" w:color="auto"/>
              <w:right w:val="single" w:sz="6" w:space="0" w:color="auto"/>
            </w:tcBorders>
          </w:tcPr>
          <w:p w:rsidR="00FC46D7" w:rsidRPr="00EA2D14" w:rsidRDefault="00FE20CE" w:rsidP="00A448C9">
            <w:pPr>
              <w:pStyle w:val="BodyText"/>
              <w:jc w:val="center"/>
              <w:rPr>
                <w:rFonts w:ascii="Verdana" w:hAnsi="Verdana"/>
                <w:sz w:val="18"/>
                <w:szCs w:val="18"/>
              </w:rPr>
            </w:pPr>
            <w:r w:rsidRPr="00EA2D14">
              <w:rPr>
                <w:rFonts w:ascii="Verdana" w:hAnsi="Verdana"/>
                <w:sz w:val="18"/>
                <w:szCs w:val="18"/>
              </w:rPr>
              <w:t>0</w:t>
            </w:r>
            <w:r w:rsidR="00674485" w:rsidRPr="00EA2D14">
              <w:rPr>
                <w:rFonts w:ascii="Verdana" w:hAnsi="Verdana"/>
                <w:sz w:val="18"/>
                <w:szCs w:val="18"/>
              </w:rPr>
              <w:t>7</w:t>
            </w:r>
            <w:r w:rsidR="00FC46D7" w:rsidRPr="00EA2D14">
              <w:rPr>
                <w:rFonts w:ascii="Verdana" w:hAnsi="Verdana"/>
                <w:sz w:val="18"/>
                <w:szCs w:val="18"/>
              </w:rPr>
              <w:t>/</w:t>
            </w:r>
            <w:r w:rsidR="00674485" w:rsidRPr="00EA2D14">
              <w:rPr>
                <w:rFonts w:ascii="Verdana" w:hAnsi="Verdana"/>
                <w:sz w:val="18"/>
                <w:szCs w:val="18"/>
              </w:rPr>
              <w:t>02</w:t>
            </w:r>
            <w:r w:rsidR="00FC46D7" w:rsidRPr="00EA2D14">
              <w:rPr>
                <w:rFonts w:ascii="Verdana" w:hAnsi="Verdana"/>
                <w:sz w:val="18"/>
                <w:szCs w:val="18"/>
              </w:rPr>
              <w:t>/20</w:t>
            </w:r>
            <w:r w:rsidR="00A71CFE" w:rsidRPr="00EA2D14">
              <w:rPr>
                <w:rFonts w:ascii="Verdana" w:hAnsi="Verdana"/>
                <w:sz w:val="18"/>
                <w:szCs w:val="18"/>
              </w:rPr>
              <w:t>10</w:t>
            </w:r>
          </w:p>
        </w:tc>
        <w:tc>
          <w:tcPr>
            <w:tcW w:w="2070" w:type="dxa"/>
            <w:tcBorders>
              <w:top w:val="single" w:sz="6" w:space="0" w:color="auto"/>
              <w:left w:val="single" w:sz="6" w:space="0" w:color="auto"/>
              <w:bottom w:val="single" w:sz="6" w:space="0" w:color="auto"/>
              <w:right w:val="single" w:sz="6" w:space="0" w:color="auto"/>
            </w:tcBorders>
          </w:tcPr>
          <w:p w:rsidR="00FC46D7" w:rsidRPr="00EA2D14" w:rsidRDefault="00FC46D7" w:rsidP="000A7AD0">
            <w:pPr>
              <w:pStyle w:val="BodyText"/>
              <w:rPr>
                <w:rFonts w:ascii="Verdana" w:hAnsi="Verdana"/>
                <w:sz w:val="18"/>
                <w:szCs w:val="18"/>
              </w:rPr>
            </w:pPr>
          </w:p>
        </w:tc>
        <w:tc>
          <w:tcPr>
            <w:tcW w:w="1440" w:type="dxa"/>
            <w:tcBorders>
              <w:top w:val="single" w:sz="6" w:space="0" w:color="auto"/>
              <w:left w:val="single" w:sz="6" w:space="0" w:color="auto"/>
              <w:bottom w:val="single" w:sz="6" w:space="0" w:color="auto"/>
              <w:right w:val="single" w:sz="6" w:space="0" w:color="auto"/>
            </w:tcBorders>
          </w:tcPr>
          <w:p w:rsidR="00FC46D7" w:rsidRPr="00EA2D14" w:rsidRDefault="00FE20CE" w:rsidP="000A7AD0">
            <w:pPr>
              <w:pStyle w:val="BodyText"/>
              <w:rPr>
                <w:rFonts w:ascii="Verdana" w:hAnsi="Verdana"/>
                <w:sz w:val="18"/>
                <w:szCs w:val="18"/>
              </w:rPr>
            </w:pPr>
            <w:smartTag w:uri="urn:schemas-microsoft-com:office:smarttags" w:element="place">
              <w:r w:rsidRPr="00EA2D14">
                <w:rPr>
                  <w:rFonts w:ascii="Verdana" w:hAnsi="Verdana"/>
                  <w:sz w:val="18"/>
                  <w:szCs w:val="18"/>
                </w:rPr>
                <w:t>S. Rogers</w:t>
              </w:r>
            </w:smartTag>
          </w:p>
        </w:tc>
        <w:tc>
          <w:tcPr>
            <w:tcW w:w="3600" w:type="dxa"/>
            <w:tcBorders>
              <w:top w:val="single" w:sz="6" w:space="0" w:color="auto"/>
              <w:left w:val="single" w:sz="6" w:space="0" w:color="auto"/>
              <w:bottom w:val="single" w:sz="6" w:space="0" w:color="auto"/>
              <w:right w:val="single" w:sz="6" w:space="0" w:color="auto"/>
            </w:tcBorders>
          </w:tcPr>
          <w:p w:rsidR="00FC46D7" w:rsidRPr="00EA2D14" w:rsidRDefault="00FC46D7" w:rsidP="000A7AD0">
            <w:pPr>
              <w:pStyle w:val="BodyText"/>
              <w:rPr>
                <w:rFonts w:ascii="Verdana" w:hAnsi="Verdana"/>
                <w:sz w:val="18"/>
                <w:szCs w:val="18"/>
              </w:rPr>
            </w:pPr>
            <w:r w:rsidRPr="00EA2D14">
              <w:rPr>
                <w:rFonts w:ascii="Verdana" w:hAnsi="Verdana"/>
                <w:sz w:val="18"/>
                <w:szCs w:val="18"/>
              </w:rPr>
              <w:t>Original.</w:t>
            </w:r>
          </w:p>
        </w:tc>
      </w:tr>
      <w:tr w:rsidR="000E45FA" w:rsidRPr="00EA2D14" w:rsidTr="00A448C9">
        <w:trPr>
          <w:cantSplit/>
          <w:trHeight w:val="309"/>
          <w:jc w:val="center"/>
        </w:trPr>
        <w:tc>
          <w:tcPr>
            <w:tcW w:w="951" w:type="dxa"/>
            <w:tcBorders>
              <w:top w:val="single" w:sz="6" w:space="0" w:color="auto"/>
              <w:left w:val="single" w:sz="6" w:space="0" w:color="auto"/>
              <w:bottom w:val="single" w:sz="6" w:space="0" w:color="auto"/>
              <w:right w:val="single" w:sz="6" w:space="0" w:color="auto"/>
            </w:tcBorders>
          </w:tcPr>
          <w:p w:rsidR="000E45FA" w:rsidRPr="00EA2D14" w:rsidRDefault="000E45FA" w:rsidP="00F4709E">
            <w:pPr>
              <w:pStyle w:val="BodyText"/>
              <w:jc w:val="center"/>
              <w:rPr>
                <w:rFonts w:ascii="Verdana" w:hAnsi="Verdana"/>
                <w:sz w:val="18"/>
                <w:szCs w:val="18"/>
              </w:rPr>
            </w:pPr>
            <w:r w:rsidRPr="00EA2D14">
              <w:rPr>
                <w:rFonts w:ascii="Verdana" w:hAnsi="Verdana"/>
                <w:sz w:val="18"/>
                <w:szCs w:val="18"/>
              </w:rPr>
              <w:t>1.00.01</w:t>
            </w:r>
          </w:p>
        </w:tc>
        <w:tc>
          <w:tcPr>
            <w:tcW w:w="1620" w:type="dxa"/>
            <w:tcBorders>
              <w:top w:val="single" w:sz="6" w:space="0" w:color="auto"/>
              <w:left w:val="single" w:sz="6" w:space="0" w:color="auto"/>
              <w:bottom w:val="single" w:sz="6" w:space="0" w:color="auto"/>
              <w:right w:val="single" w:sz="6" w:space="0" w:color="auto"/>
            </w:tcBorders>
          </w:tcPr>
          <w:p w:rsidR="000E45FA" w:rsidRPr="00EA2D14" w:rsidRDefault="000E45FA" w:rsidP="00F4709E">
            <w:pPr>
              <w:pStyle w:val="BodyText"/>
              <w:jc w:val="center"/>
              <w:rPr>
                <w:rFonts w:ascii="Verdana" w:hAnsi="Verdana"/>
                <w:sz w:val="18"/>
                <w:szCs w:val="18"/>
              </w:rPr>
            </w:pPr>
            <w:r w:rsidRPr="00EA2D14">
              <w:rPr>
                <w:rFonts w:ascii="Verdana" w:hAnsi="Verdana"/>
                <w:sz w:val="18"/>
                <w:szCs w:val="18"/>
              </w:rPr>
              <w:t>07/07/2010</w:t>
            </w:r>
          </w:p>
        </w:tc>
        <w:tc>
          <w:tcPr>
            <w:tcW w:w="2070" w:type="dxa"/>
            <w:tcBorders>
              <w:top w:val="single" w:sz="6" w:space="0" w:color="auto"/>
              <w:left w:val="single" w:sz="6" w:space="0" w:color="auto"/>
              <w:bottom w:val="single" w:sz="6" w:space="0" w:color="auto"/>
              <w:right w:val="single" w:sz="6" w:space="0" w:color="auto"/>
            </w:tcBorders>
          </w:tcPr>
          <w:p w:rsidR="000E45FA" w:rsidRPr="00EA2D14" w:rsidRDefault="00845DE9" w:rsidP="00D345DB">
            <w:pPr>
              <w:pStyle w:val="BodyText"/>
              <w:numPr>
                <w:ilvl w:val="0"/>
                <w:numId w:val="47"/>
              </w:numPr>
              <w:tabs>
                <w:tab w:val="clear" w:pos="720"/>
                <w:tab w:val="num" w:pos="210"/>
              </w:tabs>
              <w:ind w:left="210" w:hanging="180"/>
              <w:rPr>
                <w:rFonts w:ascii="Verdana" w:hAnsi="Verdana"/>
                <w:sz w:val="18"/>
                <w:szCs w:val="18"/>
              </w:rPr>
            </w:pPr>
            <w:r w:rsidRPr="00EA2D14">
              <w:rPr>
                <w:rFonts w:ascii="Verdana" w:hAnsi="Verdana"/>
                <w:sz w:val="18"/>
                <w:szCs w:val="18"/>
              </w:rPr>
              <w:t>Page 1</w:t>
            </w:r>
          </w:p>
          <w:p w:rsidR="006A575B" w:rsidRPr="00EA2D14" w:rsidRDefault="006A575B" w:rsidP="006A575B">
            <w:pPr>
              <w:pStyle w:val="BodyText"/>
              <w:rPr>
                <w:rFonts w:ascii="Verdana" w:hAnsi="Verdana"/>
                <w:sz w:val="18"/>
                <w:szCs w:val="18"/>
              </w:rPr>
            </w:pPr>
          </w:p>
          <w:p w:rsidR="006A575B" w:rsidRPr="00EA2D14" w:rsidRDefault="006A575B" w:rsidP="006A575B">
            <w:pPr>
              <w:pStyle w:val="BodyText"/>
              <w:rPr>
                <w:rFonts w:ascii="Verdana" w:hAnsi="Verdana"/>
                <w:sz w:val="18"/>
                <w:szCs w:val="18"/>
              </w:rPr>
            </w:pPr>
          </w:p>
          <w:p w:rsidR="006A575B" w:rsidRPr="00EA2D14" w:rsidRDefault="006A575B" w:rsidP="00D345DB">
            <w:pPr>
              <w:pStyle w:val="BodyText"/>
              <w:numPr>
                <w:ilvl w:val="0"/>
                <w:numId w:val="47"/>
              </w:numPr>
              <w:tabs>
                <w:tab w:val="clear" w:pos="720"/>
                <w:tab w:val="num" w:pos="210"/>
              </w:tabs>
              <w:ind w:left="210" w:hanging="210"/>
              <w:rPr>
                <w:rFonts w:ascii="Verdana" w:hAnsi="Verdana"/>
                <w:sz w:val="18"/>
                <w:szCs w:val="18"/>
              </w:rPr>
            </w:pPr>
            <w:smartTag w:uri="urn:schemas-microsoft-com:office:smarttags" w:element="place">
              <w:r w:rsidRPr="00EA2D14">
                <w:rPr>
                  <w:rFonts w:ascii="Verdana" w:hAnsi="Verdana"/>
                  <w:sz w:val="18"/>
                  <w:szCs w:val="18"/>
                </w:rPr>
                <w:t>Para</w:t>
              </w:r>
            </w:smartTag>
            <w:r w:rsidRPr="00EA2D14">
              <w:rPr>
                <w:rFonts w:ascii="Verdana" w:hAnsi="Verdana"/>
                <w:sz w:val="18"/>
                <w:szCs w:val="18"/>
              </w:rPr>
              <w:t xml:space="preserve"> V.B.</w:t>
            </w:r>
          </w:p>
          <w:p w:rsidR="006A575B" w:rsidRPr="00EA2D14" w:rsidRDefault="006A575B" w:rsidP="006A575B">
            <w:pPr>
              <w:pStyle w:val="BodyText"/>
              <w:rPr>
                <w:rFonts w:ascii="Verdana" w:hAnsi="Verdana"/>
                <w:sz w:val="18"/>
                <w:szCs w:val="18"/>
              </w:rPr>
            </w:pPr>
          </w:p>
          <w:p w:rsidR="006A575B" w:rsidRPr="00EA2D14" w:rsidRDefault="006A575B" w:rsidP="00D345DB">
            <w:pPr>
              <w:pStyle w:val="BodyText"/>
              <w:numPr>
                <w:ilvl w:val="0"/>
                <w:numId w:val="47"/>
              </w:numPr>
              <w:tabs>
                <w:tab w:val="clear" w:pos="720"/>
                <w:tab w:val="num" w:pos="210"/>
              </w:tabs>
              <w:ind w:left="210" w:hanging="210"/>
              <w:rPr>
                <w:rFonts w:ascii="Verdana" w:hAnsi="Verdana"/>
                <w:sz w:val="18"/>
                <w:szCs w:val="18"/>
              </w:rPr>
            </w:pPr>
            <w:r w:rsidRPr="00EA2D14">
              <w:rPr>
                <w:rFonts w:ascii="Verdana" w:hAnsi="Verdana"/>
                <w:sz w:val="18"/>
                <w:szCs w:val="18"/>
              </w:rPr>
              <w:t>Pare VI.</w:t>
            </w:r>
          </w:p>
        </w:tc>
        <w:tc>
          <w:tcPr>
            <w:tcW w:w="1440" w:type="dxa"/>
            <w:tcBorders>
              <w:top w:val="single" w:sz="6" w:space="0" w:color="auto"/>
              <w:left w:val="single" w:sz="6" w:space="0" w:color="auto"/>
              <w:bottom w:val="single" w:sz="6" w:space="0" w:color="auto"/>
              <w:right w:val="single" w:sz="6" w:space="0" w:color="auto"/>
            </w:tcBorders>
          </w:tcPr>
          <w:p w:rsidR="000E45FA" w:rsidRPr="00EA2D14" w:rsidRDefault="000E45FA" w:rsidP="00F4709E">
            <w:pPr>
              <w:pStyle w:val="BodyText"/>
              <w:rPr>
                <w:rFonts w:ascii="Verdana" w:hAnsi="Verdana"/>
                <w:sz w:val="18"/>
                <w:szCs w:val="18"/>
              </w:rPr>
            </w:pPr>
            <w:smartTag w:uri="urn:schemas-microsoft-com:office:smarttags" w:element="place">
              <w:r w:rsidRPr="00EA2D14">
                <w:rPr>
                  <w:rFonts w:ascii="Verdana" w:hAnsi="Verdana"/>
                  <w:sz w:val="18"/>
                  <w:szCs w:val="18"/>
                </w:rPr>
                <w:t>S. Rogers</w:t>
              </w:r>
            </w:smartTag>
          </w:p>
        </w:tc>
        <w:tc>
          <w:tcPr>
            <w:tcW w:w="3600" w:type="dxa"/>
            <w:tcBorders>
              <w:top w:val="single" w:sz="6" w:space="0" w:color="auto"/>
              <w:left w:val="single" w:sz="6" w:space="0" w:color="auto"/>
              <w:bottom w:val="single" w:sz="6" w:space="0" w:color="auto"/>
              <w:right w:val="single" w:sz="6" w:space="0" w:color="auto"/>
            </w:tcBorders>
          </w:tcPr>
          <w:p w:rsidR="000E45FA" w:rsidRPr="00EA2D14" w:rsidRDefault="00845DE9" w:rsidP="00845DE9">
            <w:pPr>
              <w:pStyle w:val="BodyText"/>
              <w:numPr>
                <w:ilvl w:val="0"/>
                <w:numId w:val="47"/>
              </w:numPr>
              <w:tabs>
                <w:tab w:val="clear" w:pos="720"/>
                <w:tab w:val="num" w:pos="300"/>
              </w:tabs>
              <w:ind w:left="300" w:hanging="270"/>
              <w:rPr>
                <w:rFonts w:ascii="Verdana" w:hAnsi="Verdana"/>
                <w:sz w:val="18"/>
                <w:szCs w:val="18"/>
              </w:rPr>
            </w:pPr>
            <w:r w:rsidRPr="00EA2D14">
              <w:rPr>
                <w:rFonts w:ascii="Verdana" w:hAnsi="Verdana"/>
                <w:sz w:val="18"/>
                <w:szCs w:val="18"/>
              </w:rPr>
              <w:t>Corrected the years that</w:t>
            </w:r>
            <w:r w:rsidR="006A575B" w:rsidRPr="00EA2D14">
              <w:rPr>
                <w:rFonts w:ascii="Verdana" w:hAnsi="Verdana"/>
                <w:sz w:val="18"/>
                <w:szCs w:val="18"/>
              </w:rPr>
              <w:t xml:space="preserve"> CMS-based</w:t>
            </w:r>
            <w:r w:rsidRPr="00EA2D14">
              <w:rPr>
                <w:rFonts w:ascii="Verdana" w:hAnsi="Verdana"/>
                <w:sz w:val="18"/>
                <w:szCs w:val="18"/>
              </w:rPr>
              <w:t xml:space="preserve"> APC tables are </w:t>
            </w:r>
            <w:r w:rsidR="006A575B" w:rsidRPr="00EA2D14">
              <w:rPr>
                <w:rFonts w:ascii="Verdana" w:hAnsi="Verdana"/>
                <w:sz w:val="18"/>
                <w:szCs w:val="18"/>
              </w:rPr>
              <w:t>applied to</w:t>
            </w:r>
            <w:r w:rsidRPr="00EA2D14">
              <w:rPr>
                <w:rFonts w:ascii="Verdana" w:hAnsi="Verdana"/>
                <w:sz w:val="18"/>
                <w:szCs w:val="18"/>
              </w:rPr>
              <w:t xml:space="preserve"> SADRs</w:t>
            </w:r>
          </w:p>
          <w:p w:rsidR="00845DE9" w:rsidRPr="00EA2D14" w:rsidRDefault="006A575B" w:rsidP="00845DE9">
            <w:pPr>
              <w:pStyle w:val="BodyText"/>
              <w:numPr>
                <w:ilvl w:val="0"/>
                <w:numId w:val="47"/>
              </w:numPr>
              <w:tabs>
                <w:tab w:val="clear" w:pos="720"/>
                <w:tab w:val="num" w:pos="300"/>
              </w:tabs>
              <w:ind w:left="300" w:hanging="270"/>
              <w:rPr>
                <w:rFonts w:ascii="Verdana" w:hAnsi="Verdana"/>
                <w:sz w:val="18"/>
                <w:szCs w:val="18"/>
              </w:rPr>
            </w:pPr>
            <w:r w:rsidRPr="00EA2D14">
              <w:rPr>
                <w:rFonts w:ascii="Verdana" w:hAnsi="Verdana"/>
                <w:sz w:val="18"/>
                <w:szCs w:val="18"/>
              </w:rPr>
              <w:t xml:space="preserve">Corrected format name for SADR APC tables to </w:t>
            </w:r>
            <w:r w:rsidRPr="00EA2D14">
              <w:rPr>
                <w:rFonts w:ascii="Verdana" w:hAnsi="Verdana" w:cs="Courier New"/>
                <w:sz w:val="18"/>
                <w:szCs w:val="18"/>
              </w:rPr>
              <w:t>$CPTAPC</w:t>
            </w:r>
          </w:p>
          <w:p w:rsidR="006A575B" w:rsidRPr="00EA2D14" w:rsidRDefault="006A575B" w:rsidP="00845DE9">
            <w:pPr>
              <w:pStyle w:val="BodyText"/>
              <w:numPr>
                <w:ilvl w:val="0"/>
                <w:numId w:val="47"/>
              </w:numPr>
              <w:tabs>
                <w:tab w:val="clear" w:pos="720"/>
                <w:tab w:val="num" w:pos="300"/>
              </w:tabs>
              <w:ind w:left="300" w:hanging="270"/>
              <w:rPr>
                <w:rFonts w:ascii="Verdana" w:hAnsi="Verdana"/>
                <w:sz w:val="18"/>
                <w:szCs w:val="18"/>
              </w:rPr>
            </w:pPr>
            <w:r w:rsidRPr="00EA2D14">
              <w:rPr>
                <w:rFonts w:ascii="Verdana" w:hAnsi="Verdana" w:cs="Courier New"/>
                <w:sz w:val="18"/>
                <w:szCs w:val="18"/>
              </w:rPr>
              <w:t>Corrected MDR location of CAPER APC tables.</w:t>
            </w:r>
          </w:p>
        </w:tc>
      </w:tr>
      <w:tr w:rsidR="007A0040" w:rsidRPr="00EA2D14" w:rsidTr="00A448C9">
        <w:trPr>
          <w:cantSplit/>
          <w:trHeight w:val="309"/>
          <w:jc w:val="center"/>
        </w:trPr>
        <w:tc>
          <w:tcPr>
            <w:tcW w:w="951" w:type="dxa"/>
            <w:tcBorders>
              <w:top w:val="single" w:sz="6" w:space="0" w:color="auto"/>
              <w:left w:val="single" w:sz="6" w:space="0" w:color="auto"/>
              <w:bottom w:val="single" w:sz="6" w:space="0" w:color="auto"/>
              <w:right w:val="single" w:sz="6" w:space="0" w:color="auto"/>
            </w:tcBorders>
          </w:tcPr>
          <w:p w:rsidR="007A0040" w:rsidRPr="00EA2D14" w:rsidRDefault="00AA0E87" w:rsidP="00F4709E">
            <w:pPr>
              <w:pStyle w:val="BodyText"/>
              <w:jc w:val="center"/>
              <w:rPr>
                <w:rFonts w:ascii="Verdana" w:hAnsi="Verdana"/>
                <w:sz w:val="18"/>
                <w:szCs w:val="18"/>
              </w:rPr>
            </w:pPr>
            <w:r w:rsidRPr="00EA2D14">
              <w:rPr>
                <w:rFonts w:ascii="Verdana" w:hAnsi="Verdana"/>
                <w:sz w:val="18"/>
                <w:szCs w:val="18"/>
              </w:rPr>
              <w:t>1.01.00</w:t>
            </w:r>
          </w:p>
        </w:tc>
        <w:tc>
          <w:tcPr>
            <w:tcW w:w="1620" w:type="dxa"/>
            <w:tcBorders>
              <w:top w:val="single" w:sz="6" w:space="0" w:color="auto"/>
              <w:left w:val="single" w:sz="6" w:space="0" w:color="auto"/>
              <w:bottom w:val="single" w:sz="6" w:space="0" w:color="auto"/>
              <w:right w:val="single" w:sz="6" w:space="0" w:color="auto"/>
            </w:tcBorders>
          </w:tcPr>
          <w:p w:rsidR="007A0040" w:rsidRPr="00EA2D14" w:rsidRDefault="00AA0E87" w:rsidP="006B2961">
            <w:pPr>
              <w:pStyle w:val="BodyText"/>
              <w:jc w:val="center"/>
              <w:rPr>
                <w:rFonts w:ascii="Verdana" w:hAnsi="Verdana"/>
                <w:sz w:val="18"/>
                <w:szCs w:val="18"/>
              </w:rPr>
            </w:pPr>
            <w:r w:rsidRPr="00EA2D14">
              <w:rPr>
                <w:rFonts w:ascii="Verdana" w:hAnsi="Verdana"/>
                <w:sz w:val="18"/>
                <w:szCs w:val="18"/>
              </w:rPr>
              <w:t>01/1</w:t>
            </w:r>
            <w:r w:rsidR="006B2961" w:rsidRPr="00EA2D14">
              <w:rPr>
                <w:rFonts w:ascii="Verdana" w:hAnsi="Verdana"/>
                <w:sz w:val="18"/>
                <w:szCs w:val="18"/>
              </w:rPr>
              <w:t>1</w:t>
            </w:r>
            <w:r w:rsidRPr="00EA2D14">
              <w:rPr>
                <w:rFonts w:ascii="Verdana" w:hAnsi="Verdana"/>
                <w:sz w:val="18"/>
                <w:szCs w:val="18"/>
              </w:rPr>
              <w:t>/2013</w:t>
            </w:r>
          </w:p>
        </w:tc>
        <w:tc>
          <w:tcPr>
            <w:tcW w:w="2070" w:type="dxa"/>
            <w:tcBorders>
              <w:top w:val="single" w:sz="6" w:space="0" w:color="auto"/>
              <w:left w:val="single" w:sz="6" w:space="0" w:color="auto"/>
              <w:bottom w:val="single" w:sz="6" w:space="0" w:color="auto"/>
              <w:right w:val="single" w:sz="6" w:space="0" w:color="auto"/>
            </w:tcBorders>
          </w:tcPr>
          <w:p w:rsidR="00AA0E87" w:rsidRPr="00EA2D14" w:rsidRDefault="00AA0E87" w:rsidP="00D345DB">
            <w:pPr>
              <w:pStyle w:val="BodyText"/>
              <w:numPr>
                <w:ilvl w:val="0"/>
                <w:numId w:val="47"/>
              </w:numPr>
              <w:tabs>
                <w:tab w:val="clear" w:pos="720"/>
                <w:tab w:val="num" w:pos="210"/>
              </w:tabs>
              <w:ind w:left="210" w:hanging="180"/>
              <w:rPr>
                <w:rFonts w:ascii="Verdana" w:hAnsi="Verdana"/>
                <w:sz w:val="18"/>
                <w:szCs w:val="18"/>
              </w:rPr>
            </w:pPr>
            <w:r w:rsidRPr="00EA2D14">
              <w:rPr>
                <w:rFonts w:ascii="Verdana" w:hAnsi="Verdana"/>
                <w:sz w:val="18"/>
                <w:szCs w:val="18"/>
              </w:rPr>
              <w:t>Throughout</w:t>
            </w:r>
          </w:p>
          <w:p w:rsidR="00AA0E87" w:rsidRPr="00EA2D14" w:rsidRDefault="00AA0E87" w:rsidP="00AA0E87">
            <w:pPr>
              <w:pStyle w:val="BodyText"/>
              <w:ind w:left="210"/>
              <w:rPr>
                <w:rFonts w:ascii="Verdana" w:hAnsi="Verdana"/>
                <w:sz w:val="18"/>
                <w:szCs w:val="18"/>
              </w:rPr>
            </w:pPr>
          </w:p>
          <w:p w:rsidR="00AA0E87" w:rsidRPr="00EA2D14" w:rsidRDefault="00AA0E87" w:rsidP="00AA0E87">
            <w:pPr>
              <w:pStyle w:val="BodyText"/>
              <w:numPr>
                <w:ilvl w:val="0"/>
                <w:numId w:val="47"/>
              </w:numPr>
              <w:tabs>
                <w:tab w:val="clear" w:pos="720"/>
                <w:tab w:val="num" w:pos="210"/>
              </w:tabs>
              <w:ind w:left="210" w:hanging="180"/>
              <w:rPr>
                <w:rFonts w:ascii="Verdana" w:hAnsi="Verdana"/>
                <w:sz w:val="18"/>
                <w:szCs w:val="18"/>
              </w:rPr>
            </w:pPr>
            <w:r w:rsidRPr="00EA2D14">
              <w:rPr>
                <w:rFonts w:ascii="Verdana" w:hAnsi="Verdana"/>
                <w:sz w:val="18"/>
                <w:szCs w:val="18"/>
              </w:rPr>
              <w:t>Page 1</w:t>
            </w:r>
          </w:p>
          <w:p w:rsidR="006903C1" w:rsidRPr="00EA2D14" w:rsidRDefault="006903C1" w:rsidP="006903C1">
            <w:pPr>
              <w:pStyle w:val="BodyText"/>
              <w:rPr>
                <w:rFonts w:ascii="Verdana" w:hAnsi="Verdana"/>
                <w:sz w:val="18"/>
                <w:szCs w:val="18"/>
              </w:rPr>
            </w:pPr>
          </w:p>
          <w:p w:rsidR="00AA0E87" w:rsidRPr="00EA2D14" w:rsidRDefault="00AA0E87" w:rsidP="00AA0E87">
            <w:pPr>
              <w:pStyle w:val="BodyText"/>
              <w:numPr>
                <w:ilvl w:val="0"/>
                <w:numId w:val="47"/>
              </w:numPr>
              <w:tabs>
                <w:tab w:val="clear" w:pos="720"/>
                <w:tab w:val="num" w:pos="210"/>
              </w:tabs>
              <w:ind w:left="210" w:hanging="180"/>
              <w:rPr>
                <w:rFonts w:ascii="Verdana" w:hAnsi="Verdana"/>
                <w:sz w:val="18"/>
                <w:szCs w:val="18"/>
              </w:rPr>
            </w:pPr>
            <w:r w:rsidRPr="00EA2D14">
              <w:rPr>
                <w:rFonts w:ascii="Verdana" w:hAnsi="Verdana"/>
                <w:sz w:val="18"/>
                <w:szCs w:val="18"/>
              </w:rPr>
              <w:t>Para I</w:t>
            </w:r>
            <w:r w:rsidR="00AB232D" w:rsidRPr="00EA2D14">
              <w:rPr>
                <w:rFonts w:ascii="Verdana" w:hAnsi="Verdana"/>
                <w:sz w:val="18"/>
                <w:szCs w:val="18"/>
              </w:rPr>
              <w:t>.</w:t>
            </w:r>
          </w:p>
          <w:p w:rsidR="00AA0E87" w:rsidRPr="00EA2D14" w:rsidRDefault="00AA0E87" w:rsidP="00AA0E87">
            <w:pPr>
              <w:pStyle w:val="BodyText"/>
              <w:rPr>
                <w:rFonts w:ascii="Verdana" w:hAnsi="Verdana"/>
                <w:sz w:val="18"/>
                <w:szCs w:val="18"/>
              </w:rPr>
            </w:pPr>
          </w:p>
          <w:p w:rsidR="007A0040" w:rsidRPr="00EA2D14" w:rsidRDefault="007A0040" w:rsidP="00D345DB">
            <w:pPr>
              <w:pStyle w:val="BodyText"/>
              <w:numPr>
                <w:ilvl w:val="0"/>
                <w:numId w:val="47"/>
              </w:numPr>
              <w:tabs>
                <w:tab w:val="clear" w:pos="720"/>
                <w:tab w:val="num" w:pos="210"/>
              </w:tabs>
              <w:ind w:left="210" w:hanging="180"/>
              <w:rPr>
                <w:rFonts w:ascii="Verdana" w:hAnsi="Verdana"/>
                <w:sz w:val="18"/>
                <w:szCs w:val="18"/>
              </w:rPr>
            </w:pPr>
            <w:r w:rsidRPr="00EA2D14">
              <w:rPr>
                <w:rFonts w:ascii="Verdana" w:hAnsi="Verdana"/>
                <w:sz w:val="18"/>
                <w:szCs w:val="18"/>
              </w:rPr>
              <w:t>Appendix A</w:t>
            </w:r>
          </w:p>
        </w:tc>
        <w:tc>
          <w:tcPr>
            <w:tcW w:w="1440" w:type="dxa"/>
            <w:tcBorders>
              <w:top w:val="single" w:sz="6" w:space="0" w:color="auto"/>
              <w:left w:val="single" w:sz="6" w:space="0" w:color="auto"/>
              <w:bottom w:val="single" w:sz="6" w:space="0" w:color="auto"/>
              <w:right w:val="single" w:sz="6" w:space="0" w:color="auto"/>
            </w:tcBorders>
          </w:tcPr>
          <w:p w:rsidR="007A0040" w:rsidRPr="00EA2D14" w:rsidRDefault="007A0040" w:rsidP="00F4709E">
            <w:pPr>
              <w:pStyle w:val="BodyText"/>
              <w:rPr>
                <w:rFonts w:ascii="Verdana" w:hAnsi="Verdana"/>
                <w:sz w:val="18"/>
                <w:szCs w:val="18"/>
              </w:rPr>
            </w:pPr>
            <w:r w:rsidRPr="00EA2D14">
              <w:rPr>
                <w:rFonts w:ascii="Verdana" w:hAnsi="Verdana"/>
                <w:sz w:val="18"/>
                <w:szCs w:val="18"/>
              </w:rPr>
              <w:t>M. Martinez</w:t>
            </w:r>
          </w:p>
        </w:tc>
        <w:tc>
          <w:tcPr>
            <w:tcW w:w="3600" w:type="dxa"/>
            <w:tcBorders>
              <w:top w:val="single" w:sz="6" w:space="0" w:color="auto"/>
              <w:left w:val="single" w:sz="6" w:space="0" w:color="auto"/>
              <w:bottom w:val="single" w:sz="6" w:space="0" w:color="auto"/>
              <w:right w:val="single" w:sz="6" w:space="0" w:color="auto"/>
            </w:tcBorders>
          </w:tcPr>
          <w:p w:rsidR="00AA0E87" w:rsidRPr="00EA2D14" w:rsidRDefault="00AA0E87" w:rsidP="00845DE9">
            <w:pPr>
              <w:pStyle w:val="BodyText"/>
              <w:numPr>
                <w:ilvl w:val="0"/>
                <w:numId w:val="47"/>
              </w:numPr>
              <w:tabs>
                <w:tab w:val="clear" w:pos="720"/>
                <w:tab w:val="num" w:pos="300"/>
              </w:tabs>
              <w:ind w:left="300" w:hanging="270"/>
              <w:rPr>
                <w:rFonts w:ascii="Verdana" w:hAnsi="Verdana"/>
                <w:sz w:val="18"/>
                <w:szCs w:val="18"/>
              </w:rPr>
            </w:pPr>
            <w:r w:rsidRPr="00EA2D14">
              <w:rPr>
                <w:rFonts w:ascii="Verdana" w:hAnsi="Verdana"/>
                <w:sz w:val="18"/>
                <w:szCs w:val="18"/>
              </w:rPr>
              <w:t xml:space="preserve">Removed </w:t>
            </w:r>
            <w:r w:rsidR="006903C1" w:rsidRPr="00EA2D14">
              <w:rPr>
                <w:rFonts w:ascii="Verdana" w:hAnsi="Verdana"/>
                <w:sz w:val="18"/>
                <w:szCs w:val="18"/>
              </w:rPr>
              <w:t>all</w:t>
            </w:r>
            <w:r w:rsidRPr="00EA2D14">
              <w:rPr>
                <w:rFonts w:ascii="Verdana" w:hAnsi="Verdana"/>
                <w:sz w:val="18"/>
                <w:szCs w:val="18"/>
              </w:rPr>
              <w:t xml:space="preserve"> SADR</w:t>
            </w:r>
            <w:r w:rsidR="006903C1" w:rsidRPr="00EA2D14">
              <w:rPr>
                <w:rFonts w:ascii="Verdana" w:hAnsi="Verdana"/>
                <w:sz w:val="18"/>
                <w:szCs w:val="18"/>
              </w:rPr>
              <w:t>-related</w:t>
            </w:r>
            <w:r w:rsidRPr="00EA2D14">
              <w:rPr>
                <w:rFonts w:ascii="Verdana" w:hAnsi="Verdana"/>
                <w:sz w:val="18"/>
                <w:szCs w:val="18"/>
              </w:rPr>
              <w:t xml:space="preserve"> APC requirements.</w:t>
            </w:r>
          </w:p>
          <w:p w:rsidR="00AA0E87" w:rsidRPr="00EA2D14" w:rsidRDefault="00AA0E87" w:rsidP="00845DE9">
            <w:pPr>
              <w:pStyle w:val="BodyText"/>
              <w:numPr>
                <w:ilvl w:val="0"/>
                <w:numId w:val="47"/>
              </w:numPr>
              <w:tabs>
                <w:tab w:val="clear" w:pos="720"/>
                <w:tab w:val="num" w:pos="300"/>
              </w:tabs>
              <w:ind w:left="300" w:hanging="270"/>
              <w:rPr>
                <w:rFonts w:ascii="Verdana" w:hAnsi="Verdana"/>
                <w:sz w:val="18"/>
                <w:szCs w:val="18"/>
              </w:rPr>
            </w:pPr>
            <w:r w:rsidRPr="00EA2D14">
              <w:rPr>
                <w:rFonts w:ascii="Verdana" w:hAnsi="Verdana"/>
                <w:sz w:val="18"/>
                <w:szCs w:val="18"/>
              </w:rPr>
              <w:t>Replaced BEA</w:t>
            </w:r>
            <w:r w:rsidR="006903C1" w:rsidRPr="00EA2D14">
              <w:rPr>
                <w:rFonts w:ascii="Verdana" w:hAnsi="Verdana"/>
                <w:sz w:val="18"/>
                <w:szCs w:val="18"/>
              </w:rPr>
              <w:t xml:space="preserve"> reference </w:t>
            </w:r>
            <w:r w:rsidRPr="00EA2D14">
              <w:rPr>
                <w:rFonts w:ascii="Verdana" w:hAnsi="Verdana"/>
                <w:sz w:val="18"/>
                <w:szCs w:val="18"/>
              </w:rPr>
              <w:t>with DHCAPE</w:t>
            </w:r>
          </w:p>
          <w:p w:rsidR="00AA0E87" w:rsidRPr="00EA2D14" w:rsidRDefault="00AA0E87" w:rsidP="00845DE9">
            <w:pPr>
              <w:pStyle w:val="BodyText"/>
              <w:numPr>
                <w:ilvl w:val="0"/>
                <w:numId w:val="47"/>
              </w:numPr>
              <w:tabs>
                <w:tab w:val="clear" w:pos="720"/>
                <w:tab w:val="num" w:pos="300"/>
              </w:tabs>
              <w:ind w:left="300" w:hanging="270"/>
              <w:rPr>
                <w:rFonts w:ascii="Verdana" w:hAnsi="Verdana"/>
                <w:sz w:val="18"/>
                <w:szCs w:val="18"/>
              </w:rPr>
            </w:pPr>
            <w:r w:rsidRPr="00EA2D14">
              <w:rPr>
                <w:rFonts w:ascii="Verdana" w:hAnsi="Verdana"/>
                <w:sz w:val="18"/>
                <w:szCs w:val="18"/>
              </w:rPr>
              <w:t>Updated URL for 3M/TRICARE APC source data</w:t>
            </w:r>
          </w:p>
          <w:p w:rsidR="007A0040" w:rsidRPr="00EA2D14" w:rsidRDefault="007A0040" w:rsidP="00845DE9">
            <w:pPr>
              <w:pStyle w:val="BodyText"/>
              <w:numPr>
                <w:ilvl w:val="0"/>
                <w:numId w:val="47"/>
              </w:numPr>
              <w:tabs>
                <w:tab w:val="clear" w:pos="720"/>
                <w:tab w:val="num" w:pos="300"/>
              </w:tabs>
              <w:ind w:left="300" w:hanging="270"/>
              <w:rPr>
                <w:rFonts w:ascii="Verdana" w:hAnsi="Verdana"/>
                <w:sz w:val="18"/>
                <w:szCs w:val="18"/>
              </w:rPr>
            </w:pPr>
            <w:r w:rsidRPr="00EA2D14">
              <w:rPr>
                <w:rFonts w:ascii="Verdana" w:hAnsi="Verdana"/>
                <w:sz w:val="18"/>
                <w:szCs w:val="18"/>
              </w:rPr>
              <w:t>Added yearly APC Conversion factors.</w:t>
            </w:r>
          </w:p>
        </w:tc>
      </w:tr>
      <w:tr w:rsidR="00695FDA" w:rsidRPr="00EA2D14" w:rsidTr="00A448C9">
        <w:trPr>
          <w:cantSplit/>
          <w:trHeight w:val="309"/>
          <w:jc w:val="center"/>
        </w:trPr>
        <w:tc>
          <w:tcPr>
            <w:tcW w:w="951" w:type="dxa"/>
            <w:tcBorders>
              <w:top w:val="single" w:sz="6" w:space="0" w:color="auto"/>
              <w:left w:val="single" w:sz="6" w:space="0" w:color="auto"/>
              <w:bottom w:val="single" w:sz="6" w:space="0" w:color="auto"/>
              <w:right w:val="single" w:sz="6" w:space="0" w:color="auto"/>
            </w:tcBorders>
          </w:tcPr>
          <w:p w:rsidR="00695FDA" w:rsidRPr="00EA2D14" w:rsidRDefault="00695FDA" w:rsidP="00F4709E">
            <w:pPr>
              <w:pStyle w:val="BodyText"/>
              <w:jc w:val="center"/>
              <w:rPr>
                <w:rFonts w:ascii="Verdana" w:hAnsi="Verdana"/>
                <w:sz w:val="18"/>
                <w:szCs w:val="18"/>
              </w:rPr>
            </w:pPr>
            <w:r w:rsidRPr="00EA2D14">
              <w:rPr>
                <w:rFonts w:ascii="Verdana" w:hAnsi="Verdana"/>
                <w:sz w:val="18"/>
                <w:szCs w:val="18"/>
              </w:rPr>
              <w:t>1.01.01</w:t>
            </w:r>
          </w:p>
        </w:tc>
        <w:tc>
          <w:tcPr>
            <w:tcW w:w="1620" w:type="dxa"/>
            <w:tcBorders>
              <w:top w:val="single" w:sz="6" w:space="0" w:color="auto"/>
              <w:left w:val="single" w:sz="6" w:space="0" w:color="auto"/>
              <w:bottom w:val="single" w:sz="6" w:space="0" w:color="auto"/>
              <w:right w:val="single" w:sz="6" w:space="0" w:color="auto"/>
            </w:tcBorders>
          </w:tcPr>
          <w:p w:rsidR="00695FDA" w:rsidRPr="00EA2D14" w:rsidRDefault="00695FDA" w:rsidP="001549EC">
            <w:pPr>
              <w:pStyle w:val="BodyText"/>
              <w:jc w:val="center"/>
              <w:rPr>
                <w:rFonts w:ascii="Verdana" w:hAnsi="Verdana"/>
                <w:sz w:val="18"/>
                <w:szCs w:val="18"/>
              </w:rPr>
            </w:pPr>
            <w:r w:rsidRPr="00EA2D14">
              <w:rPr>
                <w:rFonts w:ascii="Verdana" w:hAnsi="Verdana"/>
                <w:sz w:val="18"/>
                <w:szCs w:val="18"/>
              </w:rPr>
              <w:t>03/</w:t>
            </w:r>
            <w:r w:rsidR="001549EC" w:rsidRPr="00EA2D14">
              <w:rPr>
                <w:rFonts w:ascii="Verdana" w:hAnsi="Verdana"/>
                <w:sz w:val="18"/>
                <w:szCs w:val="18"/>
              </w:rPr>
              <w:t>11</w:t>
            </w:r>
            <w:r w:rsidRPr="00EA2D14">
              <w:rPr>
                <w:rFonts w:ascii="Verdana" w:hAnsi="Verdana"/>
                <w:sz w:val="18"/>
                <w:szCs w:val="18"/>
              </w:rPr>
              <w:t>/2014</w:t>
            </w:r>
          </w:p>
        </w:tc>
        <w:tc>
          <w:tcPr>
            <w:tcW w:w="2070" w:type="dxa"/>
            <w:tcBorders>
              <w:top w:val="single" w:sz="6" w:space="0" w:color="auto"/>
              <w:left w:val="single" w:sz="6" w:space="0" w:color="auto"/>
              <w:bottom w:val="single" w:sz="6" w:space="0" w:color="auto"/>
              <w:right w:val="single" w:sz="6" w:space="0" w:color="auto"/>
            </w:tcBorders>
          </w:tcPr>
          <w:p w:rsidR="00695FDA" w:rsidRPr="00EA2D14" w:rsidRDefault="00695FDA" w:rsidP="00D345DB">
            <w:pPr>
              <w:pStyle w:val="BodyText"/>
              <w:numPr>
                <w:ilvl w:val="0"/>
                <w:numId w:val="47"/>
              </w:numPr>
              <w:tabs>
                <w:tab w:val="clear" w:pos="720"/>
                <w:tab w:val="num" w:pos="210"/>
              </w:tabs>
              <w:ind w:left="210" w:hanging="180"/>
              <w:rPr>
                <w:rFonts w:ascii="Verdana" w:hAnsi="Verdana"/>
                <w:sz w:val="18"/>
                <w:szCs w:val="18"/>
              </w:rPr>
            </w:pPr>
            <w:r w:rsidRPr="00EA2D14">
              <w:rPr>
                <w:rFonts w:ascii="Verdana" w:hAnsi="Verdana"/>
                <w:sz w:val="18"/>
                <w:szCs w:val="18"/>
              </w:rPr>
              <w:t>Appendix A</w:t>
            </w:r>
          </w:p>
        </w:tc>
        <w:tc>
          <w:tcPr>
            <w:tcW w:w="1440" w:type="dxa"/>
            <w:tcBorders>
              <w:top w:val="single" w:sz="6" w:space="0" w:color="auto"/>
              <w:left w:val="single" w:sz="6" w:space="0" w:color="auto"/>
              <w:bottom w:val="single" w:sz="6" w:space="0" w:color="auto"/>
              <w:right w:val="single" w:sz="6" w:space="0" w:color="auto"/>
            </w:tcBorders>
          </w:tcPr>
          <w:p w:rsidR="00695FDA" w:rsidRPr="00EA2D14" w:rsidRDefault="00695FDA" w:rsidP="00F4709E">
            <w:pPr>
              <w:pStyle w:val="BodyText"/>
              <w:rPr>
                <w:rFonts w:ascii="Verdana" w:hAnsi="Verdana"/>
                <w:sz w:val="18"/>
                <w:szCs w:val="18"/>
              </w:rPr>
            </w:pPr>
            <w:r w:rsidRPr="00EA2D14">
              <w:rPr>
                <w:rFonts w:ascii="Verdana" w:hAnsi="Verdana"/>
                <w:sz w:val="18"/>
                <w:szCs w:val="18"/>
              </w:rPr>
              <w:t>M. Martinez</w:t>
            </w:r>
          </w:p>
        </w:tc>
        <w:tc>
          <w:tcPr>
            <w:tcW w:w="3600" w:type="dxa"/>
            <w:tcBorders>
              <w:top w:val="single" w:sz="6" w:space="0" w:color="auto"/>
              <w:left w:val="single" w:sz="6" w:space="0" w:color="auto"/>
              <w:bottom w:val="single" w:sz="6" w:space="0" w:color="auto"/>
              <w:right w:val="single" w:sz="6" w:space="0" w:color="auto"/>
            </w:tcBorders>
          </w:tcPr>
          <w:p w:rsidR="00695FDA" w:rsidRPr="00EA2D14" w:rsidRDefault="00695FDA" w:rsidP="00845DE9">
            <w:pPr>
              <w:pStyle w:val="BodyText"/>
              <w:numPr>
                <w:ilvl w:val="0"/>
                <w:numId w:val="47"/>
              </w:numPr>
              <w:tabs>
                <w:tab w:val="clear" w:pos="720"/>
                <w:tab w:val="num" w:pos="300"/>
              </w:tabs>
              <w:ind w:left="300" w:hanging="270"/>
              <w:rPr>
                <w:rFonts w:ascii="Verdana" w:hAnsi="Verdana"/>
                <w:sz w:val="18"/>
                <w:szCs w:val="18"/>
              </w:rPr>
            </w:pPr>
            <w:r w:rsidRPr="00EA2D14">
              <w:rPr>
                <w:rFonts w:ascii="Verdana" w:hAnsi="Verdana"/>
                <w:sz w:val="18"/>
                <w:szCs w:val="18"/>
              </w:rPr>
              <w:t>Added yearly APC Conversion Factor.</w:t>
            </w:r>
          </w:p>
        </w:tc>
      </w:tr>
    </w:tbl>
    <w:p w:rsidR="00815F05" w:rsidRPr="00EA2D14" w:rsidRDefault="00815F05" w:rsidP="00815F05">
      <w:pPr>
        <w:pStyle w:val="Heading1"/>
        <w:rPr>
          <w:rFonts w:ascii="Verdana" w:hAnsi="Verdana"/>
          <w:b w:val="0"/>
          <w:sz w:val="20"/>
        </w:rPr>
      </w:pPr>
    </w:p>
    <w:p w:rsidR="008E4057" w:rsidRPr="00EA2D14" w:rsidRDefault="008E4057" w:rsidP="00815F05">
      <w:pPr>
        <w:jc w:val="center"/>
        <w:rPr>
          <w:rFonts w:ascii="Verdana" w:hAnsi="Verdana"/>
          <w:b/>
        </w:rPr>
        <w:sectPr w:rsidR="008E4057" w:rsidRPr="00EA2D14" w:rsidSect="00E475B4">
          <w:footerReference w:type="even" r:id="rId8"/>
          <w:footerReference w:type="default" r:id="rId9"/>
          <w:pgSz w:w="12240" w:h="15840"/>
          <w:pgMar w:top="1440" w:right="1440" w:bottom="1440" w:left="1440" w:header="720" w:footer="720" w:gutter="0"/>
          <w:pgNumType w:fmt="lowerRoman" w:start="1"/>
          <w:cols w:space="720"/>
        </w:sectPr>
      </w:pPr>
    </w:p>
    <w:bookmarkEnd w:id="0"/>
    <w:p w:rsidR="00D44FDF" w:rsidRPr="00EA2D14" w:rsidRDefault="0093748F" w:rsidP="00815F05">
      <w:pPr>
        <w:jc w:val="center"/>
        <w:rPr>
          <w:rFonts w:ascii="Verdana" w:hAnsi="Verdana"/>
          <w:b/>
          <w:sz w:val="20"/>
        </w:rPr>
      </w:pPr>
      <w:r w:rsidRPr="00EA2D14">
        <w:rPr>
          <w:rFonts w:ascii="Verdana" w:hAnsi="Verdana"/>
          <w:b/>
          <w:sz w:val="20"/>
        </w:rPr>
        <w:lastRenderedPageBreak/>
        <w:t>APC TABLES FOR THE M</w:t>
      </w:r>
      <w:r w:rsidR="00D44FDF" w:rsidRPr="00EA2D14">
        <w:rPr>
          <w:rFonts w:ascii="Verdana" w:hAnsi="Verdana"/>
          <w:b/>
          <w:sz w:val="20"/>
        </w:rPr>
        <w:t>DR</w:t>
      </w:r>
    </w:p>
    <w:p w:rsidR="00D44FDF" w:rsidRPr="00EA2D14" w:rsidRDefault="00D44FDF">
      <w:pPr>
        <w:jc w:val="both"/>
        <w:rPr>
          <w:rFonts w:ascii="Verdana" w:hAnsi="Verdana"/>
          <w:sz w:val="20"/>
        </w:rPr>
      </w:pPr>
    </w:p>
    <w:p w:rsidR="006B0F35" w:rsidRPr="00EA2D14" w:rsidRDefault="006B0F35" w:rsidP="00A448C9">
      <w:pPr>
        <w:jc w:val="both"/>
        <w:rPr>
          <w:rFonts w:ascii="Verdana" w:hAnsi="Verdana"/>
          <w:sz w:val="20"/>
        </w:rPr>
      </w:pPr>
      <w:r w:rsidRPr="00EA2D14">
        <w:rPr>
          <w:rFonts w:ascii="Verdana" w:hAnsi="Verdana"/>
          <w:sz w:val="20"/>
        </w:rPr>
        <w:t xml:space="preserve">This specification describes the process required to develop </w:t>
      </w:r>
      <w:r w:rsidR="001F4C46" w:rsidRPr="00EA2D14">
        <w:rPr>
          <w:rFonts w:ascii="Verdana" w:hAnsi="Verdana"/>
          <w:sz w:val="20"/>
        </w:rPr>
        <w:t>Ambulatory Payment Classification (</w:t>
      </w:r>
      <w:r w:rsidRPr="00EA2D14">
        <w:rPr>
          <w:rFonts w:ascii="Verdana" w:hAnsi="Verdana"/>
          <w:sz w:val="20"/>
        </w:rPr>
        <w:t>APC</w:t>
      </w:r>
      <w:r w:rsidR="001F4C46" w:rsidRPr="00EA2D14">
        <w:rPr>
          <w:rFonts w:ascii="Verdana" w:hAnsi="Verdana"/>
          <w:sz w:val="20"/>
        </w:rPr>
        <w:t>)</w:t>
      </w:r>
      <w:r w:rsidRPr="00EA2D14">
        <w:rPr>
          <w:rFonts w:ascii="Verdana" w:hAnsi="Verdana"/>
          <w:sz w:val="20"/>
        </w:rPr>
        <w:t xml:space="preserve"> Format Files for use with CAPERs on the MDR.</w:t>
      </w:r>
    </w:p>
    <w:p w:rsidR="006B0F35" w:rsidRPr="00EA2D14" w:rsidRDefault="006B0F35" w:rsidP="00A448C9">
      <w:pPr>
        <w:jc w:val="both"/>
        <w:rPr>
          <w:rFonts w:ascii="Verdana" w:hAnsi="Verdana"/>
          <w:sz w:val="20"/>
        </w:rPr>
      </w:pPr>
    </w:p>
    <w:p w:rsidR="00BB3F3E" w:rsidRPr="00EA2D14" w:rsidRDefault="0049411E" w:rsidP="00A448C9">
      <w:pPr>
        <w:jc w:val="both"/>
        <w:rPr>
          <w:rFonts w:ascii="Verdana" w:hAnsi="Verdana"/>
          <w:sz w:val="20"/>
        </w:rPr>
      </w:pPr>
      <w:r w:rsidRPr="00EA2D14">
        <w:rPr>
          <w:rFonts w:ascii="Verdana" w:hAnsi="Verdana"/>
          <w:sz w:val="20"/>
        </w:rPr>
        <w:t>TRICARE implemented</w:t>
      </w:r>
      <w:r w:rsidR="00632183" w:rsidRPr="00EA2D14">
        <w:rPr>
          <w:rFonts w:ascii="Verdana" w:hAnsi="Verdana"/>
          <w:sz w:val="20"/>
        </w:rPr>
        <w:t xml:space="preserve"> their version of </w:t>
      </w:r>
      <w:r w:rsidR="001F4C46" w:rsidRPr="00EA2D14">
        <w:rPr>
          <w:rFonts w:ascii="Verdana" w:hAnsi="Verdana"/>
          <w:sz w:val="20"/>
        </w:rPr>
        <w:t>A</w:t>
      </w:r>
      <w:r w:rsidRPr="00EA2D14">
        <w:rPr>
          <w:rFonts w:ascii="Verdana" w:hAnsi="Verdana"/>
          <w:sz w:val="20"/>
        </w:rPr>
        <w:t>PC</w:t>
      </w:r>
      <w:r w:rsidR="00632183" w:rsidRPr="00EA2D14">
        <w:rPr>
          <w:rFonts w:ascii="Verdana" w:hAnsi="Verdana"/>
          <w:sz w:val="20"/>
        </w:rPr>
        <w:t xml:space="preserve"> codes</w:t>
      </w:r>
      <w:r w:rsidRPr="00EA2D14">
        <w:rPr>
          <w:rFonts w:ascii="Verdana" w:hAnsi="Verdana"/>
          <w:sz w:val="20"/>
        </w:rPr>
        <w:t xml:space="preserve"> starting in 2009. Previously</w:t>
      </w:r>
      <w:r w:rsidR="00506225" w:rsidRPr="00EA2D14">
        <w:rPr>
          <w:rFonts w:ascii="Verdana" w:hAnsi="Verdana"/>
          <w:sz w:val="20"/>
        </w:rPr>
        <w:t>,</w:t>
      </w:r>
      <w:r w:rsidR="00956DDB" w:rsidRPr="00EA2D14">
        <w:rPr>
          <w:rFonts w:ascii="Verdana" w:hAnsi="Verdana"/>
          <w:sz w:val="20"/>
        </w:rPr>
        <w:t xml:space="preserve"> </w:t>
      </w:r>
      <w:r w:rsidR="006B0F35" w:rsidRPr="00EA2D14">
        <w:rPr>
          <w:rFonts w:ascii="Verdana" w:hAnsi="Verdana"/>
          <w:sz w:val="20"/>
        </w:rPr>
        <w:t xml:space="preserve">the </w:t>
      </w:r>
      <w:r w:rsidR="003C67D8" w:rsidRPr="00EA2D14">
        <w:rPr>
          <w:rFonts w:ascii="Verdana" w:hAnsi="Verdana"/>
          <w:sz w:val="20"/>
        </w:rPr>
        <w:t>3M /</w:t>
      </w:r>
      <w:r w:rsidR="000A24D6" w:rsidRPr="00EA2D14">
        <w:rPr>
          <w:rFonts w:ascii="Verdana" w:hAnsi="Verdana"/>
          <w:sz w:val="20"/>
        </w:rPr>
        <w:t xml:space="preserve"> </w:t>
      </w:r>
      <w:r w:rsidR="00FF5565" w:rsidRPr="00EA2D14">
        <w:rPr>
          <w:rFonts w:ascii="Verdana" w:hAnsi="Verdana"/>
          <w:sz w:val="20"/>
        </w:rPr>
        <w:t>Centers for Medicare &amp; Medicaid Services (</w:t>
      </w:r>
      <w:r w:rsidR="00506225" w:rsidRPr="00EA2D14">
        <w:rPr>
          <w:rFonts w:ascii="Verdana" w:hAnsi="Verdana"/>
          <w:sz w:val="20"/>
        </w:rPr>
        <w:t>CMS</w:t>
      </w:r>
      <w:r w:rsidR="00FF5565" w:rsidRPr="00EA2D14">
        <w:rPr>
          <w:rFonts w:ascii="Verdana" w:hAnsi="Verdana"/>
          <w:sz w:val="20"/>
        </w:rPr>
        <w:t>)</w:t>
      </w:r>
      <w:r w:rsidR="00506225" w:rsidRPr="00EA2D14">
        <w:rPr>
          <w:rFonts w:ascii="Verdana" w:hAnsi="Verdana"/>
          <w:sz w:val="20"/>
        </w:rPr>
        <w:t xml:space="preserve"> </w:t>
      </w:r>
      <w:r w:rsidRPr="00EA2D14">
        <w:rPr>
          <w:rFonts w:ascii="Verdana" w:hAnsi="Verdana"/>
          <w:sz w:val="20"/>
        </w:rPr>
        <w:t xml:space="preserve">APCs </w:t>
      </w:r>
      <w:r w:rsidR="003C67D8" w:rsidRPr="00EA2D14">
        <w:rPr>
          <w:rFonts w:ascii="Verdana" w:hAnsi="Verdana"/>
          <w:sz w:val="20"/>
        </w:rPr>
        <w:t xml:space="preserve">were </w:t>
      </w:r>
      <w:r w:rsidR="002039AC" w:rsidRPr="00EA2D14">
        <w:rPr>
          <w:rFonts w:ascii="Verdana" w:hAnsi="Verdana"/>
          <w:sz w:val="20"/>
        </w:rPr>
        <w:t>the basis for</w:t>
      </w:r>
      <w:r w:rsidR="00956DDB" w:rsidRPr="00EA2D14">
        <w:rPr>
          <w:rFonts w:ascii="Verdana" w:hAnsi="Verdana"/>
          <w:sz w:val="20"/>
        </w:rPr>
        <w:t xml:space="preserve"> codes, status indicators </w:t>
      </w:r>
      <w:r w:rsidR="00F7567E" w:rsidRPr="00EA2D14">
        <w:rPr>
          <w:rFonts w:ascii="Verdana" w:hAnsi="Verdana"/>
          <w:sz w:val="20"/>
        </w:rPr>
        <w:t xml:space="preserve">(SI) </w:t>
      </w:r>
      <w:r w:rsidR="00956DDB" w:rsidRPr="00EA2D14">
        <w:rPr>
          <w:rFonts w:ascii="Verdana" w:hAnsi="Verdana"/>
          <w:sz w:val="20"/>
        </w:rPr>
        <w:t xml:space="preserve">and weights </w:t>
      </w:r>
      <w:r w:rsidR="0077424C" w:rsidRPr="00EA2D14">
        <w:rPr>
          <w:rFonts w:ascii="Verdana" w:hAnsi="Verdana"/>
          <w:sz w:val="20"/>
        </w:rPr>
        <w:t xml:space="preserve">used </w:t>
      </w:r>
      <w:r w:rsidR="00956DDB" w:rsidRPr="00EA2D14">
        <w:rPr>
          <w:rFonts w:ascii="Verdana" w:hAnsi="Verdana"/>
          <w:sz w:val="20"/>
        </w:rPr>
        <w:t>on encounter records.</w:t>
      </w:r>
    </w:p>
    <w:p w:rsidR="00BB3F3E" w:rsidRPr="00EA2D14" w:rsidRDefault="00BB3F3E" w:rsidP="00A448C9">
      <w:pPr>
        <w:jc w:val="both"/>
        <w:rPr>
          <w:rFonts w:ascii="Verdana" w:hAnsi="Verdana"/>
          <w:sz w:val="20"/>
        </w:rPr>
      </w:pPr>
    </w:p>
    <w:p w:rsidR="00DB210E" w:rsidRPr="00EA2D14" w:rsidRDefault="00956DDB" w:rsidP="00DB210E">
      <w:pPr>
        <w:jc w:val="both"/>
        <w:rPr>
          <w:rFonts w:ascii="Verdana" w:hAnsi="Verdana"/>
          <w:sz w:val="20"/>
        </w:rPr>
      </w:pPr>
      <w:r w:rsidRPr="00EA2D14">
        <w:rPr>
          <w:rFonts w:ascii="Verdana" w:hAnsi="Verdana"/>
          <w:sz w:val="20"/>
        </w:rPr>
        <w:t>TRICARE APCs are 5-character codes and include TRICARE-</w:t>
      </w:r>
      <w:r w:rsidR="00506225" w:rsidRPr="00EA2D14">
        <w:rPr>
          <w:rFonts w:ascii="Verdana" w:hAnsi="Verdana"/>
          <w:sz w:val="20"/>
        </w:rPr>
        <w:t>specific</w:t>
      </w:r>
      <w:r w:rsidRPr="00EA2D14">
        <w:rPr>
          <w:rFonts w:ascii="Verdana" w:hAnsi="Verdana"/>
          <w:sz w:val="20"/>
        </w:rPr>
        <w:t xml:space="preserve"> codes</w:t>
      </w:r>
      <w:r w:rsidR="00BB3F3E" w:rsidRPr="00EA2D14">
        <w:rPr>
          <w:rFonts w:ascii="Verdana" w:hAnsi="Verdana"/>
          <w:sz w:val="20"/>
        </w:rPr>
        <w:t xml:space="preserve"> (those starting with a ‘T’)</w:t>
      </w:r>
      <w:r w:rsidR="0049411E" w:rsidRPr="00EA2D14">
        <w:rPr>
          <w:rFonts w:ascii="Verdana" w:hAnsi="Verdana"/>
          <w:sz w:val="20"/>
        </w:rPr>
        <w:t>.</w:t>
      </w:r>
      <w:r w:rsidRPr="00EA2D14">
        <w:rPr>
          <w:rFonts w:ascii="Verdana" w:hAnsi="Verdana"/>
          <w:sz w:val="20"/>
        </w:rPr>
        <w:t xml:space="preserve"> </w:t>
      </w:r>
      <w:r w:rsidR="00BB3F3E" w:rsidRPr="00EA2D14">
        <w:rPr>
          <w:rFonts w:ascii="Verdana" w:hAnsi="Verdana"/>
          <w:sz w:val="20"/>
        </w:rPr>
        <w:t xml:space="preserve">The TRICARE APC codes are applied to CAPERs for FY09 and forward by the APC Grouper. For FY07 and FY08, the CMS-based APCs are applied to CAPERs by format file. </w:t>
      </w:r>
    </w:p>
    <w:p w:rsidR="003C67D8" w:rsidRPr="00EA2D14" w:rsidRDefault="003C67D8" w:rsidP="002F2699">
      <w:pPr>
        <w:rPr>
          <w:rFonts w:ascii="Verdana" w:hAnsi="Verdana"/>
          <w:sz w:val="20"/>
        </w:rPr>
      </w:pPr>
    </w:p>
    <w:p w:rsidR="00D44FDF" w:rsidRPr="00EA2D14" w:rsidRDefault="00D44FDF" w:rsidP="00A448C9">
      <w:pPr>
        <w:numPr>
          <w:ilvl w:val="0"/>
          <w:numId w:val="2"/>
        </w:numPr>
        <w:tabs>
          <w:tab w:val="clear" w:pos="720"/>
          <w:tab w:val="num" w:pos="540"/>
        </w:tabs>
        <w:ind w:left="540" w:hanging="540"/>
        <w:jc w:val="both"/>
        <w:rPr>
          <w:rFonts w:ascii="Verdana" w:hAnsi="Verdana"/>
          <w:sz w:val="20"/>
        </w:rPr>
      </w:pPr>
      <w:r w:rsidRPr="00EA2D14">
        <w:rPr>
          <w:rFonts w:ascii="Verdana" w:hAnsi="Verdana"/>
          <w:sz w:val="20"/>
        </w:rPr>
        <w:t>SOURCE</w:t>
      </w:r>
    </w:p>
    <w:p w:rsidR="00A448C9" w:rsidRPr="00EA2D14" w:rsidRDefault="00A448C9" w:rsidP="00A448C9">
      <w:pPr>
        <w:ind w:left="540"/>
        <w:rPr>
          <w:rFonts w:ascii="Verdana" w:hAnsi="Verdana"/>
          <w:sz w:val="20"/>
        </w:rPr>
      </w:pPr>
    </w:p>
    <w:p w:rsidR="00A448C9" w:rsidRPr="00EA2D14" w:rsidRDefault="0093748F" w:rsidP="00A448C9">
      <w:pPr>
        <w:ind w:left="540"/>
        <w:jc w:val="both"/>
        <w:rPr>
          <w:rFonts w:ascii="Verdana" w:hAnsi="Verdana"/>
          <w:sz w:val="20"/>
        </w:rPr>
      </w:pPr>
      <w:r w:rsidRPr="00EA2D14">
        <w:rPr>
          <w:rFonts w:ascii="Verdana" w:hAnsi="Verdana"/>
          <w:sz w:val="20"/>
        </w:rPr>
        <w:t xml:space="preserve">The MDR Ambulatory Payment Classification Reference Table files are prepared and provided by the </w:t>
      </w:r>
      <w:r w:rsidR="0045110A" w:rsidRPr="00EA2D14">
        <w:rPr>
          <w:rFonts w:ascii="Verdana" w:hAnsi="Verdana"/>
          <w:sz w:val="20"/>
        </w:rPr>
        <w:t xml:space="preserve">Defense Health Cost Assessment and Program Evaluation (DHCAPE) Division of the </w:t>
      </w:r>
      <w:r w:rsidRPr="00EA2D14">
        <w:rPr>
          <w:rFonts w:ascii="Verdana" w:hAnsi="Verdana"/>
          <w:sz w:val="20"/>
        </w:rPr>
        <w:t>TRICARE Management Activity (TMA) from the source data files listed below. These tables, as delivered to the MDR and other systems, include APC codes, status indicators, and weights.</w:t>
      </w:r>
    </w:p>
    <w:p w:rsidR="00A448C9" w:rsidRPr="00EA2D14" w:rsidRDefault="00A448C9" w:rsidP="00A448C9">
      <w:pPr>
        <w:ind w:left="540"/>
        <w:jc w:val="both"/>
        <w:rPr>
          <w:rFonts w:ascii="Verdana" w:hAnsi="Verdana"/>
          <w:sz w:val="20"/>
        </w:rPr>
      </w:pPr>
    </w:p>
    <w:p w:rsidR="00A448C9" w:rsidRPr="00EA2D14" w:rsidRDefault="00BB3F3E" w:rsidP="00A448C9">
      <w:pPr>
        <w:ind w:left="540"/>
        <w:jc w:val="both"/>
        <w:rPr>
          <w:rFonts w:ascii="Verdana" w:hAnsi="Verdana"/>
          <w:sz w:val="20"/>
        </w:rPr>
      </w:pPr>
      <w:r w:rsidRPr="00EA2D14">
        <w:rPr>
          <w:rFonts w:ascii="Verdana" w:hAnsi="Verdana"/>
          <w:sz w:val="20"/>
        </w:rPr>
        <w:t>3M/</w:t>
      </w:r>
      <w:r w:rsidR="005F6304" w:rsidRPr="00EA2D14">
        <w:rPr>
          <w:rFonts w:ascii="Verdana" w:hAnsi="Verdana"/>
          <w:sz w:val="20"/>
        </w:rPr>
        <w:t>CMS</w:t>
      </w:r>
      <w:r w:rsidRPr="00EA2D14">
        <w:rPr>
          <w:rFonts w:ascii="Verdana" w:hAnsi="Verdana"/>
          <w:sz w:val="20"/>
        </w:rPr>
        <w:t xml:space="preserve"> and 3M/TRICARE </w:t>
      </w:r>
      <w:r w:rsidR="005F6304" w:rsidRPr="00EA2D14">
        <w:rPr>
          <w:rFonts w:ascii="Verdana" w:hAnsi="Verdana"/>
          <w:sz w:val="20"/>
        </w:rPr>
        <w:t>APC CODES:</w:t>
      </w:r>
    </w:p>
    <w:p w:rsidR="000454A8" w:rsidRPr="00EA2D14" w:rsidRDefault="00BB3F3E" w:rsidP="00A448C9">
      <w:pPr>
        <w:ind w:left="540"/>
        <w:jc w:val="both"/>
        <w:rPr>
          <w:rFonts w:ascii="Verdana" w:hAnsi="Verdana"/>
          <w:sz w:val="20"/>
        </w:rPr>
      </w:pPr>
      <w:r w:rsidRPr="00EA2D14">
        <w:rPr>
          <w:rFonts w:ascii="Verdana" w:hAnsi="Verdana"/>
          <w:sz w:val="20"/>
        </w:rPr>
        <w:t>The 3M implementation of the CMS</w:t>
      </w:r>
      <w:r w:rsidR="000454A8" w:rsidRPr="00EA2D14">
        <w:rPr>
          <w:rFonts w:ascii="Verdana" w:hAnsi="Verdana"/>
          <w:sz w:val="20"/>
        </w:rPr>
        <w:t xml:space="preserve"> and TRICARE</w:t>
      </w:r>
      <w:r w:rsidRPr="00EA2D14">
        <w:rPr>
          <w:rFonts w:ascii="Verdana" w:hAnsi="Verdana"/>
          <w:sz w:val="20"/>
        </w:rPr>
        <w:t xml:space="preserve"> APC codes are availa</w:t>
      </w:r>
      <w:r w:rsidR="000454A8" w:rsidRPr="00EA2D14">
        <w:rPr>
          <w:rFonts w:ascii="Verdana" w:hAnsi="Verdana"/>
          <w:sz w:val="20"/>
        </w:rPr>
        <w:t>ble from the 3M APC website at 3M Core Grouping System Information Portal (requires login), current quarter data only</w:t>
      </w:r>
      <w:r w:rsidR="00386F94" w:rsidRPr="00EA2D14">
        <w:rPr>
          <w:rFonts w:ascii="Verdana" w:hAnsi="Verdana"/>
          <w:sz w:val="20"/>
        </w:rPr>
        <w:t>:</w:t>
      </w:r>
    </w:p>
    <w:p w:rsidR="00AB232D" w:rsidRPr="00EA2D14" w:rsidRDefault="00AB232D" w:rsidP="00A448C9">
      <w:pPr>
        <w:ind w:left="540"/>
        <w:jc w:val="both"/>
        <w:rPr>
          <w:rFonts w:ascii="Verdana" w:hAnsi="Verdana"/>
          <w:sz w:val="20"/>
        </w:rPr>
      </w:pPr>
    </w:p>
    <w:p w:rsidR="00192E91" w:rsidRPr="00EA2D14" w:rsidRDefault="00AB232D" w:rsidP="00AB232D">
      <w:pPr>
        <w:ind w:left="1260" w:firstLine="180"/>
        <w:rPr>
          <w:rFonts w:ascii="Verdana" w:hAnsi="Verdana"/>
          <w:sz w:val="20"/>
        </w:rPr>
      </w:pPr>
      <w:r w:rsidRPr="00EA2D14">
        <w:rPr>
          <w:rFonts w:ascii="Verdana" w:hAnsi="Verdana"/>
          <w:sz w:val="20"/>
        </w:rPr>
        <w:t xml:space="preserve">https://support.3mhis.com/app/answers/detail/a_id/3978/kw/tricare%20apc </w:t>
      </w:r>
    </w:p>
    <w:p w:rsidR="00AB232D" w:rsidRPr="00EA2D14" w:rsidRDefault="00AB232D" w:rsidP="00A448C9">
      <w:pPr>
        <w:ind w:left="540"/>
        <w:jc w:val="both"/>
        <w:rPr>
          <w:rFonts w:ascii="Verdana" w:hAnsi="Verdana"/>
          <w:sz w:val="20"/>
        </w:rPr>
      </w:pPr>
    </w:p>
    <w:p w:rsidR="00A448C9" w:rsidRPr="00EA2D14" w:rsidRDefault="00534F70" w:rsidP="00A448C9">
      <w:pPr>
        <w:ind w:left="540"/>
        <w:jc w:val="both"/>
        <w:rPr>
          <w:rFonts w:ascii="Verdana" w:hAnsi="Verdana"/>
          <w:sz w:val="20"/>
        </w:rPr>
      </w:pPr>
      <w:r w:rsidRPr="00EA2D14">
        <w:rPr>
          <w:rFonts w:ascii="Verdana" w:hAnsi="Verdana"/>
          <w:sz w:val="20"/>
        </w:rPr>
        <w:t>The APC lists are provided in .pdf format</w:t>
      </w:r>
      <w:r w:rsidR="0099433B" w:rsidRPr="00EA2D14">
        <w:rPr>
          <w:rFonts w:ascii="Verdana" w:hAnsi="Verdana"/>
          <w:sz w:val="20"/>
        </w:rPr>
        <w:t xml:space="preserve">. The first section contains </w:t>
      </w:r>
      <w:r w:rsidRPr="00EA2D14">
        <w:rPr>
          <w:rFonts w:ascii="Verdana" w:hAnsi="Verdana"/>
          <w:sz w:val="20"/>
        </w:rPr>
        <w:t>the APCs with Payment Information (listing by APC) and the second section is the HCPCS listing with APC and Status Indicator information.</w:t>
      </w:r>
      <w:r w:rsidR="00386F94" w:rsidRPr="00EA2D14">
        <w:rPr>
          <w:rFonts w:ascii="Verdana" w:hAnsi="Verdana"/>
          <w:sz w:val="20"/>
        </w:rPr>
        <w:t xml:space="preserve"> The 3M list includes additional codes (19900-19996) not contained in the lists published by CMS</w:t>
      </w:r>
      <w:r w:rsidR="0045110A" w:rsidRPr="00EA2D14">
        <w:rPr>
          <w:rFonts w:ascii="Verdana" w:hAnsi="Verdana"/>
          <w:sz w:val="20"/>
        </w:rPr>
        <w:t xml:space="preserve"> or TRICARE</w:t>
      </w:r>
      <w:r w:rsidR="00386F94" w:rsidRPr="00EA2D14">
        <w:rPr>
          <w:rFonts w:ascii="Verdana" w:hAnsi="Verdana"/>
          <w:sz w:val="20"/>
        </w:rPr>
        <w:t>.</w:t>
      </w:r>
    </w:p>
    <w:p w:rsidR="00A448C9" w:rsidRPr="00EA2D14" w:rsidRDefault="00A448C9" w:rsidP="00A448C9">
      <w:pPr>
        <w:ind w:left="540"/>
        <w:jc w:val="both"/>
        <w:rPr>
          <w:rFonts w:ascii="Verdana" w:hAnsi="Verdana"/>
          <w:sz w:val="20"/>
        </w:rPr>
      </w:pPr>
    </w:p>
    <w:p w:rsidR="005F6304" w:rsidRPr="00EA2D14" w:rsidRDefault="005F6304" w:rsidP="00A448C9">
      <w:pPr>
        <w:ind w:left="540"/>
        <w:jc w:val="both"/>
        <w:rPr>
          <w:rFonts w:ascii="Verdana" w:hAnsi="Verdana"/>
          <w:sz w:val="20"/>
        </w:rPr>
      </w:pPr>
      <w:r w:rsidRPr="00EA2D14">
        <w:rPr>
          <w:rFonts w:ascii="Verdana" w:hAnsi="Verdana"/>
          <w:sz w:val="20"/>
        </w:rPr>
        <w:t>TRICARE APC CODES:</w:t>
      </w:r>
    </w:p>
    <w:p w:rsidR="0093748F" w:rsidRPr="00EA2D14" w:rsidRDefault="0093748F" w:rsidP="00A448C9">
      <w:pPr>
        <w:ind w:left="540"/>
        <w:jc w:val="both"/>
        <w:rPr>
          <w:rFonts w:ascii="Verdana" w:hAnsi="Verdana"/>
          <w:sz w:val="20"/>
        </w:rPr>
      </w:pPr>
      <w:r w:rsidRPr="00EA2D14">
        <w:rPr>
          <w:rFonts w:ascii="Verdana" w:hAnsi="Verdana"/>
          <w:sz w:val="20"/>
        </w:rPr>
        <w:t>The</w:t>
      </w:r>
      <w:r w:rsidR="00C9530C" w:rsidRPr="00EA2D14">
        <w:rPr>
          <w:rFonts w:ascii="Verdana" w:hAnsi="Verdana"/>
          <w:sz w:val="20"/>
        </w:rPr>
        <w:t xml:space="preserve"> TRICARE </w:t>
      </w:r>
      <w:r w:rsidR="0099433B" w:rsidRPr="00EA2D14">
        <w:rPr>
          <w:rFonts w:ascii="Verdana" w:hAnsi="Verdana"/>
          <w:sz w:val="20"/>
        </w:rPr>
        <w:t>APC</w:t>
      </w:r>
      <w:r w:rsidRPr="00EA2D14">
        <w:rPr>
          <w:rFonts w:ascii="Verdana" w:hAnsi="Verdana"/>
          <w:sz w:val="20"/>
        </w:rPr>
        <w:t xml:space="preserve"> files, found at the TRICARE Outpatient Prospective Payment System (OPPS) website (http://www.tricare.mil/opps/), are:</w:t>
      </w:r>
    </w:p>
    <w:p w:rsidR="0093748F" w:rsidRPr="00EA2D14" w:rsidRDefault="0093748F" w:rsidP="0093748F">
      <w:pPr>
        <w:ind w:left="720"/>
        <w:rPr>
          <w:rFonts w:ascii="Verdana" w:hAnsi="Verdana"/>
          <w:sz w:val="20"/>
        </w:rPr>
      </w:pPr>
    </w:p>
    <w:p w:rsidR="0093748F" w:rsidRPr="00EA2D14" w:rsidRDefault="0093748F" w:rsidP="0093748F">
      <w:pPr>
        <w:numPr>
          <w:ilvl w:val="0"/>
          <w:numId w:val="38"/>
        </w:numPr>
        <w:ind w:left="1080"/>
        <w:rPr>
          <w:rFonts w:ascii="Verdana" w:hAnsi="Verdana"/>
          <w:i/>
          <w:sz w:val="20"/>
        </w:rPr>
      </w:pPr>
      <w:r w:rsidRPr="00EA2D14">
        <w:rPr>
          <w:rFonts w:ascii="Verdana" w:hAnsi="Verdana"/>
          <w:i/>
          <w:sz w:val="20"/>
        </w:rPr>
        <w:t>TRICARE Ambulatory Payment Classifications (APCs) with Status Indicators and Payment Rates (Quarterly)</w:t>
      </w:r>
    </w:p>
    <w:p w:rsidR="0093748F" w:rsidRPr="00EA2D14" w:rsidRDefault="0093748F" w:rsidP="0093748F">
      <w:pPr>
        <w:numPr>
          <w:ilvl w:val="0"/>
          <w:numId w:val="38"/>
        </w:numPr>
        <w:ind w:left="1080"/>
        <w:rPr>
          <w:rFonts w:ascii="Verdana" w:hAnsi="Verdana"/>
          <w:i/>
          <w:sz w:val="20"/>
        </w:rPr>
      </w:pPr>
      <w:r w:rsidRPr="00EA2D14">
        <w:rPr>
          <w:rFonts w:ascii="Verdana" w:hAnsi="Verdana"/>
          <w:i/>
          <w:sz w:val="20"/>
        </w:rPr>
        <w:t xml:space="preserve">TRICARE Payment Status by </w:t>
      </w:r>
      <w:r w:rsidR="001B002D" w:rsidRPr="00EA2D14">
        <w:rPr>
          <w:rFonts w:ascii="Verdana" w:hAnsi="Verdana"/>
          <w:i/>
          <w:sz w:val="20"/>
        </w:rPr>
        <w:t>Health Care Procedure Coding System (</w:t>
      </w:r>
      <w:r w:rsidRPr="00EA2D14">
        <w:rPr>
          <w:rFonts w:ascii="Verdana" w:hAnsi="Verdana"/>
          <w:i/>
          <w:sz w:val="20"/>
        </w:rPr>
        <w:t>HCPCS</w:t>
      </w:r>
      <w:r w:rsidR="001B002D" w:rsidRPr="00EA2D14">
        <w:rPr>
          <w:rFonts w:ascii="Verdana" w:hAnsi="Verdana"/>
          <w:i/>
          <w:sz w:val="20"/>
        </w:rPr>
        <w:t>)</w:t>
      </w:r>
      <w:r w:rsidRPr="00EA2D14">
        <w:rPr>
          <w:rFonts w:ascii="Verdana" w:hAnsi="Verdana"/>
          <w:i/>
          <w:sz w:val="20"/>
        </w:rPr>
        <w:t xml:space="preserve"> Code and Related Information (Quarterly)</w:t>
      </w:r>
      <w:r w:rsidR="00296603" w:rsidRPr="00EA2D14">
        <w:rPr>
          <w:rFonts w:ascii="Verdana" w:hAnsi="Verdana"/>
          <w:i/>
          <w:sz w:val="20"/>
        </w:rPr>
        <w:t xml:space="preserve"> (needed for FY07-08 only)</w:t>
      </w:r>
    </w:p>
    <w:p w:rsidR="00D44FDF" w:rsidRPr="00EA2D14" w:rsidRDefault="00D44FDF">
      <w:pPr>
        <w:jc w:val="both"/>
        <w:rPr>
          <w:rFonts w:ascii="Verdana" w:hAnsi="Verdana"/>
          <w:sz w:val="20"/>
        </w:rPr>
      </w:pPr>
    </w:p>
    <w:p w:rsidR="00A448C9" w:rsidRPr="00EA2D14" w:rsidRDefault="00C808D5" w:rsidP="00A448C9">
      <w:pPr>
        <w:ind w:left="540"/>
        <w:jc w:val="both"/>
        <w:rPr>
          <w:rFonts w:ascii="Verdana" w:hAnsi="Verdana"/>
          <w:sz w:val="20"/>
        </w:rPr>
      </w:pPr>
      <w:r w:rsidRPr="00EA2D14">
        <w:rPr>
          <w:rFonts w:ascii="Verdana" w:hAnsi="Verdana"/>
          <w:sz w:val="20"/>
        </w:rPr>
        <w:t>These APC source tables are published quarterly to accommodate new Current Procedural Terminology (CPT) codes and changes in APC code, status indicator and weight assignments.</w:t>
      </w:r>
    </w:p>
    <w:p w:rsidR="00A448C9" w:rsidRPr="00EA2D14" w:rsidRDefault="00A448C9" w:rsidP="00A448C9">
      <w:pPr>
        <w:ind w:left="540"/>
        <w:jc w:val="both"/>
        <w:rPr>
          <w:rFonts w:ascii="Verdana" w:hAnsi="Verdana"/>
          <w:sz w:val="20"/>
        </w:rPr>
      </w:pPr>
    </w:p>
    <w:p w:rsidR="00F75FB1" w:rsidRPr="00EA2D14" w:rsidRDefault="00F75FB1" w:rsidP="00A448C9">
      <w:pPr>
        <w:ind w:left="540"/>
        <w:jc w:val="both"/>
        <w:rPr>
          <w:rFonts w:ascii="Verdana" w:hAnsi="Verdana"/>
          <w:sz w:val="20"/>
        </w:rPr>
      </w:pPr>
      <w:r w:rsidRPr="00EA2D14">
        <w:rPr>
          <w:rFonts w:ascii="Verdana" w:hAnsi="Verdana"/>
          <w:sz w:val="20"/>
        </w:rPr>
        <w:t xml:space="preserve">The </w:t>
      </w:r>
      <w:r w:rsidR="00296603" w:rsidRPr="00EA2D14">
        <w:rPr>
          <w:rFonts w:ascii="Verdana" w:hAnsi="Verdana"/>
          <w:sz w:val="20"/>
        </w:rPr>
        <w:t>TRICARE APC information,</w:t>
      </w:r>
      <w:r w:rsidR="00995E8F" w:rsidRPr="00EA2D14">
        <w:rPr>
          <w:rFonts w:ascii="Verdana" w:hAnsi="Verdana"/>
          <w:sz w:val="20"/>
        </w:rPr>
        <w:t xml:space="preserve"> as well as the conversion factors,</w:t>
      </w:r>
      <w:r w:rsidRPr="00EA2D14">
        <w:rPr>
          <w:rFonts w:ascii="Verdana" w:hAnsi="Verdana"/>
          <w:sz w:val="20"/>
        </w:rPr>
        <w:t xml:space="preserve"> </w:t>
      </w:r>
      <w:proofErr w:type="gramStart"/>
      <w:r w:rsidR="00296603" w:rsidRPr="00EA2D14">
        <w:rPr>
          <w:rFonts w:ascii="Verdana" w:hAnsi="Verdana"/>
          <w:sz w:val="20"/>
        </w:rPr>
        <w:t>are</w:t>
      </w:r>
      <w:proofErr w:type="gramEnd"/>
      <w:r w:rsidR="00296603" w:rsidRPr="00EA2D14">
        <w:rPr>
          <w:rFonts w:ascii="Verdana" w:hAnsi="Verdana"/>
          <w:sz w:val="20"/>
        </w:rPr>
        <w:t xml:space="preserve"> provided by the</w:t>
      </w:r>
      <w:r w:rsidRPr="00EA2D14">
        <w:rPr>
          <w:rFonts w:ascii="Verdana" w:hAnsi="Verdana"/>
          <w:sz w:val="20"/>
        </w:rPr>
        <w:t xml:space="preserve"> TMA, Medical Benefits &amp; Reimbursement Branch.</w:t>
      </w:r>
    </w:p>
    <w:p w:rsidR="00F75FB1" w:rsidRPr="00EA2D14" w:rsidRDefault="00F75FB1">
      <w:pPr>
        <w:jc w:val="both"/>
        <w:rPr>
          <w:rFonts w:ascii="Verdana" w:hAnsi="Verdana"/>
          <w:sz w:val="20"/>
        </w:rPr>
      </w:pPr>
    </w:p>
    <w:p w:rsidR="00D44FDF" w:rsidRPr="00EA2D14" w:rsidRDefault="00A448C9" w:rsidP="00A448C9">
      <w:pPr>
        <w:numPr>
          <w:ilvl w:val="0"/>
          <w:numId w:val="2"/>
        </w:numPr>
        <w:tabs>
          <w:tab w:val="clear" w:pos="720"/>
          <w:tab w:val="num" w:pos="540"/>
        </w:tabs>
        <w:ind w:left="540" w:hanging="540"/>
        <w:jc w:val="both"/>
        <w:rPr>
          <w:rFonts w:ascii="Verdana" w:hAnsi="Verdana"/>
          <w:sz w:val="20"/>
        </w:rPr>
      </w:pPr>
      <w:r w:rsidRPr="00EA2D14">
        <w:rPr>
          <w:rFonts w:ascii="Verdana" w:hAnsi="Verdana"/>
          <w:sz w:val="20"/>
        </w:rPr>
        <w:br w:type="page"/>
      </w:r>
      <w:r w:rsidR="00D44FDF" w:rsidRPr="00EA2D14">
        <w:rPr>
          <w:rFonts w:ascii="Verdana" w:hAnsi="Verdana"/>
          <w:sz w:val="20"/>
        </w:rPr>
        <w:lastRenderedPageBreak/>
        <w:t>TRANSMISSION (Format and Frequency)</w:t>
      </w:r>
    </w:p>
    <w:p w:rsidR="0093748F" w:rsidRPr="00EA2D14" w:rsidRDefault="0093748F">
      <w:pPr>
        <w:jc w:val="both"/>
        <w:rPr>
          <w:rFonts w:ascii="Verdana" w:hAnsi="Verdana"/>
          <w:sz w:val="20"/>
        </w:rPr>
      </w:pPr>
    </w:p>
    <w:p w:rsidR="0093748F" w:rsidRPr="00EA2D14" w:rsidRDefault="0093748F" w:rsidP="00A448C9">
      <w:pPr>
        <w:ind w:left="540"/>
        <w:jc w:val="both"/>
        <w:rPr>
          <w:rFonts w:ascii="Verdana" w:hAnsi="Verdana"/>
          <w:sz w:val="20"/>
        </w:rPr>
      </w:pPr>
      <w:r w:rsidRPr="00EA2D14">
        <w:rPr>
          <w:rFonts w:ascii="Verdana" w:hAnsi="Verdana"/>
          <w:sz w:val="20"/>
        </w:rPr>
        <w:t xml:space="preserve">The MDR </w:t>
      </w:r>
      <w:r w:rsidR="00B30CCF" w:rsidRPr="00EA2D14">
        <w:rPr>
          <w:rFonts w:ascii="Verdana" w:hAnsi="Verdana"/>
          <w:sz w:val="20"/>
        </w:rPr>
        <w:t xml:space="preserve">CAPER </w:t>
      </w:r>
      <w:r w:rsidRPr="00EA2D14">
        <w:rPr>
          <w:rFonts w:ascii="Verdana" w:hAnsi="Verdana"/>
          <w:sz w:val="20"/>
        </w:rPr>
        <w:t>APC Tables</w:t>
      </w:r>
      <w:r w:rsidR="00FE3965" w:rsidRPr="00EA2D14">
        <w:rPr>
          <w:rFonts w:ascii="Verdana" w:hAnsi="Verdana"/>
          <w:sz w:val="20"/>
        </w:rPr>
        <w:t>, in the form of SAS format files,</w:t>
      </w:r>
      <w:r w:rsidRPr="00EA2D14">
        <w:rPr>
          <w:rFonts w:ascii="Verdana" w:hAnsi="Verdana"/>
          <w:sz w:val="20"/>
        </w:rPr>
        <w:t xml:space="preserve"> are delivered quarterly, after publication of the quarterly updates to the TRICARE APC files.</w:t>
      </w:r>
      <w:r w:rsidR="00FE3965" w:rsidRPr="00EA2D14">
        <w:rPr>
          <w:rStyle w:val="FootnoteReference"/>
          <w:rFonts w:ascii="Verdana" w:hAnsi="Verdana"/>
          <w:sz w:val="20"/>
        </w:rPr>
        <w:footnoteReference w:id="1"/>
      </w:r>
      <w:r w:rsidR="00995E8F" w:rsidRPr="00EA2D14">
        <w:rPr>
          <w:rFonts w:ascii="Verdana" w:hAnsi="Verdana"/>
          <w:sz w:val="20"/>
        </w:rPr>
        <w:t xml:space="preserve"> The updates are scheduled for publication in January, April, July and September of every year.</w:t>
      </w:r>
    </w:p>
    <w:p w:rsidR="007F2B51" w:rsidRPr="00EA2D14" w:rsidRDefault="007F2B51" w:rsidP="008E44F9">
      <w:pPr>
        <w:rPr>
          <w:rFonts w:ascii="Verdana" w:hAnsi="Verdana"/>
          <w:sz w:val="20"/>
        </w:rPr>
      </w:pPr>
    </w:p>
    <w:p w:rsidR="00D44FDF" w:rsidRPr="00EA2D14" w:rsidRDefault="00D44FDF" w:rsidP="00A448C9">
      <w:pPr>
        <w:numPr>
          <w:ilvl w:val="0"/>
          <w:numId w:val="2"/>
        </w:numPr>
        <w:tabs>
          <w:tab w:val="clear" w:pos="720"/>
          <w:tab w:val="num" w:pos="540"/>
        </w:tabs>
        <w:ind w:left="540" w:hanging="540"/>
        <w:jc w:val="both"/>
        <w:rPr>
          <w:rFonts w:ascii="Verdana" w:hAnsi="Verdana"/>
          <w:sz w:val="20"/>
        </w:rPr>
      </w:pPr>
      <w:r w:rsidRPr="00EA2D14">
        <w:rPr>
          <w:rFonts w:ascii="Verdana" w:hAnsi="Verdana"/>
          <w:sz w:val="20"/>
        </w:rPr>
        <w:t>ORGANIZATION AND BATCHING</w:t>
      </w:r>
    </w:p>
    <w:p w:rsidR="00D44FDF" w:rsidRPr="00EA2D14" w:rsidRDefault="00D44FDF">
      <w:pPr>
        <w:jc w:val="both"/>
        <w:rPr>
          <w:rFonts w:ascii="Verdana" w:hAnsi="Verdana"/>
          <w:sz w:val="20"/>
        </w:rPr>
      </w:pPr>
    </w:p>
    <w:p w:rsidR="009117B4" w:rsidRPr="00EA2D14" w:rsidRDefault="009117B4" w:rsidP="00A448C9">
      <w:pPr>
        <w:ind w:left="540"/>
        <w:jc w:val="both"/>
        <w:rPr>
          <w:rFonts w:ascii="Verdana" w:hAnsi="Verdana"/>
          <w:sz w:val="20"/>
        </w:rPr>
      </w:pPr>
      <w:r w:rsidRPr="00EA2D14">
        <w:rPr>
          <w:rFonts w:ascii="Verdana" w:hAnsi="Verdana"/>
          <w:sz w:val="20"/>
        </w:rPr>
        <w:t>MDR CAPER APC tables are organized and labeled by calendar year and quarter.</w:t>
      </w:r>
    </w:p>
    <w:p w:rsidR="00C9530C" w:rsidRPr="00EA2D14" w:rsidRDefault="00C9530C" w:rsidP="00C10B0A">
      <w:pPr>
        <w:jc w:val="both"/>
        <w:rPr>
          <w:rFonts w:ascii="Verdana" w:hAnsi="Verdana"/>
          <w:sz w:val="20"/>
        </w:rPr>
      </w:pPr>
    </w:p>
    <w:p w:rsidR="000117A3" w:rsidRPr="00EA2D14" w:rsidRDefault="000117A3" w:rsidP="00A448C9">
      <w:pPr>
        <w:ind w:left="540"/>
        <w:jc w:val="both"/>
        <w:rPr>
          <w:rFonts w:ascii="Verdana" w:hAnsi="Verdana"/>
          <w:sz w:val="20"/>
        </w:rPr>
      </w:pPr>
      <w:r w:rsidRPr="00EA2D14">
        <w:rPr>
          <w:rFonts w:ascii="Verdana" w:hAnsi="Verdana"/>
          <w:sz w:val="20"/>
        </w:rPr>
        <w:t>MDR CAPER APC Tables:</w:t>
      </w:r>
    </w:p>
    <w:p w:rsidR="00A448C9" w:rsidRPr="00EA2D14" w:rsidRDefault="000117A3" w:rsidP="00A448C9">
      <w:pPr>
        <w:ind w:left="720"/>
        <w:jc w:val="both"/>
        <w:rPr>
          <w:rFonts w:ascii="Verdana" w:hAnsi="Verdana"/>
          <w:sz w:val="20"/>
        </w:rPr>
      </w:pPr>
      <w:proofErr w:type="gramStart"/>
      <w:r w:rsidRPr="00EA2D14">
        <w:rPr>
          <w:rFonts w:ascii="Verdana" w:hAnsi="Verdana"/>
          <w:sz w:val="20"/>
        </w:rPr>
        <w:t>CY06,</w:t>
      </w:r>
      <w:r w:rsidR="00250DCC" w:rsidRPr="00EA2D14">
        <w:rPr>
          <w:rFonts w:ascii="Verdana" w:hAnsi="Verdana"/>
          <w:sz w:val="20"/>
        </w:rPr>
        <w:t xml:space="preserve"> </w:t>
      </w:r>
      <w:r w:rsidRPr="00EA2D14">
        <w:rPr>
          <w:rFonts w:ascii="Verdana" w:hAnsi="Verdana"/>
          <w:sz w:val="20"/>
        </w:rPr>
        <w:t>Q4-CY08,</w:t>
      </w:r>
      <w:r w:rsidR="00250DCC" w:rsidRPr="00EA2D14">
        <w:rPr>
          <w:rFonts w:ascii="Verdana" w:hAnsi="Verdana"/>
          <w:sz w:val="20"/>
        </w:rPr>
        <w:t xml:space="preserve"> </w:t>
      </w:r>
      <w:r w:rsidRPr="00EA2D14">
        <w:rPr>
          <w:rFonts w:ascii="Verdana" w:hAnsi="Verdana"/>
          <w:sz w:val="20"/>
        </w:rPr>
        <w:t>Q3.</w:t>
      </w:r>
      <w:proofErr w:type="gramEnd"/>
      <w:r w:rsidRPr="00EA2D14">
        <w:rPr>
          <w:rFonts w:ascii="Verdana" w:hAnsi="Verdana"/>
          <w:sz w:val="20"/>
        </w:rPr>
        <w:t xml:space="preserve"> CAPER APC Tables, to apply to FY07-FY08 encounters, contain CPT codes, 5-character APC codes, status indicators, and weights and are used to apply APC information by format.</w:t>
      </w:r>
    </w:p>
    <w:p w:rsidR="00A448C9" w:rsidRPr="00EA2D14" w:rsidRDefault="00A448C9" w:rsidP="00A448C9">
      <w:pPr>
        <w:ind w:left="720"/>
        <w:rPr>
          <w:rFonts w:ascii="Verdana" w:hAnsi="Verdana"/>
          <w:sz w:val="20"/>
        </w:rPr>
      </w:pPr>
    </w:p>
    <w:p w:rsidR="00C9530C" w:rsidRPr="00EA2D14" w:rsidRDefault="000117A3" w:rsidP="00A448C9">
      <w:pPr>
        <w:ind w:left="720"/>
        <w:jc w:val="both"/>
        <w:rPr>
          <w:rFonts w:ascii="Verdana" w:hAnsi="Verdana"/>
          <w:sz w:val="20"/>
        </w:rPr>
      </w:pPr>
      <w:proofErr w:type="gramStart"/>
      <w:r w:rsidRPr="00EA2D14">
        <w:rPr>
          <w:rFonts w:ascii="Verdana" w:hAnsi="Verdana"/>
          <w:sz w:val="20"/>
        </w:rPr>
        <w:t>CY08, Q4+.</w:t>
      </w:r>
      <w:proofErr w:type="gramEnd"/>
      <w:r w:rsidRPr="00EA2D14">
        <w:rPr>
          <w:rFonts w:ascii="Verdana" w:hAnsi="Verdana"/>
          <w:sz w:val="20"/>
        </w:rPr>
        <w:t xml:space="preserve"> </w:t>
      </w:r>
      <w:r w:rsidR="00C9530C" w:rsidRPr="00EA2D14">
        <w:rPr>
          <w:rFonts w:ascii="Verdana" w:hAnsi="Verdana"/>
          <w:sz w:val="20"/>
        </w:rPr>
        <w:t>For FY09 and forward, APC information (except weights) is applied by APC Grouper. Therefore, for CY0</w:t>
      </w:r>
      <w:r w:rsidRPr="00EA2D14">
        <w:rPr>
          <w:rFonts w:ascii="Verdana" w:hAnsi="Verdana"/>
          <w:sz w:val="20"/>
        </w:rPr>
        <w:t>8</w:t>
      </w:r>
      <w:r w:rsidR="009117B4" w:rsidRPr="00EA2D14">
        <w:rPr>
          <w:rFonts w:ascii="Verdana" w:hAnsi="Verdana"/>
          <w:sz w:val="20"/>
        </w:rPr>
        <w:t>, Q4</w:t>
      </w:r>
      <w:r w:rsidR="00C9530C" w:rsidRPr="00EA2D14">
        <w:rPr>
          <w:rFonts w:ascii="Verdana" w:hAnsi="Verdana"/>
          <w:sz w:val="20"/>
        </w:rPr>
        <w:t xml:space="preserve"> and forward, the MDR CAPER APC Tables contain only APC codes and weights and are used to apply APC weights by format.</w:t>
      </w:r>
    </w:p>
    <w:p w:rsidR="00387416" w:rsidRPr="00EA2D14" w:rsidRDefault="00387416" w:rsidP="00387416">
      <w:pPr>
        <w:ind w:left="720"/>
        <w:rPr>
          <w:rFonts w:ascii="Verdana" w:hAnsi="Verdana"/>
          <w:sz w:val="20"/>
        </w:rPr>
      </w:pPr>
    </w:p>
    <w:p w:rsidR="00D44FDF" w:rsidRPr="00EA2D14" w:rsidRDefault="00D44FDF" w:rsidP="00A448C9">
      <w:pPr>
        <w:keepNext/>
        <w:numPr>
          <w:ilvl w:val="0"/>
          <w:numId w:val="2"/>
        </w:numPr>
        <w:tabs>
          <w:tab w:val="clear" w:pos="720"/>
          <w:tab w:val="num" w:pos="540"/>
        </w:tabs>
        <w:ind w:left="540" w:hanging="540"/>
        <w:jc w:val="both"/>
        <w:rPr>
          <w:rFonts w:ascii="Verdana" w:hAnsi="Verdana"/>
          <w:sz w:val="20"/>
        </w:rPr>
      </w:pPr>
      <w:r w:rsidRPr="00EA2D14">
        <w:rPr>
          <w:rFonts w:ascii="Verdana" w:hAnsi="Verdana"/>
          <w:sz w:val="20"/>
        </w:rPr>
        <w:t>RECEIVING FILTERS</w:t>
      </w:r>
    </w:p>
    <w:p w:rsidR="00AD576E" w:rsidRPr="00EA2D14" w:rsidRDefault="00AD576E" w:rsidP="00AD576E">
      <w:pPr>
        <w:jc w:val="both"/>
        <w:rPr>
          <w:rFonts w:ascii="Verdana" w:hAnsi="Verdana"/>
          <w:sz w:val="20"/>
        </w:rPr>
      </w:pPr>
    </w:p>
    <w:p w:rsidR="00AD576E" w:rsidRPr="00EA2D14" w:rsidRDefault="00AD576E" w:rsidP="00A448C9">
      <w:pPr>
        <w:ind w:left="540"/>
        <w:jc w:val="both"/>
        <w:rPr>
          <w:rFonts w:ascii="Verdana" w:hAnsi="Verdana"/>
          <w:sz w:val="20"/>
        </w:rPr>
      </w:pPr>
      <w:proofErr w:type="gramStart"/>
      <w:r w:rsidRPr="00EA2D14">
        <w:rPr>
          <w:rFonts w:ascii="Verdana" w:hAnsi="Verdana"/>
          <w:sz w:val="20"/>
        </w:rPr>
        <w:t>None.</w:t>
      </w:r>
      <w:proofErr w:type="gramEnd"/>
    </w:p>
    <w:p w:rsidR="00AD576E" w:rsidRPr="00EA2D14" w:rsidRDefault="00AD576E" w:rsidP="00AD576E">
      <w:pPr>
        <w:jc w:val="both"/>
        <w:rPr>
          <w:rFonts w:ascii="Verdana" w:hAnsi="Verdana"/>
          <w:sz w:val="20"/>
        </w:rPr>
      </w:pPr>
    </w:p>
    <w:p w:rsidR="00D44FDF" w:rsidRPr="00EA2D14" w:rsidRDefault="006B34DA" w:rsidP="00A448C9">
      <w:pPr>
        <w:numPr>
          <w:ilvl w:val="0"/>
          <w:numId w:val="2"/>
        </w:numPr>
        <w:tabs>
          <w:tab w:val="clear" w:pos="720"/>
          <w:tab w:val="num" w:pos="540"/>
        </w:tabs>
        <w:ind w:left="540" w:hanging="540"/>
        <w:jc w:val="both"/>
        <w:rPr>
          <w:rFonts w:ascii="Verdana" w:hAnsi="Verdana"/>
          <w:sz w:val="20"/>
        </w:rPr>
      </w:pPr>
      <w:r w:rsidRPr="00EA2D14">
        <w:rPr>
          <w:rFonts w:ascii="Verdana" w:hAnsi="Verdana"/>
          <w:sz w:val="20"/>
        </w:rPr>
        <w:t>DATA PROCESSING AND FIELD TRANSFORMATION</w:t>
      </w:r>
    </w:p>
    <w:p w:rsidR="00DF1AF1" w:rsidRPr="00EA2D14" w:rsidRDefault="00DF1AF1" w:rsidP="002530AE">
      <w:pPr>
        <w:rPr>
          <w:rFonts w:ascii="Verdana" w:hAnsi="Verdana"/>
          <w:sz w:val="20"/>
        </w:rPr>
      </w:pPr>
    </w:p>
    <w:p w:rsidR="003B5F24" w:rsidRPr="00EA2D14" w:rsidRDefault="000E4A4E" w:rsidP="000E4A4E">
      <w:pPr>
        <w:ind w:left="540"/>
        <w:jc w:val="both"/>
        <w:rPr>
          <w:rFonts w:ascii="Verdana" w:hAnsi="Verdana"/>
          <w:sz w:val="20"/>
        </w:rPr>
      </w:pPr>
      <w:proofErr w:type="gramStart"/>
      <w:r w:rsidRPr="00EA2D14">
        <w:rPr>
          <w:rFonts w:ascii="Verdana" w:hAnsi="Verdana"/>
          <w:sz w:val="20"/>
        </w:rPr>
        <w:t xml:space="preserve">MDR CAPER </w:t>
      </w:r>
      <w:r w:rsidR="00B01980" w:rsidRPr="00EA2D14">
        <w:rPr>
          <w:rFonts w:ascii="Verdana" w:hAnsi="Verdana"/>
          <w:sz w:val="20"/>
        </w:rPr>
        <w:t>APC to APC Weight Table</w:t>
      </w:r>
      <w:r w:rsidR="000A1A87" w:rsidRPr="00EA2D14">
        <w:rPr>
          <w:rFonts w:ascii="Verdana" w:hAnsi="Verdana"/>
          <w:sz w:val="20"/>
        </w:rPr>
        <w:t xml:space="preserve"> (CY08, Q4+)</w:t>
      </w:r>
      <w:r w:rsidR="00B01980" w:rsidRPr="00EA2D14">
        <w:rPr>
          <w:rFonts w:ascii="Verdana" w:hAnsi="Verdana"/>
          <w:sz w:val="20"/>
        </w:rPr>
        <w:t>.</w:t>
      </w:r>
      <w:proofErr w:type="gramEnd"/>
      <w:r w:rsidR="00B01980" w:rsidRPr="00EA2D14">
        <w:rPr>
          <w:rFonts w:ascii="Verdana" w:hAnsi="Verdana"/>
          <w:sz w:val="20"/>
        </w:rPr>
        <w:t xml:space="preserve"> </w:t>
      </w:r>
      <w:r w:rsidR="000C27A0" w:rsidRPr="00EA2D14">
        <w:rPr>
          <w:rFonts w:ascii="Verdana" w:hAnsi="Verdana"/>
          <w:sz w:val="20"/>
        </w:rPr>
        <w:t xml:space="preserve">Using the </w:t>
      </w:r>
      <w:r w:rsidR="00B24DF0" w:rsidRPr="00EA2D14">
        <w:rPr>
          <w:rFonts w:ascii="Verdana" w:hAnsi="Verdana"/>
          <w:sz w:val="20"/>
        </w:rPr>
        <w:t xml:space="preserve">source file, </w:t>
      </w:r>
      <w:r w:rsidR="00B24DF0" w:rsidRPr="00EA2D14">
        <w:rPr>
          <w:rFonts w:ascii="Verdana" w:hAnsi="Verdana"/>
          <w:i/>
          <w:sz w:val="20"/>
        </w:rPr>
        <w:t xml:space="preserve">TRICARE </w:t>
      </w:r>
      <w:r w:rsidR="000C27A0" w:rsidRPr="00EA2D14">
        <w:rPr>
          <w:rFonts w:ascii="Verdana" w:hAnsi="Verdana"/>
          <w:i/>
          <w:sz w:val="20"/>
        </w:rPr>
        <w:t xml:space="preserve">APC </w:t>
      </w:r>
      <w:r w:rsidR="00B24DF0" w:rsidRPr="00EA2D14">
        <w:rPr>
          <w:rFonts w:ascii="Verdana" w:hAnsi="Verdana"/>
          <w:i/>
          <w:sz w:val="20"/>
        </w:rPr>
        <w:t>T</w:t>
      </w:r>
      <w:r w:rsidR="000C27A0" w:rsidRPr="00EA2D14">
        <w:rPr>
          <w:rFonts w:ascii="Verdana" w:hAnsi="Verdana"/>
          <w:i/>
          <w:sz w:val="20"/>
        </w:rPr>
        <w:t>able with Status Indicators and Payment Rates</w:t>
      </w:r>
      <w:r w:rsidR="00CC33B7" w:rsidRPr="00EA2D14">
        <w:rPr>
          <w:rFonts w:ascii="Verdana" w:hAnsi="Verdana"/>
          <w:sz w:val="20"/>
        </w:rPr>
        <w:t>, add the APC codes from the 3M/CMS APC Table that are not included in the TRICARE APC lists (add APC</w:t>
      </w:r>
      <w:r w:rsidR="001620D7" w:rsidRPr="00EA2D14">
        <w:rPr>
          <w:rFonts w:ascii="Verdana" w:hAnsi="Verdana"/>
          <w:sz w:val="20"/>
        </w:rPr>
        <w:t>s</w:t>
      </w:r>
      <w:r w:rsidR="00CC33B7" w:rsidRPr="00EA2D14">
        <w:rPr>
          <w:rFonts w:ascii="Verdana" w:hAnsi="Verdana"/>
          <w:sz w:val="20"/>
        </w:rPr>
        <w:t xml:space="preserve"> 19900-19996). </w:t>
      </w:r>
      <w:r w:rsidR="000C27A0" w:rsidRPr="00EA2D14">
        <w:rPr>
          <w:rFonts w:ascii="Verdana" w:hAnsi="Verdana"/>
          <w:sz w:val="20"/>
        </w:rPr>
        <w:t>APC weights are calculated</w:t>
      </w:r>
      <w:r w:rsidR="00003D86" w:rsidRPr="00EA2D14">
        <w:rPr>
          <w:rFonts w:ascii="Verdana" w:hAnsi="Verdana"/>
          <w:sz w:val="20"/>
        </w:rPr>
        <w:t xml:space="preserve"> by dividing the Payment Rate by the</w:t>
      </w:r>
      <w:r w:rsidR="000C27A0" w:rsidRPr="00EA2D14">
        <w:rPr>
          <w:rFonts w:ascii="Verdana" w:hAnsi="Verdana"/>
          <w:sz w:val="20"/>
        </w:rPr>
        <w:t xml:space="preserve"> conv</w:t>
      </w:r>
      <w:r w:rsidR="00003D86" w:rsidRPr="00EA2D14">
        <w:rPr>
          <w:rFonts w:ascii="Verdana" w:hAnsi="Verdana"/>
          <w:sz w:val="20"/>
        </w:rPr>
        <w:t>ersion factor for the applicable year</w:t>
      </w:r>
      <w:r w:rsidR="007D059A" w:rsidRPr="00EA2D14">
        <w:rPr>
          <w:rFonts w:ascii="Verdana" w:hAnsi="Verdana"/>
          <w:sz w:val="20"/>
          <w:vertAlign w:val="superscript"/>
        </w:rPr>
        <w:footnoteReference w:id="2"/>
      </w:r>
      <w:r w:rsidR="001620D7" w:rsidRPr="00EA2D14">
        <w:rPr>
          <w:rFonts w:ascii="Verdana" w:hAnsi="Verdana"/>
          <w:sz w:val="20"/>
        </w:rPr>
        <w:t xml:space="preserve">. </w:t>
      </w:r>
      <w:r w:rsidR="00F54E66" w:rsidRPr="00EA2D14">
        <w:rPr>
          <w:rFonts w:ascii="Verdana" w:hAnsi="Verdana"/>
          <w:sz w:val="20"/>
        </w:rPr>
        <w:t>Conversion factors are provided in Appendix A, Table A1.</w:t>
      </w:r>
    </w:p>
    <w:p w:rsidR="003B5F24" w:rsidRPr="00EA2D14" w:rsidRDefault="003B5F24" w:rsidP="000E4A4E">
      <w:pPr>
        <w:ind w:left="540"/>
        <w:jc w:val="both"/>
        <w:rPr>
          <w:rFonts w:ascii="Verdana" w:hAnsi="Verdana"/>
          <w:sz w:val="20"/>
        </w:rPr>
      </w:pPr>
    </w:p>
    <w:p w:rsidR="00F83C58" w:rsidRPr="00EA2D14" w:rsidRDefault="003B5F24" w:rsidP="000E4A4E">
      <w:pPr>
        <w:ind w:left="540"/>
        <w:jc w:val="both"/>
        <w:rPr>
          <w:rFonts w:ascii="Verdana" w:hAnsi="Verdana"/>
          <w:sz w:val="20"/>
        </w:rPr>
      </w:pPr>
      <w:r w:rsidRPr="00EA2D14">
        <w:rPr>
          <w:rFonts w:ascii="Verdana" w:hAnsi="Verdana"/>
          <w:sz w:val="20"/>
        </w:rPr>
        <w:t xml:space="preserve">Note: </w:t>
      </w:r>
      <w:r w:rsidR="004F6E00" w:rsidRPr="00EA2D14">
        <w:rPr>
          <w:rFonts w:ascii="Verdana" w:hAnsi="Verdana"/>
          <w:sz w:val="20"/>
        </w:rPr>
        <w:t>Since t</w:t>
      </w:r>
      <w:r w:rsidRPr="00EA2D14">
        <w:rPr>
          <w:rFonts w:ascii="Verdana" w:hAnsi="Verdana"/>
          <w:sz w:val="20"/>
        </w:rPr>
        <w:t>his table is used for applying weights to APC codes assigned by the APC Grouper</w:t>
      </w:r>
      <w:r w:rsidR="004F6E00" w:rsidRPr="00EA2D14">
        <w:rPr>
          <w:rFonts w:ascii="Verdana" w:hAnsi="Verdana"/>
          <w:sz w:val="20"/>
        </w:rPr>
        <w:t xml:space="preserve"> and </w:t>
      </w:r>
      <w:r w:rsidRPr="00EA2D14">
        <w:rPr>
          <w:rFonts w:ascii="Verdana" w:hAnsi="Verdana"/>
          <w:sz w:val="20"/>
        </w:rPr>
        <w:t>the grouper will only apply current APC codes, deleted APC codes are not kept for an additional year</w:t>
      </w:r>
      <w:r w:rsidR="00A448C9" w:rsidRPr="00EA2D14">
        <w:rPr>
          <w:rFonts w:ascii="Verdana" w:hAnsi="Verdana"/>
          <w:sz w:val="20"/>
        </w:rPr>
        <w:t xml:space="preserve"> after deletion in this table.</w:t>
      </w:r>
    </w:p>
    <w:p w:rsidR="00A448C9" w:rsidRPr="00EA2D14" w:rsidRDefault="00A448C9" w:rsidP="000E4A4E">
      <w:pPr>
        <w:ind w:left="720"/>
        <w:jc w:val="both"/>
      </w:pPr>
      <w:r w:rsidRPr="00EA2D14">
        <w:rPr>
          <w:rFonts w:ascii="Verdana" w:hAnsi="Verdana"/>
          <w:sz w:val="20"/>
        </w:rPr>
        <w:br w:type="page"/>
      </w:r>
    </w:p>
    <w:tbl>
      <w:tblPr>
        <w:tblW w:w="0" w:type="auto"/>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963"/>
        <w:gridCol w:w="5022"/>
      </w:tblGrid>
      <w:tr w:rsidR="00F83C58" w:rsidRPr="00EA2D14" w:rsidTr="00CC5F66">
        <w:trPr>
          <w:jc w:val="center"/>
        </w:trPr>
        <w:tc>
          <w:tcPr>
            <w:tcW w:w="7715" w:type="dxa"/>
            <w:gridSpan w:val="3"/>
            <w:shd w:val="clear" w:color="auto" w:fill="C0C0C0"/>
          </w:tcPr>
          <w:p w:rsidR="00F83C58" w:rsidRPr="00EA2D14" w:rsidRDefault="00A448C9" w:rsidP="00CC5F66">
            <w:pPr>
              <w:jc w:val="center"/>
              <w:rPr>
                <w:rFonts w:ascii="Verdana" w:hAnsi="Verdana"/>
                <w:b/>
                <w:sz w:val="18"/>
                <w:szCs w:val="18"/>
              </w:rPr>
            </w:pPr>
            <w:r w:rsidRPr="00EA2D14">
              <w:rPr>
                <w:rFonts w:ascii="Verdana" w:hAnsi="Verdana"/>
                <w:sz w:val="20"/>
              </w:rPr>
              <w:lastRenderedPageBreak/>
              <w:br w:type="page"/>
            </w:r>
            <w:r w:rsidR="00F83C58" w:rsidRPr="00EA2D14">
              <w:rPr>
                <w:rFonts w:ascii="Verdana" w:hAnsi="Verdana"/>
                <w:b/>
                <w:sz w:val="18"/>
                <w:szCs w:val="18"/>
              </w:rPr>
              <w:t>Table 1.  MDR CAPER APC to APC Weight Table Fields</w:t>
            </w:r>
          </w:p>
        </w:tc>
      </w:tr>
      <w:tr w:rsidR="00F83C58" w:rsidRPr="00EA2D14" w:rsidTr="00CC5F66">
        <w:trPr>
          <w:jc w:val="center"/>
        </w:trPr>
        <w:tc>
          <w:tcPr>
            <w:tcW w:w="1730" w:type="dxa"/>
            <w:shd w:val="clear" w:color="auto" w:fill="C0C0C0"/>
          </w:tcPr>
          <w:p w:rsidR="00F83C58" w:rsidRPr="00EA2D14" w:rsidRDefault="00F83C58" w:rsidP="00CC5F66">
            <w:pPr>
              <w:jc w:val="center"/>
              <w:rPr>
                <w:rFonts w:ascii="Verdana" w:hAnsi="Verdana"/>
                <w:b/>
                <w:sz w:val="18"/>
                <w:szCs w:val="18"/>
              </w:rPr>
            </w:pPr>
            <w:r w:rsidRPr="00EA2D14">
              <w:rPr>
                <w:rFonts w:ascii="Verdana" w:hAnsi="Verdana"/>
                <w:b/>
                <w:sz w:val="18"/>
                <w:szCs w:val="18"/>
              </w:rPr>
              <w:t>Field</w:t>
            </w:r>
          </w:p>
        </w:tc>
        <w:tc>
          <w:tcPr>
            <w:tcW w:w="963" w:type="dxa"/>
            <w:shd w:val="clear" w:color="auto" w:fill="C0C0C0"/>
          </w:tcPr>
          <w:p w:rsidR="00F83C58" w:rsidRPr="00EA2D14" w:rsidRDefault="00F83C58" w:rsidP="00CC5F66">
            <w:pPr>
              <w:jc w:val="center"/>
              <w:rPr>
                <w:rFonts w:ascii="Verdana" w:hAnsi="Verdana"/>
                <w:b/>
                <w:sz w:val="18"/>
                <w:szCs w:val="18"/>
              </w:rPr>
            </w:pPr>
            <w:r w:rsidRPr="00EA2D14">
              <w:rPr>
                <w:rFonts w:ascii="Verdana" w:hAnsi="Verdana"/>
                <w:b/>
                <w:sz w:val="18"/>
                <w:szCs w:val="18"/>
              </w:rPr>
              <w:t>Type</w:t>
            </w:r>
          </w:p>
        </w:tc>
        <w:tc>
          <w:tcPr>
            <w:tcW w:w="5022" w:type="dxa"/>
            <w:shd w:val="clear" w:color="auto" w:fill="C0C0C0"/>
          </w:tcPr>
          <w:p w:rsidR="00F83C58" w:rsidRPr="00EA2D14" w:rsidRDefault="00F83C58" w:rsidP="00CC5F66">
            <w:pPr>
              <w:jc w:val="center"/>
              <w:rPr>
                <w:rFonts w:ascii="Verdana" w:hAnsi="Verdana"/>
                <w:b/>
                <w:sz w:val="18"/>
                <w:szCs w:val="18"/>
              </w:rPr>
            </w:pPr>
            <w:r w:rsidRPr="00EA2D14">
              <w:rPr>
                <w:rFonts w:ascii="Verdana" w:hAnsi="Verdana"/>
                <w:b/>
                <w:sz w:val="18"/>
                <w:szCs w:val="18"/>
              </w:rPr>
              <w:t>Derivation</w:t>
            </w:r>
          </w:p>
        </w:tc>
      </w:tr>
      <w:tr w:rsidR="00F83C58" w:rsidRPr="00EA2D14" w:rsidTr="00250DCC">
        <w:trPr>
          <w:jc w:val="center"/>
        </w:trPr>
        <w:tc>
          <w:tcPr>
            <w:tcW w:w="1730" w:type="dxa"/>
            <w:vAlign w:val="center"/>
          </w:tcPr>
          <w:p w:rsidR="00F83C58" w:rsidRPr="00EA2D14" w:rsidRDefault="00F83C58" w:rsidP="00250DCC">
            <w:pPr>
              <w:rPr>
                <w:rFonts w:ascii="Verdana" w:hAnsi="Verdana"/>
                <w:sz w:val="18"/>
                <w:szCs w:val="18"/>
              </w:rPr>
            </w:pPr>
            <w:r w:rsidRPr="00EA2D14">
              <w:rPr>
                <w:rFonts w:ascii="Verdana" w:hAnsi="Verdana"/>
                <w:sz w:val="18"/>
                <w:szCs w:val="18"/>
              </w:rPr>
              <w:t>APC Code</w:t>
            </w:r>
          </w:p>
        </w:tc>
        <w:tc>
          <w:tcPr>
            <w:tcW w:w="963" w:type="dxa"/>
            <w:vAlign w:val="center"/>
          </w:tcPr>
          <w:p w:rsidR="00F83C58" w:rsidRPr="00EA2D14" w:rsidRDefault="00F83C58" w:rsidP="00250DCC">
            <w:pPr>
              <w:jc w:val="center"/>
              <w:rPr>
                <w:rFonts w:ascii="Verdana" w:hAnsi="Verdana"/>
                <w:sz w:val="18"/>
                <w:szCs w:val="18"/>
              </w:rPr>
            </w:pPr>
            <w:r w:rsidRPr="00EA2D14">
              <w:rPr>
                <w:rFonts w:ascii="Verdana" w:hAnsi="Verdana"/>
                <w:sz w:val="18"/>
                <w:szCs w:val="18"/>
              </w:rPr>
              <w:t>Char(5)</w:t>
            </w:r>
          </w:p>
        </w:tc>
        <w:tc>
          <w:tcPr>
            <w:tcW w:w="5022" w:type="dxa"/>
            <w:vAlign w:val="center"/>
          </w:tcPr>
          <w:p w:rsidR="00F83C58" w:rsidRPr="00EA2D14" w:rsidRDefault="00F83C58" w:rsidP="00250DCC">
            <w:pPr>
              <w:rPr>
                <w:rFonts w:ascii="Verdana" w:hAnsi="Verdana"/>
                <w:sz w:val="18"/>
                <w:szCs w:val="18"/>
              </w:rPr>
            </w:pPr>
            <w:r w:rsidRPr="00EA2D14">
              <w:rPr>
                <w:rFonts w:ascii="Verdana" w:hAnsi="Verdana"/>
                <w:sz w:val="18"/>
                <w:szCs w:val="18"/>
              </w:rPr>
              <w:t>No transformation.</w:t>
            </w:r>
          </w:p>
        </w:tc>
      </w:tr>
      <w:tr w:rsidR="00F83C58" w:rsidRPr="00EA2D14" w:rsidTr="00250DCC">
        <w:trPr>
          <w:jc w:val="center"/>
        </w:trPr>
        <w:tc>
          <w:tcPr>
            <w:tcW w:w="1730" w:type="dxa"/>
            <w:vAlign w:val="center"/>
          </w:tcPr>
          <w:p w:rsidR="00F83C58" w:rsidRPr="00EA2D14" w:rsidRDefault="00F83C58" w:rsidP="00250DCC">
            <w:pPr>
              <w:rPr>
                <w:rFonts w:ascii="Verdana" w:hAnsi="Verdana"/>
                <w:sz w:val="18"/>
                <w:szCs w:val="18"/>
              </w:rPr>
            </w:pPr>
            <w:r w:rsidRPr="00EA2D14">
              <w:rPr>
                <w:rFonts w:ascii="Verdana" w:hAnsi="Verdana"/>
                <w:sz w:val="18"/>
                <w:szCs w:val="18"/>
              </w:rPr>
              <w:t>APC Weight</w:t>
            </w:r>
          </w:p>
        </w:tc>
        <w:tc>
          <w:tcPr>
            <w:tcW w:w="963" w:type="dxa"/>
            <w:vAlign w:val="center"/>
          </w:tcPr>
          <w:p w:rsidR="00F83C58" w:rsidRPr="00EA2D14" w:rsidRDefault="00F83C58" w:rsidP="00250DCC">
            <w:pPr>
              <w:jc w:val="center"/>
              <w:rPr>
                <w:rFonts w:ascii="Verdana" w:hAnsi="Verdana"/>
                <w:sz w:val="18"/>
                <w:szCs w:val="18"/>
              </w:rPr>
            </w:pPr>
            <w:r w:rsidRPr="00EA2D14">
              <w:rPr>
                <w:rFonts w:ascii="Verdana" w:hAnsi="Verdana"/>
                <w:sz w:val="18"/>
                <w:szCs w:val="18"/>
              </w:rPr>
              <w:t>Z(9.4)</w:t>
            </w:r>
          </w:p>
        </w:tc>
        <w:tc>
          <w:tcPr>
            <w:tcW w:w="5022" w:type="dxa"/>
            <w:vAlign w:val="center"/>
          </w:tcPr>
          <w:p w:rsidR="00F83C58" w:rsidRPr="00EA2D14" w:rsidRDefault="00F83C58" w:rsidP="00250DCC">
            <w:pPr>
              <w:rPr>
                <w:rFonts w:ascii="Verdana" w:hAnsi="Verdana"/>
                <w:sz w:val="18"/>
                <w:szCs w:val="18"/>
              </w:rPr>
            </w:pPr>
            <w:r w:rsidRPr="00EA2D14">
              <w:rPr>
                <w:rFonts w:ascii="Verdana" w:hAnsi="Verdana"/>
                <w:sz w:val="18"/>
                <w:szCs w:val="18"/>
              </w:rPr>
              <w:t>Payment Rate / Conversion Factor</w:t>
            </w:r>
          </w:p>
          <w:p w:rsidR="00F83C58" w:rsidRPr="00EA2D14" w:rsidRDefault="00F83C58" w:rsidP="00250DCC">
            <w:pPr>
              <w:rPr>
                <w:rFonts w:ascii="Verdana" w:hAnsi="Verdana"/>
                <w:sz w:val="18"/>
                <w:szCs w:val="18"/>
              </w:rPr>
            </w:pPr>
            <w:proofErr w:type="gramStart"/>
            <w:r w:rsidRPr="00EA2D14">
              <w:rPr>
                <w:rFonts w:ascii="Verdana" w:hAnsi="Verdana"/>
                <w:sz w:val="18"/>
                <w:szCs w:val="18"/>
              </w:rPr>
              <w:t>applied</w:t>
            </w:r>
            <w:proofErr w:type="gramEnd"/>
            <w:r w:rsidRPr="00EA2D14">
              <w:rPr>
                <w:rFonts w:ascii="Verdana" w:hAnsi="Verdana"/>
                <w:sz w:val="18"/>
                <w:szCs w:val="18"/>
              </w:rPr>
              <w:t xml:space="preserve"> by CY.  See Appendix A, Table A1.</w:t>
            </w:r>
          </w:p>
        </w:tc>
      </w:tr>
      <w:tr w:rsidR="00F83C58" w:rsidRPr="00EA2D14" w:rsidTr="00556F16">
        <w:trPr>
          <w:trHeight w:val="296"/>
          <w:jc w:val="center"/>
        </w:trPr>
        <w:tc>
          <w:tcPr>
            <w:tcW w:w="1730" w:type="dxa"/>
            <w:vAlign w:val="center"/>
          </w:tcPr>
          <w:p w:rsidR="00F83C58" w:rsidRPr="00EA2D14" w:rsidRDefault="00F83C58" w:rsidP="00250DCC">
            <w:pPr>
              <w:rPr>
                <w:rFonts w:ascii="Verdana" w:hAnsi="Verdana"/>
                <w:sz w:val="18"/>
                <w:szCs w:val="18"/>
              </w:rPr>
            </w:pPr>
            <w:r w:rsidRPr="00EA2D14">
              <w:rPr>
                <w:rFonts w:ascii="Verdana" w:hAnsi="Verdana"/>
                <w:sz w:val="18"/>
                <w:szCs w:val="18"/>
              </w:rPr>
              <w:t>CY</w:t>
            </w:r>
          </w:p>
        </w:tc>
        <w:tc>
          <w:tcPr>
            <w:tcW w:w="963" w:type="dxa"/>
            <w:vAlign w:val="center"/>
          </w:tcPr>
          <w:p w:rsidR="00F83C58" w:rsidRPr="00EA2D14" w:rsidRDefault="00F83C58" w:rsidP="00250DCC">
            <w:pPr>
              <w:jc w:val="center"/>
              <w:rPr>
                <w:rFonts w:ascii="Verdana" w:hAnsi="Verdana"/>
                <w:sz w:val="18"/>
                <w:szCs w:val="18"/>
              </w:rPr>
            </w:pPr>
            <w:r w:rsidRPr="00EA2D14">
              <w:rPr>
                <w:rFonts w:ascii="Verdana" w:hAnsi="Verdana"/>
                <w:sz w:val="18"/>
                <w:szCs w:val="18"/>
              </w:rPr>
              <w:t>Char(4)</w:t>
            </w:r>
          </w:p>
        </w:tc>
        <w:tc>
          <w:tcPr>
            <w:tcW w:w="5022" w:type="dxa"/>
            <w:vAlign w:val="center"/>
          </w:tcPr>
          <w:p w:rsidR="00F83C58" w:rsidRPr="00EA2D14" w:rsidRDefault="00F83C58" w:rsidP="00250DCC">
            <w:pPr>
              <w:rPr>
                <w:rFonts w:ascii="Verdana" w:hAnsi="Verdana"/>
                <w:sz w:val="18"/>
                <w:szCs w:val="18"/>
              </w:rPr>
            </w:pPr>
            <w:r w:rsidRPr="00EA2D14">
              <w:rPr>
                <w:rFonts w:ascii="Verdana" w:hAnsi="Verdana"/>
                <w:sz w:val="18"/>
                <w:szCs w:val="18"/>
              </w:rPr>
              <w:t>CY of the source file.</w:t>
            </w:r>
          </w:p>
        </w:tc>
      </w:tr>
      <w:tr w:rsidR="00CE3A48" w:rsidRPr="00EA2D14" w:rsidTr="00250DCC">
        <w:trPr>
          <w:trHeight w:val="323"/>
          <w:jc w:val="center"/>
        </w:trPr>
        <w:tc>
          <w:tcPr>
            <w:tcW w:w="1730" w:type="dxa"/>
            <w:vAlign w:val="center"/>
          </w:tcPr>
          <w:p w:rsidR="00CE3A48" w:rsidRPr="00EA2D14" w:rsidRDefault="00CE3A48" w:rsidP="00250DCC">
            <w:pPr>
              <w:rPr>
                <w:rFonts w:ascii="Verdana" w:hAnsi="Verdana"/>
                <w:sz w:val="18"/>
                <w:szCs w:val="18"/>
              </w:rPr>
            </w:pPr>
            <w:r w:rsidRPr="00EA2D14">
              <w:rPr>
                <w:rFonts w:ascii="Verdana" w:hAnsi="Verdana"/>
                <w:sz w:val="18"/>
                <w:szCs w:val="18"/>
              </w:rPr>
              <w:t>CQ</w:t>
            </w:r>
          </w:p>
        </w:tc>
        <w:tc>
          <w:tcPr>
            <w:tcW w:w="963" w:type="dxa"/>
            <w:vAlign w:val="center"/>
          </w:tcPr>
          <w:p w:rsidR="00CE3A48" w:rsidRPr="00EA2D14" w:rsidRDefault="00CE3A48" w:rsidP="00250DCC">
            <w:pPr>
              <w:jc w:val="center"/>
              <w:rPr>
                <w:rFonts w:ascii="Verdana" w:hAnsi="Verdana"/>
                <w:sz w:val="18"/>
                <w:szCs w:val="18"/>
              </w:rPr>
            </w:pPr>
            <w:r w:rsidRPr="00EA2D14">
              <w:rPr>
                <w:rFonts w:ascii="Verdana" w:hAnsi="Verdana"/>
                <w:sz w:val="18"/>
                <w:szCs w:val="18"/>
              </w:rPr>
              <w:t>Char(1)</w:t>
            </w:r>
          </w:p>
        </w:tc>
        <w:tc>
          <w:tcPr>
            <w:tcW w:w="5022" w:type="dxa"/>
            <w:vAlign w:val="center"/>
          </w:tcPr>
          <w:p w:rsidR="00CE3A48" w:rsidRPr="00EA2D14" w:rsidRDefault="00CE3A48" w:rsidP="00250DCC">
            <w:pPr>
              <w:rPr>
                <w:rFonts w:ascii="Verdana" w:hAnsi="Verdana"/>
                <w:sz w:val="18"/>
                <w:szCs w:val="18"/>
              </w:rPr>
            </w:pPr>
            <w:r w:rsidRPr="00EA2D14">
              <w:rPr>
                <w:rFonts w:ascii="Verdana" w:hAnsi="Verdana"/>
                <w:sz w:val="18"/>
                <w:szCs w:val="18"/>
              </w:rPr>
              <w:t>CQ of the source file.</w:t>
            </w:r>
            <w:r w:rsidR="008B57E8" w:rsidRPr="00EA2D14">
              <w:rPr>
                <w:rStyle w:val="FootnoteReference"/>
                <w:rFonts w:ascii="Verdana" w:hAnsi="Verdana"/>
                <w:sz w:val="18"/>
                <w:szCs w:val="18"/>
              </w:rPr>
              <w:footnoteReference w:id="3"/>
            </w:r>
          </w:p>
        </w:tc>
      </w:tr>
    </w:tbl>
    <w:p w:rsidR="00F83C58" w:rsidRPr="00EA2D14" w:rsidRDefault="00F83C58" w:rsidP="000C27A0">
      <w:pPr>
        <w:ind w:left="720"/>
        <w:rPr>
          <w:rFonts w:ascii="Verdana" w:hAnsi="Verdana"/>
          <w:sz w:val="20"/>
        </w:rPr>
      </w:pPr>
    </w:p>
    <w:p w:rsidR="00B01980" w:rsidRPr="00EA2D14" w:rsidRDefault="00B01980" w:rsidP="000E4A4E">
      <w:pPr>
        <w:ind w:left="540"/>
        <w:jc w:val="both"/>
        <w:rPr>
          <w:rFonts w:ascii="Verdana" w:hAnsi="Verdana"/>
          <w:sz w:val="20"/>
        </w:rPr>
      </w:pPr>
      <w:r w:rsidRPr="00EA2D14">
        <w:rPr>
          <w:rFonts w:ascii="Verdana" w:hAnsi="Verdana"/>
          <w:sz w:val="20"/>
        </w:rPr>
        <w:t>The MDR CAPER APC to APC Weight Table is</w:t>
      </w:r>
      <w:r w:rsidR="000314F0" w:rsidRPr="00EA2D14">
        <w:rPr>
          <w:rFonts w:ascii="Verdana" w:hAnsi="Verdana"/>
          <w:sz w:val="20"/>
        </w:rPr>
        <w:t xml:space="preserve"> delivered as</w:t>
      </w:r>
      <w:r w:rsidRPr="00EA2D14">
        <w:rPr>
          <w:rFonts w:ascii="Verdana" w:hAnsi="Verdana"/>
          <w:sz w:val="20"/>
        </w:rPr>
        <w:t xml:space="preserve"> a SAS Proc Format with APC (5 characters), ‘=’ weight (9.4).</w:t>
      </w:r>
      <w:r w:rsidR="005F27A5" w:rsidRPr="00EA2D14">
        <w:rPr>
          <w:rFonts w:ascii="Verdana" w:hAnsi="Verdana"/>
          <w:sz w:val="20"/>
        </w:rPr>
        <w:t xml:space="preserve"> If the</w:t>
      </w:r>
      <w:r w:rsidR="007F2B51" w:rsidRPr="00EA2D14">
        <w:rPr>
          <w:rFonts w:ascii="Verdana" w:hAnsi="Verdana"/>
          <w:sz w:val="20"/>
        </w:rPr>
        <w:t xml:space="preserve"> </w:t>
      </w:r>
      <w:r w:rsidR="005F27A5" w:rsidRPr="00EA2D14">
        <w:rPr>
          <w:rFonts w:ascii="Verdana" w:hAnsi="Verdana"/>
          <w:sz w:val="20"/>
        </w:rPr>
        <w:t xml:space="preserve">APC code is blank, a value of missing (.) is assigned. If the code is not </w:t>
      </w:r>
      <w:r w:rsidR="00731E2D" w:rsidRPr="00EA2D14">
        <w:rPr>
          <w:rFonts w:ascii="Verdana" w:hAnsi="Verdana"/>
          <w:sz w:val="20"/>
        </w:rPr>
        <w:t xml:space="preserve">found </w:t>
      </w:r>
      <w:r w:rsidR="005F27A5" w:rsidRPr="00EA2D14">
        <w:rPr>
          <w:rFonts w:ascii="Verdana" w:hAnsi="Verdana"/>
          <w:sz w:val="20"/>
        </w:rPr>
        <w:t xml:space="preserve">in the </w:t>
      </w:r>
      <w:r w:rsidR="00731E2D" w:rsidRPr="00EA2D14">
        <w:rPr>
          <w:rFonts w:ascii="Verdana" w:hAnsi="Verdana"/>
          <w:sz w:val="20"/>
        </w:rPr>
        <w:t>table</w:t>
      </w:r>
      <w:r w:rsidR="005F27A5" w:rsidRPr="00EA2D14">
        <w:rPr>
          <w:rFonts w:ascii="Verdana" w:hAnsi="Verdana"/>
          <w:sz w:val="20"/>
        </w:rPr>
        <w:t>, it is assigned zero (0) weight.</w:t>
      </w:r>
    </w:p>
    <w:p w:rsidR="00B01980" w:rsidRPr="00EA2D14" w:rsidRDefault="00B01980" w:rsidP="000E4A4E">
      <w:pPr>
        <w:ind w:left="540"/>
        <w:jc w:val="both"/>
        <w:rPr>
          <w:rFonts w:ascii="Verdana" w:hAnsi="Verdana"/>
          <w:sz w:val="20"/>
        </w:rPr>
      </w:pPr>
    </w:p>
    <w:p w:rsidR="00B01980" w:rsidRPr="00EA2D14" w:rsidRDefault="00B01980" w:rsidP="000E4A4E">
      <w:pPr>
        <w:ind w:left="540"/>
        <w:jc w:val="both"/>
        <w:rPr>
          <w:rFonts w:ascii="Verdana" w:hAnsi="Verdana"/>
          <w:sz w:val="20"/>
        </w:rPr>
      </w:pPr>
      <w:r w:rsidRPr="00EA2D14">
        <w:rPr>
          <w:rFonts w:ascii="Verdana" w:hAnsi="Verdana"/>
          <w:sz w:val="20"/>
        </w:rPr>
        <w:t>For example, the MDR CAPER APC to APC Format for a given quarter and year would resemble:</w:t>
      </w:r>
    </w:p>
    <w:p w:rsidR="00B01980" w:rsidRPr="00EA2D14" w:rsidRDefault="00B01980" w:rsidP="00A448C9">
      <w:pPr>
        <w:ind w:left="1080"/>
        <w:jc w:val="both"/>
        <w:rPr>
          <w:rFonts w:ascii="Verdana" w:hAnsi="Verdana" w:cs="Courier New"/>
          <w:color w:val="000000"/>
          <w:sz w:val="20"/>
          <w:shd w:val="clear" w:color="auto" w:fill="FFFFFF"/>
        </w:rPr>
      </w:pPr>
    </w:p>
    <w:p w:rsidR="00B01980" w:rsidRPr="00EA2D14" w:rsidRDefault="00B01980" w:rsidP="00A448C9">
      <w:pPr>
        <w:ind w:left="1080"/>
        <w:rPr>
          <w:rFonts w:ascii="Verdana" w:hAnsi="Verdana" w:cs="Courier New"/>
          <w:sz w:val="20"/>
          <w:lang w:val="fr-FR"/>
        </w:rPr>
      </w:pPr>
      <w:r w:rsidRPr="00EA2D14">
        <w:rPr>
          <w:rFonts w:ascii="Verdana" w:hAnsi="Verdana" w:cs="Courier New"/>
          <w:sz w:val="20"/>
          <w:lang w:val="fr-FR"/>
        </w:rPr>
        <w:t>PROC FORMAT;</w:t>
      </w:r>
    </w:p>
    <w:p w:rsidR="0009607B" w:rsidRPr="00EA2D14" w:rsidRDefault="00B01980" w:rsidP="0009607B">
      <w:pPr>
        <w:ind w:left="1080"/>
        <w:rPr>
          <w:rFonts w:ascii="Verdana" w:hAnsi="Verdana" w:cs="Courier New"/>
          <w:sz w:val="20"/>
          <w:lang w:val="fr-FR"/>
        </w:rPr>
      </w:pPr>
      <w:r w:rsidRPr="00EA2D14">
        <w:rPr>
          <w:rFonts w:ascii="Verdana" w:hAnsi="Verdana" w:cs="Courier New"/>
          <w:sz w:val="20"/>
          <w:lang w:val="fr-FR"/>
        </w:rPr>
        <w:t xml:space="preserve">  </w:t>
      </w:r>
      <w:proofErr w:type="spellStart"/>
      <w:proofErr w:type="gramStart"/>
      <w:r w:rsidR="005F27A5" w:rsidRPr="00EA2D14">
        <w:rPr>
          <w:rFonts w:ascii="Verdana" w:hAnsi="Verdana" w:cs="Courier New"/>
          <w:sz w:val="20"/>
          <w:lang w:val="fr-FR"/>
        </w:rPr>
        <w:t>in</w:t>
      </w:r>
      <w:r w:rsidRPr="00EA2D14">
        <w:rPr>
          <w:rFonts w:ascii="Verdana" w:hAnsi="Verdana" w:cs="Courier New"/>
          <w:sz w:val="20"/>
          <w:lang w:val="fr-FR"/>
        </w:rPr>
        <w:t>value</w:t>
      </w:r>
      <w:proofErr w:type="spellEnd"/>
      <w:proofErr w:type="gramEnd"/>
      <w:r w:rsidRPr="00EA2D14">
        <w:rPr>
          <w:rFonts w:ascii="Verdana" w:hAnsi="Verdana" w:cs="Courier New"/>
          <w:sz w:val="20"/>
          <w:lang w:val="fr-FR"/>
        </w:rPr>
        <w:t xml:space="preserve"> APC</w:t>
      </w:r>
      <w:r w:rsidR="00950018" w:rsidRPr="00EA2D14">
        <w:rPr>
          <w:rFonts w:ascii="Verdana" w:hAnsi="Verdana" w:cs="Courier New"/>
          <w:sz w:val="20"/>
          <w:lang w:val="fr-FR"/>
        </w:rPr>
        <w:t>0</w:t>
      </w:r>
      <w:r w:rsidR="000A1A87" w:rsidRPr="00EA2D14">
        <w:rPr>
          <w:rFonts w:ascii="Verdana" w:hAnsi="Verdana" w:cs="Courier New"/>
          <w:sz w:val="20"/>
          <w:lang w:val="fr-FR"/>
        </w:rPr>
        <w:t>8</w:t>
      </w:r>
      <w:r w:rsidR="00950018" w:rsidRPr="00EA2D14">
        <w:rPr>
          <w:rFonts w:ascii="Verdana" w:hAnsi="Verdana" w:cs="Courier New"/>
          <w:sz w:val="20"/>
          <w:lang w:val="fr-FR"/>
        </w:rPr>
        <w:t>4</w:t>
      </w:r>
      <w:r w:rsidRPr="00EA2D14">
        <w:rPr>
          <w:rFonts w:ascii="Verdana" w:hAnsi="Verdana" w:cs="Courier New"/>
          <w:sz w:val="20"/>
          <w:lang w:val="fr-FR"/>
        </w:rPr>
        <w:t>W</w:t>
      </w:r>
    </w:p>
    <w:p w:rsidR="0009607B" w:rsidRPr="00EA2D14" w:rsidRDefault="00B01980" w:rsidP="0009607B">
      <w:pPr>
        <w:ind w:left="1440"/>
        <w:rPr>
          <w:rFonts w:ascii="Verdana" w:hAnsi="Verdana" w:cs="Courier New"/>
          <w:sz w:val="20"/>
          <w:lang w:val="fr-FR"/>
        </w:rPr>
      </w:pPr>
      <w:r w:rsidRPr="00EA2D14">
        <w:rPr>
          <w:rFonts w:ascii="Verdana" w:hAnsi="Verdana" w:cs="Courier New"/>
          <w:sz w:val="20"/>
          <w:lang w:val="fr-FR"/>
        </w:rPr>
        <w:t>'00001'=0.</w:t>
      </w:r>
      <w:r w:rsidR="000A1A87" w:rsidRPr="00EA2D14">
        <w:rPr>
          <w:rFonts w:ascii="Verdana" w:hAnsi="Verdana" w:cs="Courier New"/>
          <w:sz w:val="20"/>
          <w:lang w:val="fr-FR"/>
        </w:rPr>
        <w:t>4806</w:t>
      </w:r>
    </w:p>
    <w:p w:rsidR="0009607B" w:rsidRPr="00EA2D14" w:rsidRDefault="00B01980" w:rsidP="0009607B">
      <w:pPr>
        <w:ind w:left="1440"/>
        <w:rPr>
          <w:rFonts w:ascii="Verdana" w:hAnsi="Verdana" w:cs="Courier New"/>
          <w:sz w:val="20"/>
          <w:lang w:val="fr-FR"/>
        </w:rPr>
      </w:pPr>
      <w:r w:rsidRPr="00EA2D14">
        <w:rPr>
          <w:rFonts w:ascii="Verdana" w:hAnsi="Verdana" w:cs="Courier New"/>
          <w:sz w:val="20"/>
          <w:lang w:val="fr-FR"/>
        </w:rPr>
        <w:t>'00002'=</w:t>
      </w:r>
      <w:r w:rsidR="000A1A87" w:rsidRPr="00EA2D14">
        <w:rPr>
          <w:rFonts w:ascii="Verdana" w:hAnsi="Verdana" w:cs="Courier New"/>
          <w:sz w:val="20"/>
          <w:lang w:val="fr-FR"/>
        </w:rPr>
        <w:t>1</w:t>
      </w:r>
      <w:r w:rsidR="001C503B" w:rsidRPr="00EA2D14">
        <w:rPr>
          <w:rFonts w:ascii="Verdana" w:hAnsi="Verdana" w:cs="Courier New"/>
          <w:sz w:val="20"/>
          <w:lang w:val="fr-FR"/>
        </w:rPr>
        <w:t>.</w:t>
      </w:r>
      <w:r w:rsidR="000A1A87" w:rsidRPr="00EA2D14">
        <w:rPr>
          <w:rFonts w:ascii="Verdana" w:hAnsi="Verdana" w:cs="Courier New"/>
          <w:sz w:val="20"/>
          <w:lang w:val="fr-FR"/>
        </w:rPr>
        <w:t>1097</w:t>
      </w:r>
    </w:p>
    <w:p w:rsidR="0009607B" w:rsidRPr="00EA2D14" w:rsidRDefault="00B01980" w:rsidP="0009607B">
      <w:pPr>
        <w:ind w:left="1440"/>
        <w:rPr>
          <w:rFonts w:ascii="Verdana" w:hAnsi="Verdana" w:cs="Courier New"/>
          <w:sz w:val="20"/>
          <w:lang w:val="fr-FR"/>
        </w:rPr>
      </w:pPr>
      <w:r w:rsidRPr="00EA2D14">
        <w:rPr>
          <w:rFonts w:ascii="Verdana" w:hAnsi="Verdana" w:cs="Courier New"/>
          <w:sz w:val="20"/>
          <w:lang w:val="fr-FR"/>
        </w:rPr>
        <w:t>'00003'=</w:t>
      </w:r>
      <w:r w:rsidR="000A1A87" w:rsidRPr="00EA2D14">
        <w:rPr>
          <w:rFonts w:ascii="Verdana" w:hAnsi="Verdana" w:cs="Courier New"/>
          <w:sz w:val="20"/>
          <w:lang w:val="fr-FR"/>
        </w:rPr>
        <w:t>3</w:t>
      </w:r>
      <w:r w:rsidR="001C503B" w:rsidRPr="00EA2D14">
        <w:rPr>
          <w:rFonts w:ascii="Verdana" w:hAnsi="Verdana" w:cs="Courier New"/>
          <w:sz w:val="20"/>
          <w:lang w:val="fr-FR"/>
        </w:rPr>
        <w:t>.</w:t>
      </w:r>
      <w:r w:rsidR="000A1A87" w:rsidRPr="00EA2D14">
        <w:rPr>
          <w:rFonts w:ascii="Verdana" w:hAnsi="Verdana" w:cs="Courier New"/>
          <w:sz w:val="20"/>
          <w:lang w:val="fr-FR"/>
        </w:rPr>
        <w:t>1008</w:t>
      </w:r>
    </w:p>
    <w:p w:rsidR="0009607B" w:rsidRPr="00EA2D14" w:rsidRDefault="00B01980" w:rsidP="0009607B">
      <w:pPr>
        <w:ind w:left="1440"/>
        <w:rPr>
          <w:rFonts w:ascii="Verdana" w:hAnsi="Verdana" w:cs="Courier New"/>
          <w:sz w:val="20"/>
          <w:lang w:val="fr-FR"/>
        </w:rPr>
      </w:pPr>
      <w:r w:rsidRPr="00EA2D14">
        <w:rPr>
          <w:rFonts w:ascii="Verdana" w:hAnsi="Verdana" w:cs="Courier New"/>
          <w:sz w:val="20"/>
          <w:lang w:val="fr-FR"/>
        </w:rPr>
        <w:t>'00004</w:t>
      </w:r>
      <w:r w:rsidR="001C503B" w:rsidRPr="00EA2D14">
        <w:rPr>
          <w:rFonts w:ascii="Verdana" w:hAnsi="Verdana" w:cs="Courier New"/>
          <w:sz w:val="20"/>
          <w:lang w:val="fr-FR"/>
        </w:rPr>
        <w:t>'=</w:t>
      </w:r>
      <w:r w:rsidR="000A1A87" w:rsidRPr="00EA2D14">
        <w:rPr>
          <w:rFonts w:ascii="Verdana" w:hAnsi="Verdana" w:cs="Courier New"/>
          <w:sz w:val="20"/>
          <w:lang w:val="fr-FR"/>
        </w:rPr>
        <w:t>4</w:t>
      </w:r>
      <w:r w:rsidR="001C503B" w:rsidRPr="00EA2D14">
        <w:rPr>
          <w:rFonts w:ascii="Verdana" w:hAnsi="Verdana" w:cs="Courier New"/>
          <w:sz w:val="20"/>
          <w:lang w:val="fr-FR"/>
        </w:rPr>
        <w:t>.</w:t>
      </w:r>
      <w:r w:rsidR="000A1A87" w:rsidRPr="00EA2D14">
        <w:rPr>
          <w:rFonts w:ascii="Verdana" w:hAnsi="Verdana" w:cs="Courier New"/>
          <w:sz w:val="20"/>
          <w:lang w:val="fr-FR"/>
        </w:rPr>
        <w:t>3269</w:t>
      </w:r>
    </w:p>
    <w:p w:rsidR="0009607B" w:rsidRPr="00EA2D14" w:rsidRDefault="00B01980" w:rsidP="0009607B">
      <w:pPr>
        <w:ind w:left="1440"/>
        <w:rPr>
          <w:rFonts w:ascii="Verdana" w:hAnsi="Verdana" w:cs="Courier New"/>
          <w:sz w:val="20"/>
          <w:lang w:val="fr-FR"/>
        </w:rPr>
      </w:pPr>
      <w:r w:rsidRPr="00EA2D14">
        <w:rPr>
          <w:rFonts w:ascii="Verdana" w:hAnsi="Verdana" w:cs="Courier New"/>
          <w:sz w:val="20"/>
          <w:lang w:val="fr-FR"/>
        </w:rPr>
        <w:t>'00005</w:t>
      </w:r>
      <w:r w:rsidR="001C503B" w:rsidRPr="00EA2D14">
        <w:rPr>
          <w:rFonts w:ascii="Verdana" w:hAnsi="Verdana" w:cs="Courier New"/>
          <w:sz w:val="20"/>
          <w:lang w:val="fr-FR"/>
        </w:rPr>
        <w:t>'=</w:t>
      </w:r>
      <w:r w:rsidR="000A1A87" w:rsidRPr="00EA2D14">
        <w:rPr>
          <w:rFonts w:ascii="Verdana" w:hAnsi="Verdana" w:cs="Courier New"/>
          <w:sz w:val="20"/>
          <w:lang w:val="fr-FR"/>
        </w:rPr>
        <w:t>7</w:t>
      </w:r>
      <w:r w:rsidR="001C503B" w:rsidRPr="00EA2D14">
        <w:rPr>
          <w:rFonts w:ascii="Verdana" w:hAnsi="Verdana" w:cs="Courier New"/>
          <w:sz w:val="20"/>
          <w:lang w:val="fr-FR"/>
        </w:rPr>
        <w:t>.</w:t>
      </w:r>
      <w:r w:rsidR="000A1A87" w:rsidRPr="00EA2D14">
        <w:rPr>
          <w:rFonts w:ascii="Verdana" w:hAnsi="Verdana" w:cs="Courier New"/>
          <w:sz w:val="20"/>
          <w:lang w:val="fr-FR"/>
        </w:rPr>
        <w:t>1146</w:t>
      </w:r>
    </w:p>
    <w:p w:rsidR="0009607B" w:rsidRPr="00EA2D14" w:rsidRDefault="00B01980" w:rsidP="0009607B">
      <w:pPr>
        <w:ind w:left="1440"/>
        <w:rPr>
          <w:rFonts w:ascii="Verdana" w:hAnsi="Verdana" w:cs="Courier New"/>
          <w:sz w:val="20"/>
          <w:lang w:val="fr-FR"/>
        </w:rPr>
      </w:pPr>
      <w:r w:rsidRPr="00EA2D14">
        <w:rPr>
          <w:rFonts w:ascii="Verdana" w:hAnsi="Verdana" w:cs="Courier New"/>
          <w:sz w:val="20"/>
          <w:lang w:val="fr-FR"/>
        </w:rPr>
        <w:t>'00006'=</w:t>
      </w:r>
      <w:r w:rsidR="001C503B" w:rsidRPr="00EA2D14">
        <w:rPr>
          <w:rFonts w:ascii="Verdana" w:hAnsi="Verdana" w:cs="Courier New"/>
          <w:sz w:val="20"/>
          <w:lang w:val="fr-FR"/>
        </w:rPr>
        <w:t>1.</w:t>
      </w:r>
      <w:r w:rsidR="000A1A87" w:rsidRPr="00EA2D14">
        <w:rPr>
          <w:rFonts w:ascii="Verdana" w:hAnsi="Verdana" w:cs="Courier New"/>
          <w:sz w:val="20"/>
          <w:lang w:val="fr-FR"/>
        </w:rPr>
        <w:t>4066</w:t>
      </w:r>
    </w:p>
    <w:p w:rsidR="0009607B" w:rsidRPr="00EA2D14" w:rsidRDefault="00B01980" w:rsidP="0009607B">
      <w:pPr>
        <w:ind w:left="1440"/>
        <w:rPr>
          <w:rFonts w:ascii="Verdana" w:hAnsi="Verdana" w:cs="Courier New"/>
          <w:sz w:val="20"/>
          <w:lang w:val="fr-FR"/>
        </w:rPr>
      </w:pPr>
      <w:r w:rsidRPr="00EA2D14">
        <w:rPr>
          <w:rFonts w:ascii="Verdana" w:hAnsi="Verdana" w:cs="Courier New"/>
          <w:sz w:val="20"/>
          <w:lang w:val="fr-FR"/>
        </w:rPr>
        <w:t>'00007'=</w:t>
      </w:r>
      <w:r w:rsidR="001C503B" w:rsidRPr="00EA2D14">
        <w:rPr>
          <w:rFonts w:ascii="Verdana" w:hAnsi="Verdana" w:cs="Courier New"/>
          <w:sz w:val="20"/>
          <w:lang w:val="fr-FR"/>
        </w:rPr>
        <w:t>11.</w:t>
      </w:r>
      <w:r w:rsidR="000A1A87" w:rsidRPr="00EA2D14">
        <w:rPr>
          <w:rFonts w:ascii="Verdana" w:hAnsi="Verdana" w:cs="Courier New"/>
          <w:sz w:val="20"/>
          <w:lang w:val="fr-FR"/>
        </w:rPr>
        <w:t>5593</w:t>
      </w:r>
    </w:p>
    <w:p w:rsidR="0009607B" w:rsidRPr="00EA2D14" w:rsidRDefault="00B01980" w:rsidP="0009607B">
      <w:pPr>
        <w:ind w:left="1440"/>
        <w:rPr>
          <w:rFonts w:ascii="Verdana" w:hAnsi="Verdana" w:cs="Courier New"/>
          <w:sz w:val="20"/>
          <w:lang w:val="fr-FR"/>
        </w:rPr>
      </w:pPr>
      <w:r w:rsidRPr="00EA2D14">
        <w:rPr>
          <w:rFonts w:ascii="Verdana" w:hAnsi="Verdana" w:cs="Courier New"/>
          <w:sz w:val="20"/>
          <w:lang w:val="fr-FR"/>
        </w:rPr>
        <w:t>'00008'=</w:t>
      </w:r>
      <w:r w:rsidR="001C503B" w:rsidRPr="00EA2D14">
        <w:rPr>
          <w:rFonts w:ascii="Verdana" w:hAnsi="Verdana" w:cs="Courier New"/>
          <w:sz w:val="20"/>
          <w:lang w:val="fr-FR"/>
        </w:rPr>
        <w:t>1</w:t>
      </w:r>
      <w:r w:rsidR="000A1A87" w:rsidRPr="00EA2D14">
        <w:rPr>
          <w:rFonts w:ascii="Verdana" w:hAnsi="Verdana" w:cs="Courier New"/>
          <w:sz w:val="20"/>
          <w:lang w:val="fr-FR"/>
        </w:rPr>
        <w:t>8</w:t>
      </w:r>
      <w:r w:rsidR="001C503B" w:rsidRPr="00EA2D14">
        <w:rPr>
          <w:rFonts w:ascii="Verdana" w:hAnsi="Verdana" w:cs="Courier New"/>
          <w:sz w:val="20"/>
          <w:lang w:val="fr-FR"/>
        </w:rPr>
        <w:t>.</w:t>
      </w:r>
      <w:r w:rsidR="000A1A87" w:rsidRPr="00EA2D14">
        <w:rPr>
          <w:rFonts w:ascii="Verdana" w:hAnsi="Verdana" w:cs="Courier New"/>
          <w:sz w:val="20"/>
          <w:lang w:val="fr-FR"/>
        </w:rPr>
        <w:t>3196</w:t>
      </w:r>
    </w:p>
    <w:p w:rsidR="0009607B" w:rsidRPr="00EA2D14" w:rsidRDefault="00B01980" w:rsidP="0009607B">
      <w:pPr>
        <w:ind w:left="1440"/>
        <w:rPr>
          <w:rFonts w:ascii="Verdana" w:hAnsi="Verdana" w:cs="Courier New"/>
          <w:sz w:val="20"/>
          <w:lang w:val="fr-FR"/>
        </w:rPr>
      </w:pPr>
      <w:r w:rsidRPr="00EA2D14">
        <w:rPr>
          <w:rFonts w:ascii="Verdana" w:hAnsi="Verdana" w:cs="Courier New"/>
          <w:sz w:val="20"/>
          <w:lang w:val="fr-FR"/>
        </w:rPr>
        <w:t>'000</w:t>
      </w:r>
      <w:r w:rsidR="000A1A87" w:rsidRPr="00EA2D14">
        <w:rPr>
          <w:rFonts w:ascii="Verdana" w:hAnsi="Verdana" w:cs="Courier New"/>
          <w:sz w:val="20"/>
          <w:lang w:val="fr-FR"/>
        </w:rPr>
        <w:t>12</w:t>
      </w:r>
      <w:r w:rsidRPr="00EA2D14">
        <w:rPr>
          <w:rFonts w:ascii="Verdana" w:hAnsi="Verdana" w:cs="Courier New"/>
          <w:sz w:val="20"/>
          <w:lang w:val="fr-FR"/>
        </w:rPr>
        <w:t>'=</w:t>
      </w:r>
      <w:r w:rsidR="001C503B" w:rsidRPr="00EA2D14">
        <w:rPr>
          <w:rFonts w:ascii="Verdana" w:hAnsi="Verdana" w:cs="Courier New"/>
          <w:sz w:val="20"/>
          <w:lang w:val="fr-FR"/>
        </w:rPr>
        <w:t>0.</w:t>
      </w:r>
      <w:r w:rsidR="000A1A87" w:rsidRPr="00EA2D14">
        <w:rPr>
          <w:rFonts w:ascii="Verdana" w:hAnsi="Verdana" w:cs="Courier New"/>
          <w:sz w:val="20"/>
          <w:lang w:val="fr-FR"/>
        </w:rPr>
        <w:t>2963</w:t>
      </w:r>
    </w:p>
    <w:p w:rsidR="00B01980" w:rsidRPr="00EA2D14" w:rsidRDefault="00B01980" w:rsidP="0009607B">
      <w:pPr>
        <w:ind w:left="1440"/>
        <w:rPr>
          <w:rFonts w:ascii="Verdana" w:hAnsi="Verdana" w:cs="Courier New"/>
          <w:sz w:val="20"/>
          <w:lang w:val="fr-FR"/>
        </w:rPr>
      </w:pPr>
      <w:r w:rsidRPr="00EA2D14">
        <w:rPr>
          <w:rFonts w:ascii="Verdana" w:hAnsi="Verdana" w:cs="Courier New"/>
          <w:sz w:val="20"/>
          <w:lang w:val="fr-FR"/>
        </w:rPr>
        <w:t>'0001</w:t>
      </w:r>
      <w:r w:rsidR="000A1A87" w:rsidRPr="00EA2D14">
        <w:rPr>
          <w:rFonts w:ascii="Verdana" w:hAnsi="Verdana" w:cs="Courier New"/>
          <w:sz w:val="20"/>
          <w:lang w:val="fr-FR"/>
        </w:rPr>
        <w:t>3</w:t>
      </w:r>
      <w:r w:rsidRPr="00EA2D14">
        <w:rPr>
          <w:rFonts w:ascii="Verdana" w:hAnsi="Verdana" w:cs="Courier New"/>
          <w:sz w:val="20"/>
          <w:lang w:val="fr-FR"/>
        </w:rPr>
        <w:t>'=</w:t>
      </w:r>
      <w:r w:rsidR="001C503B" w:rsidRPr="00EA2D14">
        <w:rPr>
          <w:rFonts w:ascii="Verdana" w:hAnsi="Verdana" w:cs="Courier New"/>
          <w:sz w:val="20"/>
          <w:lang w:val="fr-FR"/>
        </w:rPr>
        <w:t>0.</w:t>
      </w:r>
      <w:r w:rsidR="000A1A87" w:rsidRPr="00EA2D14">
        <w:rPr>
          <w:rFonts w:ascii="Verdana" w:hAnsi="Verdana" w:cs="Courier New"/>
          <w:sz w:val="20"/>
          <w:lang w:val="fr-FR"/>
        </w:rPr>
        <w:t>7930</w:t>
      </w:r>
    </w:p>
    <w:p w:rsidR="00B01980" w:rsidRPr="00EA2D14" w:rsidRDefault="00B01980" w:rsidP="00A448C9">
      <w:pPr>
        <w:ind w:left="1080"/>
        <w:rPr>
          <w:rFonts w:ascii="Verdana" w:hAnsi="Verdana" w:cs="Courier New"/>
          <w:sz w:val="20"/>
          <w:lang w:val="fr-FR"/>
        </w:rPr>
      </w:pPr>
      <w:r w:rsidRPr="00EA2D14">
        <w:rPr>
          <w:rFonts w:ascii="Verdana" w:hAnsi="Verdana" w:cs="Courier New"/>
          <w:sz w:val="20"/>
          <w:lang w:val="fr-FR"/>
        </w:rPr>
        <w:tab/>
      </w:r>
      <w:r w:rsidRPr="00EA2D14">
        <w:rPr>
          <w:rFonts w:ascii="Verdana" w:hAnsi="Verdana" w:cs="Courier New"/>
          <w:sz w:val="20"/>
          <w:lang w:val="fr-FR"/>
        </w:rPr>
        <w:tab/>
        <w:t>.</w:t>
      </w:r>
    </w:p>
    <w:p w:rsidR="00B01980" w:rsidRPr="00EA2D14" w:rsidRDefault="00B01980" w:rsidP="00A448C9">
      <w:pPr>
        <w:ind w:left="1080"/>
        <w:rPr>
          <w:rFonts w:ascii="Verdana" w:hAnsi="Verdana" w:cs="Courier New"/>
          <w:sz w:val="20"/>
          <w:lang w:val="fr-FR"/>
        </w:rPr>
      </w:pPr>
      <w:r w:rsidRPr="00EA2D14">
        <w:rPr>
          <w:rFonts w:ascii="Verdana" w:hAnsi="Verdana" w:cs="Courier New"/>
          <w:sz w:val="20"/>
          <w:lang w:val="fr-FR"/>
        </w:rPr>
        <w:tab/>
      </w:r>
      <w:r w:rsidRPr="00EA2D14">
        <w:rPr>
          <w:rFonts w:ascii="Verdana" w:hAnsi="Verdana" w:cs="Courier New"/>
          <w:sz w:val="20"/>
          <w:lang w:val="fr-FR"/>
        </w:rPr>
        <w:tab/>
        <w:t>.</w:t>
      </w:r>
    </w:p>
    <w:p w:rsidR="0009607B" w:rsidRPr="00EA2D14" w:rsidRDefault="008E5533" w:rsidP="0009607B">
      <w:pPr>
        <w:ind w:left="1080"/>
        <w:rPr>
          <w:rFonts w:ascii="Verdana" w:hAnsi="Verdana" w:cs="Courier New"/>
          <w:sz w:val="20"/>
          <w:lang w:val="fr-FR"/>
        </w:rPr>
      </w:pPr>
      <w:r w:rsidRPr="00EA2D14">
        <w:rPr>
          <w:rFonts w:ascii="Verdana" w:hAnsi="Verdana" w:cs="Courier New"/>
          <w:sz w:val="20"/>
          <w:lang w:val="fr-FR"/>
        </w:rPr>
        <w:tab/>
        <w:t>'T0001'=2.4158</w:t>
      </w:r>
    </w:p>
    <w:p w:rsidR="0009607B" w:rsidRPr="00EA2D14" w:rsidRDefault="008E5533" w:rsidP="0009607B">
      <w:pPr>
        <w:ind w:left="1440"/>
        <w:rPr>
          <w:rFonts w:ascii="Verdana" w:hAnsi="Verdana" w:cs="Courier New"/>
          <w:sz w:val="20"/>
          <w:lang w:val="fr-FR"/>
        </w:rPr>
      </w:pPr>
      <w:r w:rsidRPr="00EA2D14">
        <w:rPr>
          <w:rFonts w:ascii="Verdana" w:hAnsi="Verdana" w:cs="Courier New"/>
          <w:sz w:val="20"/>
          <w:lang w:val="fr-FR"/>
        </w:rPr>
        <w:t>'T0002'=10.0270</w:t>
      </w:r>
    </w:p>
    <w:p w:rsidR="008E5533" w:rsidRPr="00EA2D14" w:rsidRDefault="008E5533" w:rsidP="0009607B">
      <w:pPr>
        <w:ind w:left="1440"/>
        <w:rPr>
          <w:rFonts w:ascii="Verdana" w:hAnsi="Verdana" w:cs="Courier New"/>
          <w:sz w:val="20"/>
          <w:lang w:val="fr-FR"/>
        </w:rPr>
      </w:pPr>
      <w:r w:rsidRPr="00EA2D14">
        <w:rPr>
          <w:rFonts w:ascii="Verdana" w:hAnsi="Verdana" w:cs="Courier New"/>
          <w:sz w:val="20"/>
          <w:lang w:val="fr-FR"/>
        </w:rPr>
        <w:t>'T0003'=4.0302</w:t>
      </w:r>
    </w:p>
    <w:p w:rsidR="008E5533" w:rsidRPr="00EA2D14" w:rsidRDefault="008E5533" w:rsidP="00A448C9">
      <w:pPr>
        <w:ind w:left="1080"/>
        <w:rPr>
          <w:rFonts w:ascii="Verdana" w:hAnsi="Verdana" w:cs="Courier New"/>
          <w:sz w:val="20"/>
          <w:lang w:val="fr-FR"/>
        </w:rPr>
      </w:pPr>
      <w:r w:rsidRPr="00EA2D14">
        <w:rPr>
          <w:rFonts w:ascii="Verdana" w:hAnsi="Verdana" w:cs="Courier New"/>
          <w:sz w:val="20"/>
          <w:lang w:val="fr-FR"/>
        </w:rPr>
        <w:tab/>
      </w:r>
      <w:r w:rsidRPr="00EA2D14">
        <w:rPr>
          <w:rFonts w:ascii="Verdana" w:hAnsi="Verdana" w:cs="Courier New"/>
          <w:sz w:val="20"/>
          <w:lang w:val="fr-FR"/>
        </w:rPr>
        <w:tab/>
        <w:t>.</w:t>
      </w:r>
    </w:p>
    <w:p w:rsidR="008E5533" w:rsidRPr="00EA2D14" w:rsidRDefault="008E5533" w:rsidP="00A448C9">
      <w:pPr>
        <w:ind w:left="1080"/>
        <w:rPr>
          <w:rFonts w:ascii="Verdana" w:hAnsi="Verdana" w:cs="Courier New"/>
          <w:sz w:val="20"/>
          <w:lang w:val="fr-FR"/>
        </w:rPr>
      </w:pPr>
      <w:r w:rsidRPr="00EA2D14">
        <w:rPr>
          <w:rFonts w:ascii="Verdana" w:hAnsi="Verdana" w:cs="Courier New"/>
          <w:sz w:val="20"/>
          <w:lang w:val="fr-FR"/>
        </w:rPr>
        <w:tab/>
      </w:r>
      <w:r w:rsidRPr="00EA2D14">
        <w:rPr>
          <w:rFonts w:ascii="Verdana" w:hAnsi="Verdana" w:cs="Courier New"/>
          <w:sz w:val="20"/>
          <w:lang w:val="fr-FR"/>
        </w:rPr>
        <w:tab/>
        <w:t>.</w:t>
      </w:r>
    </w:p>
    <w:p w:rsidR="000A1A87" w:rsidRPr="00EA2D14" w:rsidRDefault="000A1A87" w:rsidP="00A448C9">
      <w:pPr>
        <w:ind w:left="1080"/>
        <w:rPr>
          <w:rFonts w:ascii="Verdana" w:hAnsi="Verdana" w:cs="Courier New"/>
          <w:sz w:val="20"/>
          <w:lang w:val="fr-FR"/>
        </w:rPr>
      </w:pPr>
      <w:r w:rsidRPr="00EA2D14">
        <w:rPr>
          <w:rFonts w:ascii="Verdana" w:hAnsi="Verdana" w:cs="Courier New"/>
          <w:sz w:val="20"/>
          <w:lang w:val="fr-FR"/>
        </w:rPr>
        <w:tab/>
      </w:r>
      <w:r w:rsidR="00CC33B7" w:rsidRPr="00EA2D14">
        <w:rPr>
          <w:rFonts w:ascii="Verdana" w:hAnsi="Verdana" w:cs="Courier New"/>
          <w:sz w:val="20"/>
          <w:lang w:val="fr-FR"/>
        </w:rPr>
        <w:t>'19992'=0.0000</w:t>
      </w:r>
    </w:p>
    <w:p w:rsidR="00CC33B7" w:rsidRPr="00EA2D14" w:rsidRDefault="00CC33B7" w:rsidP="00A448C9">
      <w:pPr>
        <w:ind w:left="1080"/>
        <w:rPr>
          <w:rFonts w:ascii="Verdana" w:hAnsi="Verdana" w:cs="Courier New"/>
          <w:sz w:val="20"/>
          <w:lang w:val="fr-FR"/>
        </w:rPr>
      </w:pPr>
      <w:r w:rsidRPr="00EA2D14">
        <w:rPr>
          <w:rFonts w:ascii="Verdana" w:hAnsi="Verdana" w:cs="Courier New"/>
          <w:sz w:val="20"/>
          <w:lang w:val="fr-FR"/>
        </w:rPr>
        <w:tab/>
        <w:t>'19993'=0.0000</w:t>
      </w:r>
    </w:p>
    <w:p w:rsidR="00CC33B7" w:rsidRPr="00EA2D14" w:rsidRDefault="00CC33B7" w:rsidP="00A448C9">
      <w:pPr>
        <w:ind w:left="1080"/>
        <w:rPr>
          <w:rFonts w:ascii="Verdana" w:hAnsi="Verdana" w:cs="Courier New"/>
          <w:sz w:val="20"/>
          <w:lang w:val="fr-FR"/>
        </w:rPr>
      </w:pPr>
      <w:r w:rsidRPr="00EA2D14">
        <w:rPr>
          <w:rFonts w:ascii="Verdana" w:hAnsi="Verdana" w:cs="Courier New"/>
          <w:sz w:val="20"/>
          <w:lang w:val="fr-FR"/>
        </w:rPr>
        <w:tab/>
        <w:t>'19994'=0.0000</w:t>
      </w:r>
    </w:p>
    <w:p w:rsidR="0009607B" w:rsidRPr="00EA2D14" w:rsidRDefault="00CC33B7" w:rsidP="0009607B">
      <w:pPr>
        <w:ind w:left="1080"/>
        <w:rPr>
          <w:rFonts w:ascii="Verdana" w:hAnsi="Verdana" w:cs="Courier New"/>
          <w:sz w:val="20"/>
        </w:rPr>
      </w:pPr>
      <w:r w:rsidRPr="00EA2D14">
        <w:rPr>
          <w:rFonts w:ascii="Verdana" w:hAnsi="Verdana" w:cs="Courier New"/>
          <w:sz w:val="20"/>
          <w:lang w:val="fr-FR"/>
        </w:rPr>
        <w:tab/>
      </w:r>
      <w:r w:rsidRPr="00EA2D14">
        <w:rPr>
          <w:rFonts w:ascii="Verdana" w:hAnsi="Verdana" w:cs="Courier New"/>
          <w:sz w:val="20"/>
        </w:rPr>
        <w:t>'19995'=0.0000</w:t>
      </w:r>
    </w:p>
    <w:p w:rsidR="0009607B" w:rsidRPr="00EA2D14" w:rsidRDefault="00B01980" w:rsidP="0009607B">
      <w:pPr>
        <w:ind w:left="1440"/>
        <w:rPr>
          <w:rFonts w:ascii="Verdana" w:hAnsi="Verdana" w:cs="Courier New"/>
          <w:sz w:val="20"/>
        </w:rPr>
      </w:pPr>
      <w:r w:rsidRPr="00EA2D14">
        <w:rPr>
          <w:rFonts w:ascii="Verdana" w:hAnsi="Verdana" w:cs="Courier New"/>
          <w:sz w:val="20"/>
        </w:rPr>
        <w:t>'</w:t>
      </w:r>
      <w:r w:rsidR="0009607B" w:rsidRPr="00EA2D14">
        <w:rPr>
          <w:rFonts w:ascii="Verdana" w:hAnsi="Verdana" w:cs="Courier New"/>
          <w:sz w:val="20"/>
        </w:rPr>
        <w:tab/>
      </w:r>
      <w:r w:rsidRPr="00EA2D14">
        <w:rPr>
          <w:rFonts w:ascii="Verdana" w:hAnsi="Verdana" w:cs="Courier New"/>
          <w:sz w:val="20"/>
        </w:rPr>
        <w:t>'=</w:t>
      </w:r>
      <w:r w:rsidR="005F27A5" w:rsidRPr="00EA2D14">
        <w:rPr>
          <w:rFonts w:ascii="Verdana" w:hAnsi="Verdana" w:cs="Courier New"/>
          <w:sz w:val="20"/>
        </w:rPr>
        <w:t xml:space="preserve"> </w:t>
      </w:r>
      <w:r w:rsidR="008E5533" w:rsidRPr="00EA2D14">
        <w:rPr>
          <w:rFonts w:ascii="Verdana" w:hAnsi="Verdana" w:cs="Courier New"/>
          <w:sz w:val="20"/>
        </w:rPr>
        <w:t xml:space="preserve"> </w:t>
      </w:r>
      <w:r w:rsidR="005F27A5" w:rsidRPr="00EA2D14">
        <w:rPr>
          <w:rFonts w:ascii="Verdana" w:hAnsi="Verdana" w:cs="Courier New"/>
          <w:sz w:val="20"/>
        </w:rPr>
        <w:t>.</w:t>
      </w:r>
    </w:p>
    <w:p w:rsidR="00B01980" w:rsidRPr="00EA2D14" w:rsidRDefault="00B01980" w:rsidP="0009607B">
      <w:pPr>
        <w:ind w:left="1440"/>
        <w:rPr>
          <w:rFonts w:ascii="Verdana" w:hAnsi="Verdana" w:cs="Courier New"/>
          <w:sz w:val="20"/>
        </w:rPr>
      </w:pPr>
      <w:proofErr w:type="gramStart"/>
      <w:r w:rsidRPr="00EA2D14">
        <w:rPr>
          <w:rFonts w:ascii="Verdana" w:hAnsi="Verdana" w:cs="Courier New"/>
          <w:sz w:val="20"/>
        </w:rPr>
        <w:t>OTHER  =</w:t>
      </w:r>
      <w:proofErr w:type="gramEnd"/>
      <w:r w:rsidR="005F27A5" w:rsidRPr="00EA2D14">
        <w:rPr>
          <w:rFonts w:ascii="Verdana" w:hAnsi="Verdana" w:cs="Courier New"/>
          <w:sz w:val="20"/>
        </w:rPr>
        <w:t>0</w:t>
      </w:r>
      <w:r w:rsidR="00CC33B7" w:rsidRPr="00EA2D14">
        <w:rPr>
          <w:rFonts w:ascii="Verdana" w:hAnsi="Verdana" w:cs="Courier New"/>
          <w:sz w:val="20"/>
        </w:rPr>
        <w:t>.0000</w:t>
      </w:r>
      <w:r w:rsidRPr="00EA2D14">
        <w:rPr>
          <w:rFonts w:ascii="Verdana" w:hAnsi="Verdana" w:cs="Courier New"/>
          <w:sz w:val="20"/>
        </w:rPr>
        <w:t>;</w:t>
      </w:r>
    </w:p>
    <w:p w:rsidR="00B01980" w:rsidRPr="00EA2D14" w:rsidRDefault="00B01980" w:rsidP="00A448C9">
      <w:pPr>
        <w:ind w:left="1080"/>
        <w:rPr>
          <w:rFonts w:ascii="Verdana" w:hAnsi="Verdana" w:cs="Courier New"/>
          <w:sz w:val="20"/>
        </w:rPr>
      </w:pPr>
      <w:proofErr w:type="gramStart"/>
      <w:r w:rsidRPr="00EA2D14">
        <w:rPr>
          <w:rFonts w:ascii="Verdana" w:hAnsi="Verdana" w:cs="Courier New"/>
          <w:bCs/>
          <w:sz w:val="20"/>
        </w:rPr>
        <w:t>run</w:t>
      </w:r>
      <w:proofErr w:type="gramEnd"/>
      <w:r w:rsidRPr="00EA2D14">
        <w:rPr>
          <w:rFonts w:ascii="Verdana" w:hAnsi="Verdana" w:cs="Courier New"/>
          <w:sz w:val="20"/>
        </w:rPr>
        <w:t>;</w:t>
      </w:r>
    </w:p>
    <w:p w:rsidR="00B01980" w:rsidRPr="00EA2D14" w:rsidRDefault="00B01980" w:rsidP="00A448C9">
      <w:pPr>
        <w:ind w:left="1080"/>
        <w:rPr>
          <w:rFonts w:ascii="Verdana" w:hAnsi="Verdana" w:cs="Courier New"/>
          <w:sz w:val="20"/>
        </w:rPr>
      </w:pPr>
    </w:p>
    <w:p w:rsidR="00B01980" w:rsidRPr="00EA2D14" w:rsidRDefault="00B01980" w:rsidP="000E4A4E">
      <w:pPr>
        <w:ind w:left="540"/>
        <w:jc w:val="both"/>
        <w:rPr>
          <w:rFonts w:ascii="Verdana" w:hAnsi="Verdana"/>
          <w:sz w:val="20"/>
        </w:rPr>
      </w:pPr>
      <w:r w:rsidRPr="00EA2D14">
        <w:rPr>
          <w:rFonts w:ascii="Verdana" w:hAnsi="Verdana"/>
          <w:sz w:val="20"/>
        </w:rPr>
        <w:t>The final format files are saved as apc</w:t>
      </w:r>
      <w:r w:rsidR="001C503B" w:rsidRPr="00EA2D14">
        <w:rPr>
          <w:rFonts w:ascii="Verdana" w:hAnsi="Verdana"/>
          <w:sz w:val="20"/>
        </w:rPr>
        <w:t>wt</w:t>
      </w:r>
      <w:r w:rsidRPr="00EA2D14">
        <w:rPr>
          <w:rFonts w:ascii="Verdana" w:hAnsi="Verdana"/>
          <w:sz w:val="20"/>
        </w:rPr>
        <w:t>.c</w:t>
      </w:r>
      <w:r w:rsidR="00E2005C" w:rsidRPr="00EA2D14">
        <w:rPr>
          <w:rFonts w:ascii="Verdana" w:hAnsi="Verdana"/>
          <w:sz w:val="20"/>
        </w:rPr>
        <w:t>q</w:t>
      </w:r>
      <w:r w:rsidR="00E2005C" w:rsidRPr="00EA2D14">
        <w:rPr>
          <w:rFonts w:ascii="Verdana" w:hAnsi="Verdana"/>
          <w:i/>
          <w:sz w:val="20"/>
        </w:rPr>
        <w:t>yyq</w:t>
      </w:r>
      <w:r w:rsidRPr="00EA2D14">
        <w:rPr>
          <w:rFonts w:ascii="Verdana" w:hAnsi="Verdana"/>
          <w:sz w:val="20"/>
        </w:rPr>
        <w:t>.txt</w:t>
      </w:r>
    </w:p>
    <w:p w:rsidR="00B01980" w:rsidRPr="00EA2D14" w:rsidRDefault="00B01980" w:rsidP="000E4A4E">
      <w:pPr>
        <w:ind w:left="540"/>
        <w:jc w:val="both"/>
        <w:rPr>
          <w:rFonts w:ascii="Verdana" w:hAnsi="Verdana"/>
          <w:sz w:val="20"/>
        </w:rPr>
      </w:pPr>
    </w:p>
    <w:p w:rsidR="005B06DA" w:rsidRPr="00EA2D14" w:rsidRDefault="008405AD" w:rsidP="000E4A4E">
      <w:pPr>
        <w:ind w:left="540"/>
        <w:jc w:val="both"/>
        <w:rPr>
          <w:rFonts w:ascii="Verdana" w:hAnsi="Verdana"/>
          <w:sz w:val="20"/>
        </w:rPr>
      </w:pPr>
      <w:r w:rsidRPr="00EA2D14">
        <w:rPr>
          <w:rFonts w:ascii="Verdana" w:hAnsi="Verdana"/>
          <w:sz w:val="20"/>
        </w:rPr>
        <w:t xml:space="preserve">The MDR CAPER </w:t>
      </w:r>
      <w:r w:rsidR="00F83C58" w:rsidRPr="00EA2D14">
        <w:rPr>
          <w:rFonts w:ascii="Verdana" w:hAnsi="Verdana"/>
          <w:sz w:val="20"/>
        </w:rPr>
        <w:t>CPT to APC Table</w:t>
      </w:r>
      <w:r w:rsidR="000A1A87" w:rsidRPr="00EA2D14">
        <w:rPr>
          <w:rFonts w:ascii="Verdana" w:hAnsi="Verdana"/>
          <w:sz w:val="20"/>
        </w:rPr>
        <w:t xml:space="preserve"> (CY06, Q4 – CY08, Q3)</w:t>
      </w:r>
      <w:r w:rsidR="00F83C58" w:rsidRPr="00EA2D14">
        <w:rPr>
          <w:rFonts w:ascii="Verdana" w:hAnsi="Verdana"/>
          <w:sz w:val="20"/>
        </w:rPr>
        <w:t xml:space="preserve">. </w:t>
      </w:r>
      <w:r w:rsidR="005B06DA" w:rsidRPr="00EA2D14">
        <w:rPr>
          <w:rFonts w:ascii="Verdana" w:hAnsi="Verdana"/>
          <w:sz w:val="20"/>
        </w:rPr>
        <w:t xml:space="preserve">The </w:t>
      </w:r>
      <w:r w:rsidR="009E365F" w:rsidRPr="00EA2D14">
        <w:rPr>
          <w:rFonts w:ascii="Verdana" w:hAnsi="Verdana"/>
          <w:sz w:val="20"/>
        </w:rPr>
        <w:t>quarterly file</w:t>
      </w:r>
      <w:r w:rsidR="005B06DA" w:rsidRPr="00EA2D14">
        <w:rPr>
          <w:rFonts w:ascii="Verdana" w:hAnsi="Verdana"/>
          <w:sz w:val="20"/>
        </w:rPr>
        <w:t xml:space="preserve"> is made by </w:t>
      </w:r>
      <w:r w:rsidR="002E73CF" w:rsidRPr="00EA2D14">
        <w:rPr>
          <w:rFonts w:ascii="Verdana" w:hAnsi="Verdana"/>
          <w:sz w:val="20"/>
        </w:rPr>
        <w:t>adding</w:t>
      </w:r>
      <w:r w:rsidR="005B06DA" w:rsidRPr="00EA2D14">
        <w:rPr>
          <w:rFonts w:ascii="Verdana" w:hAnsi="Verdana"/>
          <w:sz w:val="20"/>
        </w:rPr>
        <w:t xml:space="preserve"> the derived </w:t>
      </w:r>
      <w:r w:rsidR="00946B51" w:rsidRPr="00EA2D14">
        <w:rPr>
          <w:rFonts w:ascii="Verdana" w:hAnsi="Verdana"/>
          <w:sz w:val="20"/>
        </w:rPr>
        <w:t xml:space="preserve">APC </w:t>
      </w:r>
      <w:r w:rsidR="005B06DA" w:rsidRPr="00EA2D14">
        <w:rPr>
          <w:rFonts w:ascii="Verdana" w:hAnsi="Verdana"/>
          <w:sz w:val="20"/>
        </w:rPr>
        <w:t>weight to the</w:t>
      </w:r>
      <w:r w:rsidR="00E2005C" w:rsidRPr="00EA2D14">
        <w:rPr>
          <w:rFonts w:ascii="Verdana" w:hAnsi="Verdana"/>
          <w:sz w:val="20"/>
        </w:rPr>
        <w:t xml:space="preserve"> source</w:t>
      </w:r>
      <w:r w:rsidR="005B06DA" w:rsidRPr="00EA2D14">
        <w:rPr>
          <w:rFonts w:ascii="Verdana" w:hAnsi="Verdana"/>
          <w:sz w:val="20"/>
        </w:rPr>
        <w:t xml:space="preserve"> </w:t>
      </w:r>
      <w:r w:rsidR="002E73CF" w:rsidRPr="00EA2D14">
        <w:rPr>
          <w:rFonts w:ascii="Verdana" w:hAnsi="Verdana"/>
          <w:sz w:val="20"/>
        </w:rPr>
        <w:t xml:space="preserve">table containing the CPT to </w:t>
      </w:r>
      <w:r w:rsidR="00A81560" w:rsidRPr="00EA2D14">
        <w:rPr>
          <w:rFonts w:ascii="Verdana" w:hAnsi="Verdana"/>
          <w:sz w:val="20"/>
        </w:rPr>
        <w:t xml:space="preserve">3M </w:t>
      </w:r>
      <w:r w:rsidR="002E73CF" w:rsidRPr="00EA2D14">
        <w:rPr>
          <w:rFonts w:ascii="Verdana" w:hAnsi="Verdana"/>
          <w:sz w:val="20"/>
        </w:rPr>
        <w:t>APC</w:t>
      </w:r>
      <w:r w:rsidR="00946B51" w:rsidRPr="00EA2D14">
        <w:rPr>
          <w:rFonts w:ascii="Verdana" w:hAnsi="Verdana"/>
          <w:sz w:val="20"/>
        </w:rPr>
        <w:t xml:space="preserve"> code</w:t>
      </w:r>
      <w:r w:rsidR="002E73CF" w:rsidRPr="00EA2D14">
        <w:rPr>
          <w:rFonts w:ascii="Verdana" w:hAnsi="Verdana"/>
          <w:sz w:val="20"/>
        </w:rPr>
        <w:t xml:space="preserve"> map (</w:t>
      </w:r>
      <w:r w:rsidR="00A81560" w:rsidRPr="00EA2D14">
        <w:rPr>
          <w:rFonts w:ascii="Verdana" w:hAnsi="Verdana"/>
          <w:sz w:val="20"/>
        </w:rPr>
        <w:t xml:space="preserve">the 3M CMS APCs, </w:t>
      </w:r>
      <w:r w:rsidR="00A81560" w:rsidRPr="00EA2D14">
        <w:rPr>
          <w:rFonts w:ascii="Verdana" w:hAnsi="Verdana"/>
          <w:i/>
          <w:sz w:val="20"/>
        </w:rPr>
        <w:t>HCPCS Codes with APC Assignments including 3M APCs</w:t>
      </w:r>
      <w:r w:rsidR="002E73CF" w:rsidRPr="00EA2D14">
        <w:rPr>
          <w:rFonts w:ascii="Verdana" w:hAnsi="Verdana"/>
          <w:sz w:val="20"/>
        </w:rPr>
        <w:t>)</w:t>
      </w:r>
      <w:r w:rsidR="005B06DA" w:rsidRPr="00EA2D14">
        <w:rPr>
          <w:rFonts w:ascii="Verdana" w:hAnsi="Verdana"/>
          <w:sz w:val="20"/>
        </w:rPr>
        <w:t>.</w:t>
      </w:r>
    </w:p>
    <w:p w:rsidR="005B06DA" w:rsidRPr="00EA2D14" w:rsidRDefault="005B06DA" w:rsidP="00A448C9">
      <w:pPr>
        <w:ind w:left="1080"/>
        <w:rPr>
          <w:rFonts w:ascii="Verdana" w:hAnsi="Verdana"/>
          <w:sz w:val="20"/>
        </w:rPr>
      </w:pPr>
    </w:p>
    <w:p w:rsidR="002C4C47" w:rsidRPr="00EA2D14" w:rsidRDefault="002C4C47" w:rsidP="00A448C9">
      <w:pPr>
        <w:ind w:left="1080"/>
        <w:rPr>
          <w:rFonts w:ascii="Verdana" w:hAnsi="Verdana"/>
          <w:sz w:val="20"/>
        </w:rPr>
      </w:pPr>
    </w:p>
    <w:tbl>
      <w:tblPr>
        <w:tblW w:w="0" w:type="auto"/>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963"/>
        <w:gridCol w:w="5022"/>
      </w:tblGrid>
      <w:tr w:rsidR="005B06DA" w:rsidRPr="00EA2D14" w:rsidTr="00CC5F66">
        <w:trPr>
          <w:jc w:val="center"/>
        </w:trPr>
        <w:tc>
          <w:tcPr>
            <w:tcW w:w="7715" w:type="dxa"/>
            <w:gridSpan w:val="3"/>
            <w:shd w:val="clear" w:color="auto" w:fill="C0C0C0"/>
          </w:tcPr>
          <w:p w:rsidR="005B06DA" w:rsidRPr="00EA2D14" w:rsidRDefault="005B06DA" w:rsidP="00CC5F66">
            <w:pPr>
              <w:jc w:val="center"/>
              <w:rPr>
                <w:rFonts w:ascii="Verdana" w:hAnsi="Verdana"/>
                <w:b/>
                <w:sz w:val="18"/>
                <w:szCs w:val="18"/>
              </w:rPr>
            </w:pPr>
            <w:r w:rsidRPr="00EA2D14">
              <w:rPr>
                <w:rFonts w:ascii="Verdana" w:hAnsi="Verdana"/>
                <w:b/>
                <w:sz w:val="18"/>
                <w:szCs w:val="18"/>
              </w:rPr>
              <w:t xml:space="preserve">Table 2.  </w:t>
            </w:r>
            <w:r w:rsidR="00562937" w:rsidRPr="00EA2D14">
              <w:rPr>
                <w:rFonts w:ascii="Verdana" w:hAnsi="Verdana"/>
                <w:b/>
                <w:sz w:val="18"/>
                <w:szCs w:val="18"/>
              </w:rPr>
              <w:t xml:space="preserve">MDR </w:t>
            </w:r>
            <w:r w:rsidRPr="00EA2D14">
              <w:rPr>
                <w:rFonts w:ascii="Verdana" w:hAnsi="Verdana"/>
                <w:b/>
                <w:sz w:val="18"/>
                <w:szCs w:val="18"/>
              </w:rPr>
              <w:t xml:space="preserve">CAPER </w:t>
            </w:r>
            <w:r w:rsidR="005351CC" w:rsidRPr="00EA2D14">
              <w:rPr>
                <w:rFonts w:ascii="Verdana" w:hAnsi="Verdana"/>
                <w:b/>
                <w:sz w:val="18"/>
                <w:szCs w:val="18"/>
              </w:rPr>
              <w:t xml:space="preserve">CPT to </w:t>
            </w:r>
            <w:r w:rsidRPr="00EA2D14">
              <w:rPr>
                <w:rFonts w:ascii="Verdana" w:hAnsi="Verdana"/>
                <w:b/>
                <w:sz w:val="18"/>
                <w:szCs w:val="18"/>
              </w:rPr>
              <w:t>APC Table Fields</w:t>
            </w:r>
          </w:p>
        </w:tc>
      </w:tr>
      <w:tr w:rsidR="00E94118" w:rsidRPr="00EA2D14" w:rsidTr="00CC5F66">
        <w:trPr>
          <w:jc w:val="center"/>
        </w:trPr>
        <w:tc>
          <w:tcPr>
            <w:tcW w:w="1730" w:type="dxa"/>
            <w:shd w:val="clear" w:color="auto" w:fill="C0C0C0"/>
          </w:tcPr>
          <w:p w:rsidR="005B06DA" w:rsidRPr="00EA2D14" w:rsidRDefault="005B06DA" w:rsidP="00CC5F66">
            <w:pPr>
              <w:jc w:val="center"/>
              <w:rPr>
                <w:rFonts w:ascii="Verdana" w:hAnsi="Verdana"/>
                <w:b/>
                <w:sz w:val="18"/>
                <w:szCs w:val="18"/>
              </w:rPr>
            </w:pPr>
            <w:r w:rsidRPr="00EA2D14">
              <w:rPr>
                <w:rFonts w:ascii="Verdana" w:hAnsi="Verdana"/>
                <w:b/>
                <w:sz w:val="18"/>
                <w:szCs w:val="18"/>
              </w:rPr>
              <w:lastRenderedPageBreak/>
              <w:t>Field</w:t>
            </w:r>
          </w:p>
        </w:tc>
        <w:tc>
          <w:tcPr>
            <w:tcW w:w="963" w:type="dxa"/>
            <w:shd w:val="clear" w:color="auto" w:fill="C0C0C0"/>
          </w:tcPr>
          <w:p w:rsidR="005B06DA" w:rsidRPr="00EA2D14" w:rsidRDefault="005B06DA" w:rsidP="00CC5F66">
            <w:pPr>
              <w:jc w:val="center"/>
              <w:rPr>
                <w:rFonts w:ascii="Verdana" w:hAnsi="Verdana"/>
                <w:b/>
                <w:sz w:val="18"/>
                <w:szCs w:val="18"/>
              </w:rPr>
            </w:pPr>
            <w:r w:rsidRPr="00EA2D14">
              <w:rPr>
                <w:rFonts w:ascii="Verdana" w:hAnsi="Verdana"/>
                <w:b/>
                <w:sz w:val="18"/>
                <w:szCs w:val="18"/>
              </w:rPr>
              <w:t>Type</w:t>
            </w:r>
          </w:p>
        </w:tc>
        <w:tc>
          <w:tcPr>
            <w:tcW w:w="5022" w:type="dxa"/>
            <w:shd w:val="clear" w:color="auto" w:fill="C0C0C0"/>
          </w:tcPr>
          <w:p w:rsidR="005B06DA" w:rsidRPr="00EA2D14" w:rsidRDefault="005B06DA" w:rsidP="00CC5F66">
            <w:pPr>
              <w:jc w:val="center"/>
              <w:rPr>
                <w:rFonts w:ascii="Verdana" w:hAnsi="Verdana"/>
                <w:b/>
                <w:sz w:val="18"/>
                <w:szCs w:val="18"/>
              </w:rPr>
            </w:pPr>
            <w:r w:rsidRPr="00EA2D14">
              <w:rPr>
                <w:rFonts w:ascii="Verdana" w:hAnsi="Verdana"/>
                <w:b/>
                <w:sz w:val="18"/>
                <w:szCs w:val="18"/>
              </w:rPr>
              <w:t>Derivation</w:t>
            </w:r>
          </w:p>
        </w:tc>
      </w:tr>
      <w:tr w:rsidR="00562937" w:rsidRPr="00EA2D14" w:rsidTr="00CC5F66">
        <w:trPr>
          <w:jc w:val="center"/>
        </w:trPr>
        <w:tc>
          <w:tcPr>
            <w:tcW w:w="1730" w:type="dxa"/>
          </w:tcPr>
          <w:p w:rsidR="005B06DA" w:rsidRPr="00EA2D14" w:rsidRDefault="005B06DA" w:rsidP="005B06DA">
            <w:pPr>
              <w:rPr>
                <w:rFonts w:ascii="Verdana" w:hAnsi="Verdana"/>
                <w:sz w:val="18"/>
                <w:szCs w:val="18"/>
              </w:rPr>
            </w:pPr>
            <w:r w:rsidRPr="00EA2D14">
              <w:rPr>
                <w:rFonts w:ascii="Verdana" w:hAnsi="Verdana"/>
                <w:sz w:val="18"/>
                <w:szCs w:val="18"/>
              </w:rPr>
              <w:t>CPT Code</w:t>
            </w:r>
          </w:p>
        </w:tc>
        <w:tc>
          <w:tcPr>
            <w:tcW w:w="963" w:type="dxa"/>
          </w:tcPr>
          <w:p w:rsidR="005B06DA" w:rsidRPr="00EA2D14" w:rsidRDefault="005B06DA" w:rsidP="005B06DA">
            <w:pPr>
              <w:rPr>
                <w:rFonts w:ascii="Verdana" w:hAnsi="Verdana"/>
                <w:sz w:val="18"/>
                <w:szCs w:val="18"/>
              </w:rPr>
            </w:pPr>
            <w:r w:rsidRPr="00EA2D14">
              <w:rPr>
                <w:rFonts w:ascii="Verdana" w:hAnsi="Verdana"/>
                <w:sz w:val="18"/>
                <w:szCs w:val="18"/>
              </w:rPr>
              <w:t>Char(5)</w:t>
            </w:r>
          </w:p>
        </w:tc>
        <w:tc>
          <w:tcPr>
            <w:tcW w:w="5022" w:type="dxa"/>
          </w:tcPr>
          <w:p w:rsidR="005B06DA" w:rsidRPr="00EA2D14" w:rsidRDefault="005B06DA" w:rsidP="005B06DA">
            <w:pPr>
              <w:rPr>
                <w:rFonts w:ascii="Verdana" w:hAnsi="Verdana"/>
                <w:sz w:val="18"/>
                <w:szCs w:val="18"/>
              </w:rPr>
            </w:pPr>
            <w:r w:rsidRPr="00EA2D14">
              <w:rPr>
                <w:rFonts w:ascii="Verdana" w:hAnsi="Verdana"/>
                <w:sz w:val="18"/>
                <w:szCs w:val="18"/>
              </w:rPr>
              <w:t>No transformation.</w:t>
            </w:r>
          </w:p>
        </w:tc>
      </w:tr>
      <w:tr w:rsidR="00562937" w:rsidRPr="00EA2D14" w:rsidTr="00CC5F66">
        <w:trPr>
          <w:jc w:val="center"/>
        </w:trPr>
        <w:tc>
          <w:tcPr>
            <w:tcW w:w="1730" w:type="dxa"/>
          </w:tcPr>
          <w:p w:rsidR="005B06DA" w:rsidRPr="00EA2D14" w:rsidRDefault="005B06DA" w:rsidP="005B06DA">
            <w:pPr>
              <w:rPr>
                <w:rFonts w:ascii="Verdana" w:hAnsi="Verdana"/>
                <w:sz w:val="18"/>
                <w:szCs w:val="18"/>
              </w:rPr>
            </w:pPr>
            <w:r w:rsidRPr="00EA2D14">
              <w:rPr>
                <w:rFonts w:ascii="Verdana" w:hAnsi="Verdana"/>
                <w:sz w:val="18"/>
                <w:szCs w:val="18"/>
              </w:rPr>
              <w:t>APC Code</w:t>
            </w:r>
          </w:p>
        </w:tc>
        <w:tc>
          <w:tcPr>
            <w:tcW w:w="963" w:type="dxa"/>
          </w:tcPr>
          <w:p w:rsidR="005B06DA" w:rsidRPr="00EA2D14" w:rsidRDefault="005B06DA" w:rsidP="005B06DA">
            <w:pPr>
              <w:rPr>
                <w:rFonts w:ascii="Verdana" w:hAnsi="Verdana"/>
                <w:sz w:val="18"/>
                <w:szCs w:val="18"/>
              </w:rPr>
            </w:pPr>
            <w:r w:rsidRPr="00EA2D14">
              <w:rPr>
                <w:rFonts w:ascii="Verdana" w:hAnsi="Verdana"/>
                <w:sz w:val="18"/>
                <w:szCs w:val="18"/>
              </w:rPr>
              <w:t>Char(5)</w:t>
            </w:r>
          </w:p>
        </w:tc>
        <w:tc>
          <w:tcPr>
            <w:tcW w:w="5022" w:type="dxa"/>
          </w:tcPr>
          <w:p w:rsidR="005B06DA" w:rsidRPr="00EA2D14" w:rsidRDefault="009E2FC3" w:rsidP="005B06DA">
            <w:pPr>
              <w:rPr>
                <w:rFonts w:ascii="Verdana" w:hAnsi="Verdana"/>
                <w:sz w:val="18"/>
                <w:szCs w:val="18"/>
              </w:rPr>
            </w:pPr>
            <w:r w:rsidRPr="00EA2D14">
              <w:rPr>
                <w:rFonts w:ascii="Verdana" w:hAnsi="Verdana"/>
                <w:sz w:val="18"/>
                <w:szCs w:val="18"/>
              </w:rPr>
              <w:t>U</w:t>
            </w:r>
            <w:r w:rsidR="00A81560" w:rsidRPr="00EA2D14">
              <w:rPr>
                <w:rFonts w:ascii="Verdana" w:hAnsi="Verdana"/>
                <w:sz w:val="18"/>
                <w:szCs w:val="18"/>
              </w:rPr>
              <w:t>se the 3M APC column</w:t>
            </w:r>
            <w:r w:rsidRPr="00EA2D14">
              <w:rPr>
                <w:rFonts w:ascii="Verdana" w:hAnsi="Verdana"/>
                <w:sz w:val="18"/>
                <w:szCs w:val="18"/>
              </w:rPr>
              <w:t>.  If the APC has fewer than 5 characters, add leading</w:t>
            </w:r>
            <w:r w:rsidR="00C73343" w:rsidRPr="00EA2D14">
              <w:rPr>
                <w:rFonts w:ascii="Verdana" w:hAnsi="Verdana"/>
                <w:sz w:val="18"/>
                <w:szCs w:val="18"/>
              </w:rPr>
              <w:t xml:space="preserve"> ze</w:t>
            </w:r>
            <w:r w:rsidRPr="00EA2D14">
              <w:rPr>
                <w:rFonts w:ascii="Verdana" w:hAnsi="Verdana"/>
                <w:sz w:val="18"/>
                <w:szCs w:val="18"/>
              </w:rPr>
              <w:t xml:space="preserve">ro(s) for APCs 0-9508 or a leading </w:t>
            </w:r>
            <w:r w:rsidR="00C73343" w:rsidRPr="00EA2D14">
              <w:rPr>
                <w:rFonts w:ascii="Verdana" w:hAnsi="Verdana"/>
                <w:sz w:val="18"/>
                <w:szCs w:val="18"/>
              </w:rPr>
              <w:t>‘</w:t>
            </w:r>
            <w:r w:rsidRPr="00EA2D14">
              <w:rPr>
                <w:rFonts w:ascii="Verdana" w:hAnsi="Verdana"/>
                <w:sz w:val="18"/>
                <w:szCs w:val="18"/>
              </w:rPr>
              <w:t>1</w:t>
            </w:r>
            <w:r w:rsidR="00C73343" w:rsidRPr="00EA2D14">
              <w:rPr>
                <w:rFonts w:ascii="Verdana" w:hAnsi="Verdana"/>
                <w:sz w:val="18"/>
                <w:szCs w:val="18"/>
              </w:rPr>
              <w:t>’</w:t>
            </w:r>
            <w:r w:rsidRPr="00EA2D14">
              <w:rPr>
                <w:rFonts w:ascii="Verdana" w:hAnsi="Verdana"/>
                <w:sz w:val="18"/>
                <w:szCs w:val="18"/>
              </w:rPr>
              <w:t xml:space="preserve"> for APCs greater than 9900.</w:t>
            </w:r>
          </w:p>
        </w:tc>
      </w:tr>
      <w:tr w:rsidR="00562937" w:rsidRPr="00EA2D14" w:rsidTr="00CC5F66">
        <w:trPr>
          <w:jc w:val="center"/>
        </w:trPr>
        <w:tc>
          <w:tcPr>
            <w:tcW w:w="1730" w:type="dxa"/>
          </w:tcPr>
          <w:p w:rsidR="005B06DA" w:rsidRPr="00EA2D14" w:rsidRDefault="005B06DA" w:rsidP="005B06DA">
            <w:pPr>
              <w:rPr>
                <w:rFonts w:ascii="Verdana" w:hAnsi="Verdana"/>
                <w:sz w:val="18"/>
                <w:szCs w:val="18"/>
              </w:rPr>
            </w:pPr>
            <w:r w:rsidRPr="00EA2D14">
              <w:rPr>
                <w:rFonts w:ascii="Verdana" w:hAnsi="Verdana"/>
                <w:sz w:val="18"/>
                <w:szCs w:val="18"/>
              </w:rPr>
              <w:t>Status Indicator</w:t>
            </w:r>
          </w:p>
        </w:tc>
        <w:tc>
          <w:tcPr>
            <w:tcW w:w="963" w:type="dxa"/>
          </w:tcPr>
          <w:p w:rsidR="005B06DA" w:rsidRPr="00EA2D14" w:rsidRDefault="005B06DA" w:rsidP="005B06DA">
            <w:pPr>
              <w:rPr>
                <w:rFonts w:ascii="Verdana" w:hAnsi="Verdana"/>
                <w:sz w:val="18"/>
                <w:szCs w:val="18"/>
              </w:rPr>
            </w:pPr>
            <w:r w:rsidRPr="00EA2D14">
              <w:rPr>
                <w:rFonts w:ascii="Verdana" w:hAnsi="Verdana"/>
                <w:sz w:val="18"/>
                <w:szCs w:val="18"/>
              </w:rPr>
              <w:t>Char(2)</w:t>
            </w:r>
          </w:p>
        </w:tc>
        <w:tc>
          <w:tcPr>
            <w:tcW w:w="5022" w:type="dxa"/>
          </w:tcPr>
          <w:p w:rsidR="005B06DA" w:rsidRPr="00EA2D14" w:rsidRDefault="00562937" w:rsidP="005B06DA">
            <w:pPr>
              <w:rPr>
                <w:rFonts w:ascii="Verdana" w:hAnsi="Verdana"/>
                <w:sz w:val="18"/>
                <w:szCs w:val="18"/>
              </w:rPr>
            </w:pPr>
            <w:r w:rsidRPr="00EA2D14">
              <w:rPr>
                <w:rFonts w:ascii="Verdana" w:hAnsi="Verdana"/>
                <w:sz w:val="18"/>
                <w:szCs w:val="18"/>
              </w:rPr>
              <w:t xml:space="preserve">No transformation.  </w:t>
            </w:r>
            <w:r w:rsidR="00E94118" w:rsidRPr="00EA2D14">
              <w:rPr>
                <w:rFonts w:ascii="Verdana" w:hAnsi="Verdana"/>
                <w:sz w:val="18"/>
                <w:szCs w:val="18"/>
              </w:rPr>
              <w:t>Right justified, leading blank.</w:t>
            </w:r>
          </w:p>
        </w:tc>
      </w:tr>
      <w:tr w:rsidR="00562937" w:rsidRPr="00EA2D14" w:rsidTr="00CC5F66">
        <w:trPr>
          <w:jc w:val="center"/>
        </w:trPr>
        <w:tc>
          <w:tcPr>
            <w:tcW w:w="1730" w:type="dxa"/>
          </w:tcPr>
          <w:p w:rsidR="005B06DA" w:rsidRPr="00EA2D14" w:rsidRDefault="005B06DA" w:rsidP="005B06DA">
            <w:pPr>
              <w:rPr>
                <w:rFonts w:ascii="Verdana" w:hAnsi="Verdana"/>
                <w:sz w:val="18"/>
                <w:szCs w:val="18"/>
              </w:rPr>
            </w:pPr>
            <w:r w:rsidRPr="00EA2D14">
              <w:rPr>
                <w:rFonts w:ascii="Verdana" w:hAnsi="Verdana"/>
                <w:sz w:val="18"/>
                <w:szCs w:val="18"/>
              </w:rPr>
              <w:t>APC Weight</w:t>
            </w:r>
          </w:p>
        </w:tc>
        <w:tc>
          <w:tcPr>
            <w:tcW w:w="963" w:type="dxa"/>
          </w:tcPr>
          <w:p w:rsidR="005B06DA" w:rsidRPr="00EA2D14" w:rsidRDefault="005B06DA" w:rsidP="005B06DA">
            <w:pPr>
              <w:rPr>
                <w:rFonts w:ascii="Verdana" w:hAnsi="Verdana"/>
                <w:sz w:val="18"/>
                <w:szCs w:val="18"/>
              </w:rPr>
            </w:pPr>
            <w:r w:rsidRPr="00EA2D14">
              <w:rPr>
                <w:rFonts w:ascii="Verdana" w:hAnsi="Verdana"/>
                <w:sz w:val="18"/>
                <w:szCs w:val="18"/>
              </w:rPr>
              <w:t>(9.4)</w:t>
            </w:r>
          </w:p>
        </w:tc>
        <w:tc>
          <w:tcPr>
            <w:tcW w:w="5022" w:type="dxa"/>
          </w:tcPr>
          <w:p w:rsidR="005B06DA" w:rsidRPr="00EA2D14" w:rsidRDefault="005B06DA" w:rsidP="005B06DA">
            <w:pPr>
              <w:rPr>
                <w:rFonts w:ascii="Verdana" w:hAnsi="Verdana"/>
                <w:sz w:val="18"/>
                <w:szCs w:val="18"/>
              </w:rPr>
            </w:pPr>
            <w:r w:rsidRPr="00EA2D14">
              <w:rPr>
                <w:rFonts w:ascii="Verdana" w:hAnsi="Verdana"/>
                <w:sz w:val="18"/>
                <w:szCs w:val="18"/>
              </w:rPr>
              <w:t>Payment Rate</w:t>
            </w:r>
            <w:r w:rsidR="00A81560" w:rsidRPr="00EA2D14">
              <w:rPr>
                <w:rFonts w:ascii="Verdana" w:hAnsi="Verdana"/>
                <w:sz w:val="18"/>
                <w:szCs w:val="18"/>
              </w:rPr>
              <w:t xml:space="preserve"> for the APC (provided in the first section of the source document) </w:t>
            </w:r>
            <w:r w:rsidRPr="00EA2D14">
              <w:rPr>
                <w:rFonts w:ascii="Verdana" w:hAnsi="Verdana"/>
                <w:sz w:val="18"/>
                <w:szCs w:val="18"/>
              </w:rPr>
              <w:t>/ Conversion Factor</w:t>
            </w:r>
            <w:r w:rsidR="00A81560" w:rsidRPr="00EA2D14">
              <w:rPr>
                <w:rFonts w:ascii="Verdana" w:hAnsi="Verdana"/>
                <w:sz w:val="18"/>
                <w:szCs w:val="18"/>
              </w:rPr>
              <w:t xml:space="preserve"> </w:t>
            </w:r>
            <w:r w:rsidR="00562937" w:rsidRPr="00EA2D14">
              <w:rPr>
                <w:rFonts w:ascii="Verdana" w:hAnsi="Verdana"/>
                <w:sz w:val="18"/>
                <w:szCs w:val="18"/>
              </w:rPr>
              <w:t>a</w:t>
            </w:r>
            <w:r w:rsidRPr="00EA2D14">
              <w:rPr>
                <w:rFonts w:ascii="Verdana" w:hAnsi="Verdana"/>
                <w:sz w:val="18"/>
                <w:szCs w:val="18"/>
              </w:rPr>
              <w:t xml:space="preserve">pplied by CY.  See </w:t>
            </w:r>
            <w:r w:rsidR="00562937" w:rsidRPr="00EA2D14">
              <w:rPr>
                <w:rFonts w:ascii="Verdana" w:hAnsi="Verdana"/>
                <w:sz w:val="18"/>
                <w:szCs w:val="18"/>
              </w:rPr>
              <w:t xml:space="preserve">Appendix A, </w:t>
            </w:r>
            <w:r w:rsidRPr="00EA2D14">
              <w:rPr>
                <w:rFonts w:ascii="Verdana" w:hAnsi="Verdana"/>
                <w:sz w:val="18"/>
                <w:szCs w:val="18"/>
              </w:rPr>
              <w:t xml:space="preserve">Table </w:t>
            </w:r>
            <w:r w:rsidR="00562937" w:rsidRPr="00EA2D14">
              <w:rPr>
                <w:rFonts w:ascii="Verdana" w:hAnsi="Verdana"/>
                <w:sz w:val="18"/>
                <w:szCs w:val="18"/>
              </w:rPr>
              <w:t>A</w:t>
            </w:r>
            <w:r w:rsidRPr="00EA2D14">
              <w:rPr>
                <w:rFonts w:ascii="Verdana" w:hAnsi="Verdana"/>
                <w:sz w:val="18"/>
                <w:szCs w:val="18"/>
              </w:rPr>
              <w:t>1.</w:t>
            </w:r>
          </w:p>
        </w:tc>
      </w:tr>
      <w:tr w:rsidR="00562937" w:rsidRPr="00EA2D14" w:rsidTr="00CC5F66">
        <w:trPr>
          <w:jc w:val="center"/>
        </w:trPr>
        <w:tc>
          <w:tcPr>
            <w:tcW w:w="1730" w:type="dxa"/>
          </w:tcPr>
          <w:p w:rsidR="005B06DA" w:rsidRPr="00EA2D14" w:rsidRDefault="009F758F" w:rsidP="005B06DA">
            <w:pPr>
              <w:rPr>
                <w:rFonts w:ascii="Verdana" w:hAnsi="Verdana"/>
                <w:sz w:val="18"/>
                <w:szCs w:val="18"/>
              </w:rPr>
            </w:pPr>
            <w:r w:rsidRPr="00EA2D14">
              <w:rPr>
                <w:rFonts w:ascii="Verdana" w:hAnsi="Verdana"/>
                <w:sz w:val="18"/>
                <w:szCs w:val="18"/>
              </w:rPr>
              <w:t>CY</w:t>
            </w:r>
          </w:p>
        </w:tc>
        <w:tc>
          <w:tcPr>
            <w:tcW w:w="963" w:type="dxa"/>
          </w:tcPr>
          <w:p w:rsidR="005B06DA" w:rsidRPr="00EA2D14" w:rsidRDefault="009F758F" w:rsidP="005B06DA">
            <w:pPr>
              <w:rPr>
                <w:rFonts w:ascii="Verdana" w:hAnsi="Verdana"/>
                <w:sz w:val="18"/>
                <w:szCs w:val="18"/>
              </w:rPr>
            </w:pPr>
            <w:r w:rsidRPr="00EA2D14">
              <w:rPr>
                <w:rFonts w:ascii="Verdana" w:hAnsi="Verdana"/>
                <w:sz w:val="18"/>
                <w:szCs w:val="18"/>
              </w:rPr>
              <w:t>Char(4)</w:t>
            </w:r>
          </w:p>
        </w:tc>
        <w:tc>
          <w:tcPr>
            <w:tcW w:w="5022" w:type="dxa"/>
          </w:tcPr>
          <w:p w:rsidR="005B06DA" w:rsidRPr="00EA2D14" w:rsidRDefault="009F758F" w:rsidP="005B06DA">
            <w:pPr>
              <w:rPr>
                <w:rFonts w:ascii="Verdana" w:hAnsi="Verdana"/>
                <w:sz w:val="18"/>
                <w:szCs w:val="18"/>
              </w:rPr>
            </w:pPr>
            <w:r w:rsidRPr="00EA2D14">
              <w:rPr>
                <w:rFonts w:ascii="Verdana" w:hAnsi="Verdana"/>
                <w:sz w:val="18"/>
                <w:szCs w:val="18"/>
              </w:rPr>
              <w:t>CY of the source file.</w:t>
            </w:r>
          </w:p>
        </w:tc>
      </w:tr>
      <w:tr w:rsidR="00CE3A48" w:rsidRPr="00EA2D14" w:rsidTr="00CC5F66">
        <w:trPr>
          <w:jc w:val="center"/>
        </w:trPr>
        <w:tc>
          <w:tcPr>
            <w:tcW w:w="1730" w:type="dxa"/>
          </w:tcPr>
          <w:p w:rsidR="00CE3A48" w:rsidRPr="00EA2D14" w:rsidRDefault="00CE3A48" w:rsidP="005B06DA">
            <w:pPr>
              <w:rPr>
                <w:rFonts w:ascii="Verdana" w:hAnsi="Verdana"/>
                <w:sz w:val="18"/>
                <w:szCs w:val="18"/>
              </w:rPr>
            </w:pPr>
            <w:r w:rsidRPr="00EA2D14">
              <w:rPr>
                <w:rFonts w:ascii="Verdana" w:hAnsi="Verdana"/>
                <w:sz w:val="18"/>
                <w:szCs w:val="18"/>
              </w:rPr>
              <w:t>CQ</w:t>
            </w:r>
          </w:p>
        </w:tc>
        <w:tc>
          <w:tcPr>
            <w:tcW w:w="963" w:type="dxa"/>
          </w:tcPr>
          <w:p w:rsidR="00CE3A48" w:rsidRPr="00EA2D14" w:rsidRDefault="00CE3A48" w:rsidP="005B06DA">
            <w:pPr>
              <w:rPr>
                <w:rFonts w:ascii="Verdana" w:hAnsi="Verdana"/>
                <w:sz w:val="18"/>
                <w:szCs w:val="18"/>
              </w:rPr>
            </w:pPr>
            <w:r w:rsidRPr="00EA2D14">
              <w:rPr>
                <w:rFonts w:ascii="Verdana" w:hAnsi="Verdana"/>
                <w:sz w:val="18"/>
                <w:szCs w:val="18"/>
              </w:rPr>
              <w:t>Char(1)</w:t>
            </w:r>
          </w:p>
        </w:tc>
        <w:tc>
          <w:tcPr>
            <w:tcW w:w="5022" w:type="dxa"/>
          </w:tcPr>
          <w:p w:rsidR="00CE3A48" w:rsidRPr="00EA2D14" w:rsidRDefault="00CE3A48" w:rsidP="005B06DA">
            <w:pPr>
              <w:rPr>
                <w:rFonts w:ascii="Verdana" w:hAnsi="Verdana"/>
                <w:sz w:val="18"/>
                <w:szCs w:val="18"/>
              </w:rPr>
            </w:pPr>
            <w:r w:rsidRPr="00EA2D14">
              <w:rPr>
                <w:rFonts w:ascii="Verdana" w:hAnsi="Verdana"/>
                <w:sz w:val="18"/>
                <w:szCs w:val="18"/>
              </w:rPr>
              <w:t>CQ of the source file.</w:t>
            </w:r>
            <w:r w:rsidR="00E2005C" w:rsidRPr="00EA2D14">
              <w:rPr>
                <w:rStyle w:val="FootnoteReference"/>
                <w:rFonts w:ascii="Verdana" w:hAnsi="Verdana"/>
                <w:sz w:val="18"/>
                <w:szCs w:val="18"/>
              </w:rPr>
              <w:t xml:space="preserve"> </w:t>
            </w:r>
            <w:r w:rsidR="00E2005C" w:rsidRPr="00EA2D14">
              <w:rPr>
                <w:rStyle w:val="FootnoteReference"/>
                <w:rFonts w:ascii="Verdana" w:hAnsi="Verdana"/>
                <w:sz w:val="18"/>
                <w:szCs w:val="18"/>
              </w:rPr>
              <w:footnoteReference w:id="4"/>
            </w:r>
          </w:p>
        </w:tc>
      </w:tr>
    </w:tbl>
    <w:p w:rsidR="005B06DA" w:rsidRPr="00EA2D14" w:rsidRDefault="005B06DA" w:rsidP="00A448C9">
      <w:pPr>
        <w:ind w:left="1080"/>
        <w:rPr>
          <w:rFonts w:ascii="Verdana" w:hAnsi="Verdana"/>
          <w:sz w:val="20"/>
        </w:rPr>
      </w:pPr>
    </w:p>
    <w:p w:rsidR="008755CA" w:rsidRPr="00EA2D14" w:rsidRDefault="00553CCB" w:rsidP="000E4A4E">
      <w:pPr>
        <w:ind w:left="540"/>
        <w:jc w:val="both"/>
        <w:rPr>
          <w:rFonts w:ascii="Verdana" w:hAnsi="Verdana"/>
          <w:sz w:val="20"/>
        </w:rPr>
      </w:pPr>
      <w:r w:rsidRPr="00EA2D14">
        <w:rPr>
          <w:rFonts w:ascii="Verdana" w:hAnsi="Verdana"/>
          <w:sz w:val="20"/>
        </w:rPr>
        <w:t>In the Military Health System (MHS), d</w:t>
      </w:r>
      <w:r w:rsidR="009E365F" w:rsidRPr="00EA2D14">
        <w:rPr>
          <w:rFonts w:ascii="Verdana" w:hAnsi="Verdana"/>
          <w:sz w:val="20"/>
        </w:rPr>
        <w:t xml:space="preserve">eleted CPT codes are retained for </w:t>
      </w:r>
      <w:r w:rsidRPr="00EA2D14">
        <w:rPr>
          <w:rFonts w:ascii="Verdana" w:hAnsi="Verdana"/>
          <w:sz w:val="20"/>
        </w:rPr>
        <w:t xml:space="preserve">one </w:t>
      </w:r>
      <w:r w:rsidR="009E365F" w:rsidRPr="00EA2D14">
        <w:rPr>
          <w:rFonts w:ascii="Verdana" w:hAnsi="Verdana"/>
          <w:sz w:val="20"/>
        </w:rPr>
        <w:t xml:space="preserve">additional year </w:t>
      </w:r>
      <w:r w:rsidRPr="00EA2D14">
        <w:rPr>
          <w:rFonts w:ascii="Verdana" w:hAnsi="Verdana"/>
          <w:sz w:val="20"/>
        </w:rPr>
        <w:t xml:space="preserve">after deletion.  </w:t>
      </w:r>
      <w:r w:rsidR="008755CA" w:rsidRPr="00EA2D14">
        <w:rPr>
          <w:rFonts w:ascii="Verdana" w:hAnsi="Verdana"/>
          <w:sz w:val="20"/>
        </w:rPr>
        <w:t>The d</w:t>
      </w:r>
      <w:r w:rsidR="009E365F" w:rsidRPr="00EA2D14">
        <w:rPr>
          <w:rFonts w:ascii="Verdana" w:hAnsi="Verdana"/>
          <w:sz w:val="20"/>
        </w:rPr>
        <w:t xml:space="preserve">eleted </w:t>
      </w:r>
      <w:r w:rsidR="0040742D" w:rsidRPr="00EA2D14">
        <w:rPr>
          <w:rFonts w:ascii="Verdana" w:hAnsi="Verdana"/>
          <w:sz w:val="20"/>
        </w:rPr>
        <w:t xml:space="preserve">CPT </w:t>
      </w:r>
      <w:r w:rsidR="009E365F" w:rsidRPr="00EA2D14">
        <w:rPr>
          <w:rFonts w:ascii="Verdana" w:hAnsi="Verdana"/>
          <w:sz w:val="20"/>
        </w:rPr>
        <w:t xml:space="preserve">codes </w:t>
      </w:r>
      <w:r w:rsidR="008755CA" w:rsidRPr="00EA2D14">
        <w:rPr>
          <w:rFonts w:ascii="Verdana" w:hAnsi="Verdana"/>
          <w:sz w:val="20"/>
        </w:rPr>
        <w:t>are</w:t>
      </w:r>
      <w:r w:rsidR="009E365F" w:rsidRPr="00EA2D14">
        <w:rPr>
          <w:rFonts w:ascii="Verdana" w:hAnsi="Verdana"/>
          <w:sz w:val="20"/>
        </w:rPr>
        <w:t xml:space="preserve"> retained</w:t>
      </w:r>
      <w:r w:rsidR="008755CA" w:rsidRPr="00EA2D14">
        <w:rPr>
          <w:rFonts w:ascii="Verdana" w:hAnsi="Verdana"/>
          <w:sz w:val="20"/>
        </w:rPr>
        <w:t xml:space="preserve"> in</w:t>
      </w:r>
      <w:r w:rsidR="009E365F" w:rsidRPr="00EA2D14">
        <w:rPr>
          <w:rFonts w:ascii="Verdana" w:hAnsi="Verdana"/>
          <w:sz w:val="20"/>
        </w:rPr>
        <w:t xml:space="preserve"> </w:t>
      </w:r>
      <w:r w:rsidR="008755CA" w:rsidRPr="00EA2D14">
        <w:rPr>
          <w:rFonts w:ascii="Verdana" w:hAnsi="Verdana"/>
          <w:sz w:val="20"/>
        </w:rPr>
        <w:t>A</w:t>
      </w:r>
      <w:r w:rsidR="009E365F" w:rsidRPr="00EA2D14">
        <w:rPr>
          <w:rFonts w:ascii="Verdana" w:hAnsi="Verdana"/>
          <w:sz w:val="20"/>
        </w:rPr>
        <w:t xml:space="preserve">PC </w:t>
      </w:r>
      <w:r w:rsidR="008755CA" w:rsidRPr="00EA2D14">
        <w:rPr>
          <w:rFonts w:ascii="Verdana" w:hAnsi="Verdana"/>
          <w:sz w:val="20"/>
        </w:rPr>
        <w:t>table as well</w:t>
      </w:r>
      <w:r w:rsidR="00B44053" w:rsidRPr="00EA2D14">
        <w:rPr>
          <w:rFonts w:ascii="Verdana" w:hAnsi="Verdana"/>
          <w:sz w:val="20"/>
        </w:rPr>
        <w:t xml:space="preserve"> along with the</w:t>
      </w:r>
      <w:r w:rsidR="008755CA" w:rsidRPr="00EA2D14">
        <w:rPr>
          <w:rFonts w:ascii="Verdana" w:hAnsi="Verdana"/>
          <w:sz w:val="20"/>
        </w:rPr>
        <w:t xml:space="preserve"> APC information from the previous year’s </w:t>
      </w:r>
      <w:r w:rsidR="007738FA" w:rsidRPr="00EA2D14">
        <w:rPr>
          <w:rFonts w:ascii="Verdana" w:hAnsi="Verdana"/>
          <w:sz w:val="20"/>
        </w:rPr>
        <w:t xml:space="preserve">final </w:t>
      </w:r>
      <w:r w:rsidR="008755CA" w:rsidRPr="00EA2D14">
        <w:rPr>
          <w:rFonts w:ascii="Verdana" w:hAnsi="Verdana"/>
          <w:sz w:val="20"/>
        </w:rPr>
        <w:t>table</w:t>
      </w:r>
      <w:r w:rsidR="009E365F" w:rsidRPr="00EA2D14">
        <w:rPr>
          <w:rFonts w:ascii="Verdana" w:hAnsi="Verdana"/>
          <w:sz w:val="20"/>
        </w:rPr>
        <w:t xml:space="preserve">. </w:t>
      </w:r>
    </w:p>
    <w:p w:rsidR="008755CA" w:rsidRPr="00EA2D14" w:rsidRDefault="008755CA" w:rsidP="000E4A4E">
      <w:pPr>
        <w:ind w:left="540"/>
        <w:jc w:val="both"/>
        <w:rPr>
          <w:rFonts w:ascii="Verdana" w:hAnsi="Verdana"/>
          <w:sz w:val="20"/>
        </w:rPr>
      </w:pPr>
    </w:p>
    <w:p w:rsidR="009E365F" w:rsidRPr="00EA2D14" w:rsidRDefault="009E365F" w:rsidP="000E4A4E">
      <w:pPr>
        <w:ind w:left="540"/>
        <w:jc w:val="both"/>
        <w:rPr>
          <w:rFonts w:ascii="Verdana" w:hAnsi="Verdana"/>
          <w:sz w:val="20"/>
        </w:rPr>
      </w:pPr>
      <w:r w:rsidRPr="00EA2D14">
        <w:rPr>
          <w:rFonts w:ascii="Verdana" w:hAnsi="Verdana"/>
          <w:sz w:val="20"/>
        </w:rPr>
        <w:t>The</w:t>
      </w:r>
      <w:r w:rsidR="00B44053" w:rsidRPr="00EA2D14">
        <w:rPr>
          <w:rFonts w:ascii="Verdana" w:hAnsi="Verdana"/>
          <w:sz w:val="20"/>
        </w:rPr>
        <w:t xml:space="preserve"> </w:t>
      </w:r>
      <w:r w:rsidR="00562937" w:rsidRPr="00EA2D14">
        <w:rPr>
          <w:rFonts w:ascii="Verdana" w:hAnsi="Verdana"/>
          <w:sz w:val="20"/>
        </w:rPr>
        <w:t xml:space="preserve">MDR </w:t>
      </w:r>
      <w:r w:rsidR="00B44053" w:rsidRPr="00EA2D14">
        <w:rPr>
          <w:rFonts w:ascii="Verdana" w:hAnsi="Verdana"/>
          <w:sz w:val="20"/>
        </w:rPr>
        <w:t>CAPER</w:t>
      </w:r>
      <w:r w:rsidRPr="00EA2D14">
        <w:rPr>
          <w:rFonts w:ascii="Verdana" w:hAnsi="Verdana"/>
          <w:sz w:val="20"/>
        </w:rPr>
        <w:t xml:space="preserve"> </w:t>
      </w:r>
      <w:r w:rsidR="003567CD" w:rsidRPr="00EA2D14">
        <w:rPr>
          <w:rFonts w:ascii="Verdana" w:hAnsi="Verdana"/>
          <w:sz w:val="20"/>
        </w:rPr>
        <w:t xml:space="preserve">CPT to </w:t>
      </w:r>
      <w:r w:rsidR="00B44053" w:rsidRPr="00EA2D14">
        <w:rPr>
          <w:rFonts w:ascii="Verdana" w:hAnsi="Verdana"/>
          <w:sz w:val="20"/>
        </w:rPr>
        <w:t>APC</w:t>
      </w:r>
      <w:r w:rsidRPr="00EA2D14">
        <w:rPr>
          <w:rFonts w:ascii="Verdana" w:hAnsi="Verdana"/>
          <w:sz w:val="20"/>
        </w:rPr>
        <w:t xml:space="preserve"> </w:t>
      </w:r>
      <w:r w:rsidR="00562937" w:rsidRPr="00EA2D14">
        <w:rPr>
          <w:rFonts w:ascii="Verdana" w:hAnsi="Verdana"/>
          <w:sz w:val="20"/>
        </w:rPr>
        <w:t>Table</w:t>
      </w:r>
      <w:r w:rsidRPr="00EA2D14">
        <w:rPr>
          <w:rFonts w:ascii="Verdana" w:hAnsi="Verdana"/>
          <w:sz w:val="20"/>
        </w:rPr>
        <w:t xml:space="preserve"> </w:t>
      </w:r>
      <w:r w:rsidR="00E94118" w:rsidRPr="00EA2D14">
        <w:rPr>
          <w:rFonts w:ascii="Verdana" w:hAnsi="Verdana"/>
          <w:sz w:val="20"/>
        </w:rPr>
        <w:t>is a SAS Proc Format with</w:t>
      </w:r>
      <w:r w:rsidRPr="00EA2D14">
        <w:rPr>
          <w:rFonts w:ascii="Verdana" w:hAnsi="Verdana"/>
          <w:sz w:val="20"/>
        </w:rPr>
        <w:t xml:space="preserve"> CPT (5 characters), ‘=’, APC (5 characters), Status Indicator (</w:t>
      </w:r>
      <w:r w:rsidR="00E94118" w:rsidRPr="00EA2D14">
        <w:rPr>
          <w:rFonts w:ascii="Verdana" w:hAnsi="Verdana"/>
          <w:sz w:val="20"/>
        </w:rPr>
        <w:t>2</w:t>
      </w:r>
      <w:r w:rsidRPr="00EA2D14">
        <w:rPr>
          <w:rFonts w:ascii="Verdana" w:hAnsi="Verdana"/>
          <w:sz w:val="20"/>
        </w:rPr>
        <w:t xml:space="preserve"> character</w:t>
      </w:r>
      <w:r w:rsidR="00E94118" w:rsidRPr="00EA2D14">
        <w:rPr>
          <w:rFonts w:ascii="Verdana" w:hAnsi="Verdana"/>
          <w:sz w:val="20"/>
        </w:rPr>
        <w:t>s</w:t>
      </w:r>
      <w:r w:rsidRPr="00EA2D14">
        <w:rPr>
          <w:rFonts w:ascii="Verdana" w:hAnsi="Verdana"/>
          <w:sz w:val="20"/>
        </w:rPr>
        <w:t>), and weight (z9.4).</w:t>
      </w:r>
    </w:p>
    <w:p w:rsidR="00E94118" w:rsidRPr="00EA2D14" w:rsidRDefault="00E94118" w:rsidP="000E4A4E">
      <w:pPr>
        <w:ind w:left="540"/>
        <w:jc w:val="both"/>
        <w:rPr>
          <w:rFonts w:ascii="Verdana" w:hAnsi="Verdana"/>
          <w:sz w:val="20"/>
        </w:rPr>
      </w:pPr>
    </w:p>
    <w:p w:rsidR="00E94118" w:rsidRPr="00EA2D14" w:rsidRDefault="00E94118" w:rsidP="000E4A4E">
      <w:pPr>
        <w:ind w:left="540"/>
        <w:jc w:val="both"/>
        <w:rPr>
          <w:rFonts w:ascii="Verdana" w:hAnsi="Verdana"/>
          <w:sz w:val="20"/>
        </w:rPr>
      </w:pPr>
      <w:r w:rsidRPr="00EA2D14">
        <w:rPr>
          <w:rFonts w:ascii="Verdana" w:hAnsi="Verdana"/>
          <w:sz w:val="20"/>
        </w:rPr>
        <w:t xml:space="preserve">For example, the MDR </w:t>
      </w:r>
      <w:r w:rsidR="00B44053" w:rsidRPr="00EA2D14">
        <w:rPr>
          <w:rFonts w:ascii="Verdana" w:hAnsi="Verdana"/>
          <w:sz w:val="20"/>
        </w:rPr>
        <w:t xml:space="preserve">CAPER </w:t>
      </w:r>
      <w:r w:rsidR="003567CD" w:rsidRPr="00EA2D14">
        <w:rPr>
          <w:rFonts w:ascii="Verdana" w:hAnsi="Verdana"/>
          <w:sz w:val="20"/>
        </w:rPr>
        <w:t xml:space="preserve">CPT to </w:t>
      </w:r>
      <w:r w:rsidR="00B44053" w:rsidRPr="00EA2D14">
        <w:rPr>
          <w:rFonts w:ascii="Verdana" w:hAnsi="Verdana"/>
          <w:sz w:val="20"/>
        </w:rPr>
        <w:t>APC</w:t>
      </w:r>
      <w:r w:rsidRPr="00EA2D14">
        <w:rPr>
          <w:rFonts w:ascii="Verdana" w:hAnsi="Verdana"/>
          <w:sz w:val="20"/>
        </w:rPr>
        <w:t xml:space="preserve"> </w:t>
      </w:r>
      <w:r w:rsidR="00B44053" w:rsidRPr="00EA2D14">
        <w:rPr>
          <w:rFonts w:ascii="Verdana" w:hAnsi="Verdana"/>
          <w:sz w:val="20"/>
        </w:rPr>
        <w:t>Format</w:t>
      </w:r>
      <w:r w:rsidRPr="00EA2D14">
        <w:rPr>
          <w:rFonts w:ascii="Verdana" w:hAnsi="Verdana"/>
          <w:sz w:val="20"/>
        </w:rPr>
        <w:t xml:space="preserve"> for a given </w:t>
      </w:r>
      <w:r w:rsidR="009B1076" w:rsidRPr="00EA2D14">
        <w:rPr>
          <w:rFonts w:ascii="Verdana" w:hAnsi="Verdana"/>
          <w:sz w:val="20"/>
        </w:rPr>
        <w:t xml:space="preserve">quarter and </w:t>
      </w:r>
      <w:r w:rsidRPr="00EA2D14">
        <w:rPr>
          <w:rFonts w:ascii="Verdana" w:hAnsi="Verdana"/>
          <w:sz w:val="20"/>
        </w:rPr>
        <w:t>year would resemble:</w:t>
      </w:r>
    </w:p>
    <w:p w:rsidR="00E94118" w:rsidRPr="00EA2D14" w:rsidRDefault="00E94118" w:rsidP="00A448C9">
      <w:pPr>
        <w:ind w:left="1080"/>
        <w:jc w:val="both"/>
        <w:rPr>
          <w:rFonts w:ascii="Verdana" w:hAnsi="Verdana" w:cs="Courier New"/>
          <w:color w:val="000000"/>
          <w:sz w:val="20"/>
          <w:shd w:val="clear" w:color="auto" w:fill="FFFFFF"/>
        </w:rPr>
      </w:pPr>
    </w:p>
    <w:p w:rsidR="00E94118" w:rsidRPr="00EA2D14" w:rsidRDefault="00E94118" w:rsidP="00A448C9">
      <w:pPr>
        <w:ind w:left="1080" w:firstLine="720"/>
        <w:rPr>
          <w:rFonts w:ascii="Verdana" w:hAnsi="Verdana" w:cs="Courier New"/>
          <w:sz w:val="20"/>
        </w:rPr>
      </w:pPr>
      <w:r w:rsidRPr="00EA2D14">
        <w:rPr>
          <w:rFonts w:ascii="Verdana" w:hAnsi="Verdana" w:cs="Courier New"/>
          <w:sz w:val="20"/>
        </w:rPr>
        <w:t>PROC FORMAT;</w:t>
      </w:r>
    </w:p>
    <w:p w:rsidR="0009607B" w:rsidRPr="00EA2D14" w:rsidRDefault="00E94118" w:rsidP="0009607B">
      <w:pPr>
        <w:ind w:left="1080" w:firstLine="720"/>
        <w:rPr>
          <w:rFonts w:ascii="Verdana" w:hAnsi="Verdana" w:cs="Courier New"/>
          <w:sz w:val="20"/>
        </w:rPr>
      </w:pPr>
      <w:r w:rsidRPr="00EA2D14">
        <w:rPr>
          <w:rFonts w:ascii="Verdana" w:hAnsi="Verdana" w:cs="Courier New"/>
          <w:sz w:val="20"/>
        </w:rPr>
        <w:t xml:space="preserve">  </w:t>
      </w:r>
      <w:proofErr w:type="gramStart"/>
      <w:r w:rsidRPr="00EA2D14">
        <w:rPr>
          <w:rFonts w:ascii="Verdana" w:hAnsi="Verdana" w:cs="Courier New"/>
          <w:sz w:val="20"/>
        </w:rPr>
        <w:t>value</w:t>
      </w:r>
      <w:proofErr w:type="gramEnd"/>
      <w:r w:rsidRPr="00EA2D14">
        <w:rPr>
          <w:rFonts w:ascii="Verdana" w:hAnsi="Verdana" w:cs="Courier New"/>
          <w:sz w:val="20"/>
        </w:rPr>
        <w:t xml:space="preserve"> $</w:t>
      </w:r>
      <w:r w:rsidR="00192E91" w:rsidRPr="00EA2D14">
        <w:rPr>
          <w:rFonts w:ascii="Verdana" w:hAnsi="Verdana" w:cs="Courier New"/>
          <w:sz w:val="20"/>
        </w:rPr>
        <w:t>APC081C</w:t>
      </w:r>
    </w:p>
    <w:p w:rsidR="0009607B" w:rsidRPr="00EA2D14" w:rsidRDefault="00E94118" w:rsidP="0009607B">
      <w:pPr>
        <w:ind w:left="2160"/>
        <w:rPr>
          <w:rFonts w:ascii="Verdana" w:hAnsi="Verdana" w:cs="Courier New"/>
          <w:sz w:val="20"/>
        </w:rPr>
      </w:pPr>
      <w:r w:rsidRPr="00EA2D14">
        <w:rPr>
          <w:rFonts w:ascii="Verdana" w:hAnsi="Verdana" w:cs="Courier New"/>
          <w:sz w:val="20"/>
        </w:rPr>
        <w:t>'</w:t>
      </w:r>
      <w:smartTag w:uri="urn:schemas-microsoft-com:office:smarttags" w:element="metricconverter">
        <w:smartTagPr>
          <w:attr w:name="ProductID" w:val="0001F"/>
        </w:smartTagPr>
        <w:r w:rsidRPr="00EA2D14">
          <w:rPr>
            <w:rFonts w:ascii="Verdana" w:hAnsi="Verdana" w:cs="Courier New"/>
            <w:sz w:val="20"/>
          </w:rPr>
          <w:t>0001F</w:t>
        </w:r>
      </w:smartTag>
      <w:r w:rsidRPr="00EA2D14">
        <w:rPr>
          <w:rFonts w:ascii="Verdana" w:hAnsi="Verdana" w:cs="Courier New"/>
          <w:sz w:val="20"/>
        </w:rPr>
        <w:t>'=</w:t>
      </w:r>
      <w:r w:rsidR="00192E91" w:rsidRPr="00EA2D14">
        <w:rPr>
          <w:rFonts w:ascii="Verdana" w:hAnsi="Verdana" w:cs="Courier New"/>
          <w:sz w:val="20"/>
        </w:rPr>
        <w:t xml:space="preserve">'19995 </w:t>
      </w:r>
      <w:r w:rsidRPr="00EA2D14">
        <w:rPr>
          <w:rFonts w:ascii="Verdana" w:hAnsi="Verdana" w:cs="Courier New"/>
          <w:sz w:val="20"/>
        </w:rPr>
        <w:t>M0000.0000'</w:t>
      </w:r>
    </w:p>
    <w:p w:rsidR="0009607B" w:rsidRPr="00EA2D14" w:rsidRDefault="00E94118" w:rsidP="0009607B">
      <w:pPr>
        <w:ind w:left="2160"/>
        <w:rPr>
          <w:rFonts w:ascii="Verdana" w:hAnsi="Verdana" w:cs="Courier New"/>
          <w:sz w:val="20"/>
        </w:rPr>
      </w:pPr>
      <w:r w:rsidRPr="00EA2D14">
        <w:rPr>
          <w:rFonts w:ascii="Verdana" w:hAnsi="Verdana" w:cs="Courier New"/>
          <w:sz w:val="20"/>
        </w:rPr>
        <w:t>'</w:t>
      </w:r>
      <w:smartTag w:uri="urn:schemas-microsoft-com:office:smarttags" w:element="metricconverter">
        <w:smartTagPr>
          <w:attr w:name="ProductID" w:val="0005F"/>
        </w:smartTagPr>
        <w:r w:rsidRPr="00EA2D14">
          <w:rPr>
            <w:rFonts w:ascii="Verdana" w:hAnsi="Verdana" w:cs="Courier New"/>
            <w:sz w:val="20"/>
          </w:rPr>
          <w:t>0005F</w:t>
        </w:r>
      </w:smartTag>
      <w:r w:rsidRPr="00EA2D14">
        <w:rPr>
          <w:rFonts w:ascii="Verdana" w:hAnsi="Verdana" w:cs="Courier New"/>
          <w:sz w:val="20"/>
        </w:rPr>
        <w:t>'='</w:t>
      </w:r>
      <w:r w:rsidR="00192E91" w:rsidRPr="00EA2D14">
        <w:rPr>
          <w:rFonts w:ascii="Verdana" w:hAnsi="Verdana" w:cs="Courier New"/>
          <w:sz w:val="20"/>
        </w:rPr>
        <w:t>19995</w:t>
      </w:r>
      <w:r w:rsidR="00E20969" w:rsidRPr="00EA2D14">
        <w:rPr>
          <w:rFonts w:ascii="Verdana" w:hAnsi="Verdana" w:cs="Courier New"/>
          <w:sz w:val="20"/>
        </w:rPr>
        <w:t xml:space="preserve"> </w:t>
      </w:r>
      <w:r w:rsidRPr="00EA2D14">
        <w:rPr>
          <w:rFonts w:ascii="Verdana" w:hAnsi="Verdana" w:cs="Courier New"/>
          <w:sz w:val="20"/>
        </w:rPr>
        <w:t>M0000.0000'</w:t>
      </w:r>
    </w:p>
    <w:p w:rsidR="0009607B" w:rsidRPr="00EA2D14" w:rsidRDefault="00E94118" w:rsidP="0009607B">
      <w:pPr>
        <w:ind w:left="2160"/>
        <w:rPr>
          <w:rFonts w:ascii="Verdana" w:hAnsi="Verdana" w:cs="Courier New"/>
          <w:sz w:val="20"/>
        </w:rPr>
      </w:pPr>
      <w:r w:rsidRPr="00EA2D14">
        <w:rPr>
          <w:rFonts w:ascii="Verdana" w:hAnsi="Verdana" w:cs="Courier New"/>
          <w:sz w:val="20"/>
        </w:rPr>
        <w:t>'00100'='</w:t>
      </w:r>
      <w:r w:rsidR="00192E91" w:rsidRPr="00EA2D14">
        <w:rPr>
          <w:rFonts w:ascii="Verdana" w:hAnsi="Verdana" w:cs="Courier New"/>
          <w:sz w:val="20"/>
        </w:rPr>
        <w:t>19900</w:t>
      </w:r>
      <w:r w:rsidR="00E20969" w:rsidRPr="00EA2D14">
        <w:rPr>
          <w:rFonts w:ascii="Verdana" w:hAnsi="Verdana" w:cs="Courier New"/>
          <w:sz w:val="20"/>
        </w:rPr>
        <w:t xml:space="preserve"> </w:t>
      </w:r>
      <w:r w:rsidRPr="00EA2D14">
        <w:rPr>
          <w:rFonts w:ascii="Verdana" w:hAnsi="Verdana" w:cs="Courier New"/>
          <w:sz w:val="20"/>
        </w:rPr>
        <w:t>N0000.0000'</w:t>
      </w:r>
    </w:p>
    <w:p w:rsidR="0009607B" w:rsidRPr="00EA2D14" w:rsidRDefault="00E94118" w:rsidP="0009607B">
      <w:pPr>
        <w:ind w:left="2160"/>
        <w:rPr>
          <w:rFonts w:ascii="Verdana" w:hAnsi="Verdana" w:cs="Courier New"/>
          <w:sz w:val="20"/>
          <w:lang w:val="sv-SE"/>
        </w:rPr>
      </w:pPr>
      <w:r w:rsidRPr="00EA2D14">
        <w:rPr>
          <w:rFonts w:ascii="Verdana" w:hAnsi="Verdana" w:cs="Courier New"/>
          <w:sz w:val="20"/>
          <w:lang w:val="sv-SE"/>
        </w:rPr>
        <w:t>'00102'='</w:t>
      </w:r>
      <w:r w:rsidR="009717D9" w:rsidRPr="00EA2D14">
        <w:rPr>
          <w:rFonts w:ascii="Verdana" w:hAnsi="Verdana" w:cs="Courier New"/>
          <w:sz w:val="20"/>
          <w:lang w:val="sv-SE"/>
        </w:rPr>
        <w:t>199</w:t>
      </w:r>
      <w:r w:rsidRPr="00EA2D14">
        <w:rPr>
          <w:rFonts w:ascii="Verdana" w:hAnsi="Verdana" w:cs="Courier New"/>
          <w:sz w:val="20"/>
          <w:lang w:val="sv-SE"/>
        </w:rPr>
        <w:t>00</w:t>
      </w:r>
      <w:r w:rsidR="00E20969" w:rsidRPr="00EA2D14">
        <w:rPr>
          <w:rFonts w:ascii="Verdana" w:hAnsi="Verdana" w:cs="Courier New"/>
          <w:sz w:val="20"/>
          <w:lang w:val="sv-SE"/>
        </w:rPr>
        <w:t xml:space="preserve"> </w:t>
      </w:r>
      <w:r w:rsidRPr="00EA2D14">
        <w:rPr>
          <w:rFonts w:ascii="Verdana" w:hAnsi="Verdana" w:cs="Courier New"/>
          <w:sz w:val="20"/>
          <w:lang w:val="sv-SE"/>
        </w:rPr>
        <w:t>N0000.0000'</w:t>
      </w:r>
    </w:p>
    <w:p w:rsidR="0009607B" w:rsidRPr="00EA2D14" w:rsidRDefault="00E94118" w:rsidP="0009607B">
      <w:pPr>
        <w:ind w:left="2160"/>
        <w:rPr>
          <w:rFonts w:ascii="Verdana" w:hAnsi="Verdana" w:cs="Courier New"/>
          <w:sz w:val="20"/>
          <w:lang w:val="sv-SE"/>
        </w:rPr>
      </w:pPr>
      <w:r w:rsidRPr="00EA2D14">
        <w:rPr>
          <w:rFonts w:ascii="Verdana" w:hAnsi="Verdana" w:cs="Courier New"/>
          <w:sz w:val="20"/>
          <w:lang w:val="sv-SE"/>
        </w:rPr>
        <w:t>'00103'='</w:t>
      </w:r>
      <w:r w:rsidR="009717D9" w:rsidRPr="00EA2D14">
        <w:rPr>
          <w:rFonts w:ascii="Verdana" w:hAnsi="Verdana" w:cs="Courier New"/>
          <w:sz w:val="20"/>
          <w:lang w:val="sv-SE"/>
        </w:rPr>
        <w:t>199</w:t>
      </w:r>
      <w:r w:rsidRPr="00EA2D14">
        <w:rPr>
          <w:rFonts w:ascii="Verdana" w:hAnsi="Verdana" w:cs="Courier New"/>
          <w:sz w:val="20"/>
          <w:lang w:val="sv-SE"/>
        </w:rPr>
        <w:t>00</w:t>
      </w:r>
      <w:r w:rsidR="00E20969" w:rsidRPr="00EA2D14">
        <w:rPr>
          <w:rFonts w:ascii="Verdana" w:hAnsi="Verdana" w:cs="Courier New"/>
          <w:sz w:val="20"/>
          <w:lang w:val="sv-SE"/>
        </w:rPr>
        <w:t xml:space="preserve"> </w:t>
      </w:r>
      <w:r w:rsidRPr="00EA2D14">
        <w:rPr>
          <w:rFonts w:ascii="Verdana" w:hAnsi="Verdana" w:cs="Courier New"/>
          <w:sz w:val="20"/>
          <w:lang w:val="sv-SE"/>
        </w:rPr>
        <w:t>N0000.0000'</w:t>
      </w:r>
    </w:p>
    <w:p w:rsidR="0009607B" w:rsidRPr="00EA2D14" w:rsidRDefault="00E94118" w:rsidP="0009607B">
      <w:pPr>
        <w:ind w:left="3600"/>
        <w:rPr>
          <w:rFonts w:ascii="Verdana" w:hAnsi="Verdana" w:cs="Courier New"/>
          <w:sz w:val="20"/>
          <w:lang w:val="sv-SE"/>
        </w:rPr>
      </w:pPr>
      <w:r w:rsidRPr="00EA2D14">
        <w:rPr>
          <w:rFonts w:ascii="Verdana" w:hAnsi="Verdana" w:cs="Courier New"/>
          <w:sz w:val="20"/>
          <w:lang w:val="sv-SE"/>
        </w:rPr>
        <w:t>.</w:t>
      </w:r>
    </w:p>
    <w:p w:rsidR="00E94118" w:rsidRPr="00EA2D14" w:rsidRDefault="00E94118" w:rsidP="0009607B">
      <w:pPr>
        <w:ind w:left="3600"/>
        <w:rPr>
          <w:rFonts w:ascii="Verdana" w:hAnsi="Verdana" w:cs="Courier New"/>
          <w:sz w:val="20"/>
          <w:lang w:val="fr-FR"/>
        </w:rPr>
      </w:pPr>
      <w:r w:rsidRPr="00EA2D14">
        <w:rPr>
          <w:rFonts w:ascii="Verdana" w:hAnsi="Verdana" w:cs="Courier New"/>
          <w:sz w:val="20"/>
          <w:lang w:val="fr-FR"/>
        </w:rPr>
        <w:t>.</w:t>
      </w:r>
    </w:p>
    <w:p w:rsidR="009717D9" w:rsidRPr="00EA2D14" w:rsidRDefault="009717D9" w:rsidP="00A448C9">
      <w:pPr>
        <w:ind w:left="1080" w:firstLine="720"/>
        <w:rPr>
          <w:rFonts w:ascii="Verdana" w:hAnsi="Verdana" w:cs="Courier New"/>
          <w:sz w:val="20"/>
          <w:lang w:val="fr-FR"/>
        </w:rPr>
      </w:pPr>
      <w:r w:rsidRPr="00EA2D14">
        <w:rPr>
          <w:rFonts w:ascii="Verdana" w:hAnsi="Verdana" w:cs="Courier New"/>
          <w:sz w:val="20"/>
          <w:lang w:val="fr-FR"/>
        </w:rPr>
        <w:tab/>
        <w:t>'V5362'='19992 E0000.0000'</w:t>
      </w:r>
      <w:r w:rsidRPr="00EA2D14">
        <w:rPr>
          <w:rFonts w:ascii="Verdana" w:hAnsi="Verdana" w:cs="Courier New"/>
          <w:sz w:val="20"/>
          <w:lang w:val="fr-FR"/>
        </w:rPr>
        <w:br/>
      </w:r>
      <w:r w:rsidRPr="00EA2D14">
        <w:rPr>
          <w:rFonts w:ascii="Verdana" w:hAnsi="Verdana" w:cs="Courier New"/>
          <w:sz w:val="20"/>
          <w:lang w:val="fr-FR"/>
        </w:rPr>
        <w:tab/>
      </w:r>
      <w:r w:rsidRPr="00EA2D14">
        <w:rPr>
          <w:rFonts w:ascii="Verdana" w:hAnsi="Verdana" w:cs="Courier New"/>
          <w:sz w:val="20"/>
          <w:lang w:val="fr-FR"/>
        </w:rPr>
        <w:tab/>
        <w:t>'V5363'='19992 E0000.0000'</w:t>
      </w:r>
    </w:p>
    <w:p w:rsidR="0009607B" w:rsidRPr="00EA2D14" w:rsidRDefault="009717D9" w:rsidP="0009607B">
      <w:pPr>
        <w:ind w:left="1080" w:firstLine="720"/>
        <w:rPr>
          <w:rFonts w:ascii="Verdana" w:hAnsi="Verdana" w:cs="Courier New"/>
          <w:sz w:val="20"/>
        </w:rPr>
      </w:pPr>
      <w:r w:rsidRPr="00EA2D14">
        <w:rPr>
          <w:rFonts w:ascii="Verdana" w:hAnsi="Verdana" w:cs="Courier New"/>
          <w:sz w:val="20"/>
          <w:lang w:val="fr-FR"/>
        </w:rPr>
        <w:tab/>
      </w:r>
      <w:r w:rsidRPr="00EA2D14">
        <w:rPr>
          <w:rFonts w:ascii="Verdana" w:hAnsi="Verdana" w:cs="Courier New"/>
          <w:sz w:val="20"/>
        </w:rPr>
        <w:t>'V5364'='19992 E0000.0000'</w:t>
      </w:r>
    </w:p>
    <w:p w:rsidR="0009607B" w:rsidRPr="00EA2D14" w:rsidRDefault="00E94118" w:rsidP="0009607B">
      <w:pPr>
        <w:ind w:left="3600"/>
        <w:rPr>
          <w:rFonts w:ascii="Verdana" w:hAnsi="Verdana" w:cs="Courier New"/>
          <w:sz w:val="20"/>
        </w:rPr>
      </w:pPr>
      <w:r w:rsidRPr="00EA2D14">
        <w:rPr>
          <w:rFonts w:ascii="Verdana" w:hAnsi="Verdana" w:cs="Courier New"/>
          <w:sz w:val="20"/>
        </w:rPr>
        <w:t>.</w:t>
      </w:r>
    </w:p>
    <w:p w:rsidR="0009607B" w:rsidRPr="00EA2D14" w:rsidRDefault="00751237" w:rsidP="0009607B">
      <w:pPr>
        <w:ind w:left="3600"/>
        <w:rPr>
          <w:rFonts w:ascii="Verdana" w:hAnsi="Verdana" w:cs="Courier New"/>
          <w:sz w:val="20"/>
        </w:rPr>
      </w:pPr>
      <w:r w:rsidRPr="00EA2D14">
        <w:rPr>
          <w:rFonts w:ascii="Verdana" w:hAnsi="Verdana" w:cs="Courier New"/>
          <w:sz w:val="20"/>
        </w:rPr>
        <w:t>.</w:t>
      </w:r>
    </w:p>
    <w:p w:rsidR="0009607B" w:rsidRPr="00EA2D14" w:rsidRDefault="00E94118" w:rsidP="0009607B">
      <w:pPr>
        <w:ind w:left="2160"/>
        <w:rPr>
          <w:rFonts w:ascii="Verdana" w:hAnsi="Verdana" w:cs="Courier New"/>
          <w:sz w:val="20"/>
        </w:rPr>
      </w:pPr>
      <w:r w:rsidRPr="00EA2D14">
        <w:rPr>
          <w:rFonts w:ascii="Verdana" w:hAnsi="Verdana" w:cs="Courier New"/>
          <w:sz w:val="20"/>
        </w:rPr>
        <w:t>'</w:t>
      </w:r>
      <w:r w:rsidR="0009607B" w:rsidRPr="00EA2D14">
        <w:rPr>
          <w:rFonts w:ascii="Verdana" w:hAnsi="Verdana" w:cs="Courier New"/>
          <w:sz w:val="20"/>
        </w:rPr>
        <w:tab/>
      </w:r>
      <w:r w:rsidRPr="00EA2D14">
        <w:rPr>
          <w:rFonts w:ascii="Verdana" w:hAnsi="Verdana" w:cs="Courier New"/>
          <w:sz w:val="20"/>
        </w:rPr>
        <w:t>'='</w:t>
      </w:r>
      <w:r w:rsidR="0009607B" w:rsidRPr="00EA2D14">
        <w:rPr>
          <w:rFonts w:ascii="Verdana" w:hAnsi="Verdana" w:cs="Courier New"/>
          <w:sz w:val="20"/>
        </w:rPr>
        <w:tab/>
      </w:r>
      <w:r w:rsidR="0009607B" w:rsidRPr="00EA2D14">
        <w:rPr>
          <w:rFonts w:ascii="Verdana" w:hAnsi="Verdana" w:cs="Courier New"/>
          <w:sz w:val="20"/>
        </w:rPr>
        <w:tab/>
      </w:r>
      <w:r w:rsidRPr="00EA2D14">
        <w:rPr>
          <w:rFonts w:ascii="Verdana" w:hAnsi="Verdana" w:cs="Courier New"/>
          <w:sz w:val="20"/>
        </w:rPr>
        <w:t>'</w:t>
      </w:r>
    </w:p>
    <w:p w:rsidR="00E94118" w:rsidRPr="00EA2D14" w:rsidRDefault="00E94118" w:rsidP="0009607B">
      <w:pPr>
        <w:ind w:left="2160"/>
        <w:rPr>
          <w:rFonts w:ascii="Verdana" w:hAnsi="Verdana" w:cs="Courier New"/>
          <w:sz w:val="20"/>
        </w:rPr>
      </w:pPr>
      <w:r w:rsidRPr="00EA2D14">
        <w:rPr>
          <w:rFonts w:ascii="Verdana" w:hAnsi="Verdana" w:cs="Courier New"/>
          <w:sz w:val="20"/>
        </w:rPr>
        <w:t>OTHER  =</w:t>
      </w:r>
      <w:r w:rsidR="00E20969" w:rsidRPr="00EA2D14">
        <w:rPr>
          <w:rFonts w:ascii="Verdana" w:hAnsi="Verdana" w:cs="Courier New"/>
          <w:sz w:val="20"/>
        </w:rPr>
        <w:t xml:space="preserve">'T9999  </w:t>
      </w:r>
      <w:r w:rsidRPr="00EA2D14">
        <w:rPr>
          <w:rFonts w:ascii="Verdana" w:hAnsi="Verdana" w:cs="Courier New"/>
          <w:sz w:val="20"/>
        </w:rPr>
        <w:t>0000.0000';</w:t>
      </w:r>
    </w:p>
    <w:p w:rsidR="00E94118" w:rsidRPr="00EA2D14" w:rsidRDefault="00E94118" w:rsidP="00A448C9">
      <w:pPr>
        <w:ind w:left="1080" w:firstLine="720"/>
        <w:rPr>
          <w:rFonts w:ascii="Verdana" w:hAnsi="Verdana" w:cs="Courier New"/>
          <w:sz w:val="20"/>
        </w:rPr>
      </w:pPr>
      <w:proofErr w:type="gramStart"/>
      <w:r w:rsidRPr="00EA2D14">
        <w:rPr>
          <w:rFonts w:ascii="Verdana" w:hAnsi="Verdana" w:cs="Courier New"/>
          <w:bCs/>
          <w:sz w:val="20"/>
        </w:rPr>
        <w:t>run</w:t>
      </w:r>
      <w:proofErr w:type="gramEnd"/>
      <w:r w:rsidRPr="00EA2D14">
        <w:rPr>
          <w:rFonts w:ascii="Verdana" w:hAnsi="Verdana" w:cs="Courier New"/>
          <w:sz w:val="20"/>
        </w:rPr>
        <w:t>;</w:t>
      </w:r>
    </w:p>
    <w:p w:rsidR="00E94118" w:rsidRPr="00EA2D14" w:rsidRDefault="00E94118" w:rsidP="00A448C9">
      <w:pPr>
        <w:ind w:left="1080" w:firstLine="720"/>
        <w:rPr>
          <w:rFonts w:ascii="Verdana" w:hAnsi="Verdana" w:cs="Courier New"/>
          <w:sz w:val="20"/>
        </w:rPr>
      </w:pPr>
    </w:p>
    <w:p w:rsidR="00E94118" w:rsidRPr="00EA2D14" w:rsidRDefault="00E94118" w:rsidP="000E4A4E">
      <w:pPr>
        <w:ind w:left="540"/>
        <w:jc w:val="both"/>
        <w:rPr>
          <w:rFonts w:ascii="Verdana" w:hAnsi="Verdana"/>
          <w:sz w:val="20"/>
        </w:rPr>
      </w:pPr>
      <w:r w:rsidRPr="00EA2D14">
        <w:rPr>
          <w:rFonts w:ascii="Verdana" w:hAnsi="Verdana"/>
          <w:sz w:val="20"/>
        </w:rPr>
        <w:t>The last line in each format file is the SAS statement:</w:t>
      </w:r>
    </w:p>
    <w:p w:rsidR="00E94118" w:rsidRPr="00EA2D14" w:rsidRDefault="00806FB1" w:rsidP="00A448C9">
      <w:pPr>
        <w:ind w:left="1080" w:firstLine="720"/>
        <w:rPr>
          <w:rFonts w:ascii="Verdana" w:hAnsi="Verdana"/>
          <w:b/>
          <w:sz w:val="20"/>
        </w:rPr>
      </w:pPr>
      <w:proofErr w:type="gramStart"/>
      <w:r w:rsidRPr="00EA2D14">
        <w:rPr>
          <w:rFonts w:ascii="Verdana" w:hAnsi="Verdana" w:cs="Courier New"/>
          <w:sz w:val="20"/>
        </w:rPr>
        <w:t>OTHER  =</w:t>
      </w:r>
      <w:proofErr w:type="gramEnd"/>
      <w:r w:rsidRPr="00EA2D14">
        <w:rPr>
          <w:rFonts w:ascii="Verdana" w:hAnsi="Verdana" w:cs="Courier New"/>
          <w:sz w:val="20"/>
        </w:rPr>
        <w:t>'T9999</w:t>
      </w:r>
      <w:r w:rsidR="00B44053" w:rsidRPr="00EA2D14">
        <w:rPr>
          <w:rFonts w:ascii="Verdana" w:hAnsi="Verdana" w:cs="Courier New"/>
          <w:sz w:val="20"/>
        </w:rPr>
        <w:t xml:space="preserve"> </w:t>
      </w:r>
      <w:r w:rsidRPr="00EA2D14">
        <w:rPr>
          <w:rFonts w:ascii="Verdana" w:hAnsi="Verdana" w:cs="Courier New"/>
          <w:sz w:val="20"/>
        </w:rPr>
        <w:t xml:space="preserve"> 0000.0000';</w:t>
      </w:r>
      <w:r w:rsidR="00B44053" w:rsidRPr="00EA2D14">
        <w:rPr>
          <w:rFonts w:ascii="Verdana" w:hAnsi="Verdana" w:cs="Courier New"/>
          <w:sz w:val="20"/>
        </w:rPr>
        <w:t xml:space="preserve">  </w:t>
      </w:r>
    </w:p>
    <w:p w:rsidR="00E94118" w:rsidRPr="00EA2D14" w:rsidRDefault="00E94118" w:rsidP="000E4A4E">
      <w:pPr>
        <w:ind w:left="540"/>
        <w:jc w:val="both"/>
        <w:rPr>
          <w:rFonts w:ascii="Verdana" w:hAnsi="Verdana"/>
          <w:sz w:val="20"/>
        </w:rPr>
      </w:pPr>
      <w:proofErr w:type="gramStart"/>
      <w:r w:rsidRPr="00EA2D14">
        <w:rPr>
          <w:rFonts w:ascii="Verdana" w:hAnsi="Verdana"/>
          <w:color w:val="000000"/>
          <w:sz w:val="20"/>
          <w:shd w:val="clear" w:color="auto" w:fill="FFFFFF"/>
        </w:rPr>
        <w:t>which</w:t>
      </w:r>
      <w:proofErr w:type="gramEnd"/>
      <w:r w:rsidRPr="00EA2D14">
        <w:rPr>
          <w:rFonts w:ascii="Verdana" w:hAnsi="Verdana"/>
          <w:color w:val="000000"/>
          <w:sz w:val="20"/>
          <w:shd w:val="clear" w:color="auto" w:fill="FFFFFF"/>
        </w:rPr>
        <w:t xml:space="preserve"> is use</w:t>
      </w:r>
      <w:r w:rsidR="00806FB1" w:rsidRPr="00EA2D14">
        <w:rPr>
          <w:rFonts w:ascii="Verdana" w:hAnsi="Verdana"/>
          <w:color w:val="000000"/>
          <w:sz w:val="20"/>
          <w:shd w:val="clear" w:color="auto" w:fill="FFFFFF"/>
        </w:rPr>
        <w:t xml:space="preserve">d by SAS to assign values for CPTs </w:t>
      </w:r>
      <w:r w:rsidR="00B44053" w:rsidRPr="00EA2D14">
        <w:rPr>
          <w:rFonts w:ascii="Verdana" w:hAnsi="Verdana"/>
          <w:color w:val="000000"/>
          <w:sz w:val="20"/>
          <w:shd w:val="clear" w:color="auto" w:fill="FFFFFF"/>
        </w:rPr>
        <w:t>that are not found in the table</w:t>
      </w:r>
      <w:r w:rsidRPr="00EA2D14">
        <w:rPr>
          <w:rFonts w:ascii="Verdana" w:hAnsi="Verdana"/>
          <w:color w:val="000000"/>
          <w:sz w:val="20"/>
          <w:shd w:val="clear" w:color="auto" w:fill="FFFFFF"/>
        </w:rPr>
        <w:t>.</w:t>
      </w:r>
    </w:p>
    <w:p w:rsidR="00E94118" w:rsidRPr="00EA2D14" w:rsidRDefault="00E94118" w:rsidP="00A448C9">
      <w:pPr>
        <w:ind w:left="1080"/>
        <w:rPr>
          <w:rFonts w:ascii="Verdana" w:hAnsi="Verdana"/>
          <w:sz w:val="20"/>
        </w:rPr>
      </w:pPr>
    </w:p>
    <w:p w:rsidR="009E365F" w:rsidRPr="00EA2D14" w:rsidRDefault="009E365F" w:rsidP="000E4A4E">
      <w:pPr>
        <w:ind w:left="540"/>
        <w:jc w:val="both"/>
        <w:rPr>
          <w:rFonts w:ascii="Verdana" w:hAnsi="Verdana"/>
          <w:sz w:val="20"/>
        </w:rPr>
      </w:pPr>
      <w:r w:rsidRPr="00EA2D14">
        <w:rPr>
          <w:rFonts w:ascii="Verdana" w:hAnsi="Verdana"/>
          <w:sz w:val="20"/>
        </w:rPr>
        <w:t>The final format files are save</w:t>
      </w:r>
      <w:r w:rsidR="0083573C" w:rsidRPr="00EA2D14">
        <w:rPr>
          <w:rFonts w:ascii="Verdana" w:hAnsi="Verdana"/>
          <w:sz w:val="20"/>
        </w:rPr>
        <w:t>d</w:t>
      </w:r>
      <w:r w:rsidRPr="00EA2D14">
        <w:rPr>
          <w:rFonts w:ascii="Verdana" w:hAnsi="Verdana"/>
          <w:sz w:val="20"/>
        </w:rPr>
        <w:t xml:space="preserve"> as apc.c</w:t>
      </w:r>
      <w:r w:rsidR="008B2C5A" w:rsidRPr="00EA2D14">
        <w:rPr>
          <w:rFonts w:ascii="Verdana" w:hAnsi="Verdana"/>
          <w:sz w:val="20"/>
        </w:rPr>
        <w:t>q</w:t>
      </w:r>
      <w:r w:rsidR="008B2C5A" w:rsidRPr="00EA2D14">
        <w:rPr>
          <w:rFonts w:ascii="Verdana" w:hAnsi="Verdana"/>
          <w:i/>
          <w:sz w:val="20"/>
        </w:rPr>
        <w:t>yyq</w:t>
      </w:r>
      <w:r w:rsidRPr="00EA2D14">
        <w:rPr>
          <w:rFonts w:ascii="Verdana" w:hAnsi="Verdana"/>
          <w:sz w:val="20"/>
        </w:rPr>
        <w:t>.</w:t>
      </w:r>
      <w:r w:rsidR="009B1076" w:rsidRPr="00EA2D14">
        <w:rPr>
          <w:rFonts w:ascii="Verdana" w:hAnsi="Verdana"/>
          <w:sz w:val="20"/>
        </w:rPr>
        <w:t>txt</w:t>
      </w:r>
    </w:p>
    <w:p w:rsidR="003567CD" w:rsidRPr="00EA2D14" w:rsidRDefault="003567CD" w:rsidP="000E4A4E">
      <w:pPr>
        <w:ind w:left="540"/>
        <w:jc w:val="both"/>
        <w:rPr>
          <w:rFonts w:ascii="Verdana" w:hAnsi="Verdana"/>
          <w:sz w:val="20"/>
        </w:rPr>
      </w:pPr>
    </w:p>
    <w:p w:rsidR="003567CD" w:rsidRPr="00EA2D14" w:rsidRDefault="003567CD" w:rsidP="000E4A4E">
      <w:pPr>
        <w:ind w:left="540"/>
        <w:jc w:val="both"/>
        <w:rPr>
          <w:rFonts w:ascii="Verdana" w:hAnsi="Verdana"/>
          <w:sz w:val="20"/>
        </w:rPr>
      </w:pPr>
      <w:r w:rsidRPr="00EA2D14">
        <w:rPr>
          <w:rFonts w:ascii="Verdana" w:hAnsi="Verdana"/>
          <w:sz w:val="20"/>
        </w:rPr>
        <w:t xml:space="preserve">Note: </w:t>
      </w:r>
      <w:r w:rsidR="00731E2D" w:rsidRPr="00EA2D14">
        <w:rPr>
          <w:rFonts w:ascii="Verdana" w:hAnsi="Verdana"/>
          <w:sz w:val="20"/>
        </w:rPr>
        <w:t xml:space="preserve">A </w:t>
      </w:r>
      <w:r w:rsidRPr="00EA2D14">
        <w:rPr>
          <w:rFonts w:ascii="Verdana" w:hAnsi="Verdana"/>
          <w:sz w:val="20"/>
        </w:rPr>
        <w:t xml:space="preserve">status indicator applied using the CPT to APC format </w:t>
      </w:r>
      <w:r w:rsidR="00731E2D" w:rsidRPr="00EA2D14">
        <w:rPr>
          <w:rFonts w:ascii="Verdana" w:hAnsi="Verdana"/>
          <w:sz w:val="20"/>
        </w:rPr>
        <w:t xml:space="preserve">will </w:t>
      </w:r>
      <w:r w:rsidRPr="00EA2D14">
        <w:rPr>
          <w:rFonts w:ascii="Verdana" w:hAnsi="Verdana"/>
          <w:sz w:val="20"/>
        </w:rPr>
        <w:t xml:space="preserve">not always agree with the status indicator </w:t>
      </w:r>
      <w:r w:rsidR="008B2C5A" w:rsidRPr="00EA2D14">
        <w:rPr>
          <w:rFonts w:ascii="Verdana" w:hAnsi="Verdana"/>
          <w:sz w:val="20"/>
        </w:rPr>
        <w:t>applied by the APC Grouper for the same APC</w:t>
      </w:r>
      <w:r w:rsidRPr="00EA2D14">
        <w:rPr>
          <w:rFonts w:ascii="Verdana" w:hAnsi="Verdana"/>
          <w:sz w:val="20"/>
        </w:rPr>
        <w:t>. For example, CPT codes associated with an APC that are packaged when associated with another CPT may have a different status indicator</w:t>
      </w:r>
      <w:r w:rsidR="000E4460" w:rsidRPr="00EA2D14">
        <w:rPr>
          <w:rFonts w:ascii="Verdana" w:hAnsi="Verdana"/>
          <w:sz w:val="20"/>
        </w:rPr>
        <w:t xml:space="preserve"> because they may be handled differently in the discounting calculation.</w:t>
      </w:r>
    </w:p>
    <w:p w:rsidR="00F83C58" w:rsidRPr="00EA2D14" w:rsidRDefault="00F83C58" w:rsidP="003567CD">
      <w:pPr>
        <w:rPr>
          <w:rFonts w:ascii="Verdana" w:hAnsi="Verdana"/>
          <w:sz w:val="20"/>
        </w:rPr>
      </w:pPr>
    </w:p>
    <w:p w:rsidR="00B44053" w:rsidRPr="00EA2D14" w:rsidRDefault="00B44053" w:rsidP="00135619">
      <w:pPr>
        <w:ind w:left="1080"/>
        <w:rPr>
          <w:rFonts w:ascii="Verdana" w:hAnsi="Verdana"/>
          <w:sz w:val="20"/>
        </w:rPr>
      </w:pPr>
    </w:p>
    <w:p w:rsidR="00674614" w:rsidRPr="00EA2D14" w:rsidRDefault="006B34DA" w:rsidP="00135619">
      <w:pPr>
        <w:keepNext/>
        <w:numPr>
          <w:ilvl w:val="0"/>
          <w:numId w:val="2"/>
        </w:numPr>
        <w:tabs>
          <w:tab w:val="clear" w:pos="720"/>
          <w:tab w:val="num" w:pos="540"/>
        </w:tabs>
        <w:ind w:left="540" w:hanging="540"/>
        <w:jc w:val="both"/>
        <w:rPr>
          <w:rFonts w:ascii="Verdana" w:hAnsi="Verdana"/>
          <w:sz w:val="20"/>
        </w:rPr>
      </w:pPr>
      <w:r w:rsidRPr="00EA2D14">
        <w:rPr>
          <w:rFonts w:ascii="Verdana" w:hAnsi="Verdana"/>
          <w:sz w:val="20"/>
        </w:rPr>
        <w:t>DIRECTORY LOCATION</w:t>
      </w:r>
    </w:p>
    <w:p w:rsidR="00A96544" w:rsidRPr="00EA2D14" w:rsidRDefault="00A96544" w:rsidP="00AA0E87">
      <w:pPr>
        <w:jc w:val="both"/>
        <w:rPr>
          <w:rFonts w:ascii="Verdana" w:hAnsi="Verdana"/>
          <w:sz w:val="20"/>
        </w:rPr>
      </w:pPr>
    </w:p>
    <w:p w:rsidR="00A96544" w:rsidRPr="00EA2D14" w:rsidRDefault="00A96544" w:rsidP="00135619">
      <w:pPr>
        <w:ind w:left="540"/>
        <w:jc w:val="both"/>
        <w:rPr>
          <w:rFonts w:ascii="Verdana" w:hAnsi="Verdana"/>
          <w:sz w:val="20"/>
        </w:rPr>
      </w:pPr>
      <w:r w:rsidRPr="00EA2D14">
        <w:rPr>
          <w:rFonts w:ascii="Verdana" w:hAnsi="Verdana"/>
          <w:sz w:val="20"/>
        </w:rPr>
        <w:t xml:space="preserve">The CAPER APC SAS format programs are saved as .txt files and </w:t>
      </w:r>
      <w:r w:rsidR="005F49BB" w:rsidRPr="00EA2D14">
        <w:rPr>
          <w:rFonts w:ascii="Verdana" w:hAnsi="Verdana"/>
          <w:sz w:val="20"/>
        </w:rPr>
        <w:t xml:space="preserve">located in </w:t>
      </w:r>
      <w:r w:rsidR="00674485" w:rsidRPr="00EA2D14">
        <w:rPr>
          <w:rFonts w:ascii="Verdana" w:hAnsi="Verdana"/>
          <w:sz w:val="20"/>
        </w:rPr>
        <w:t>/mdr/ref/</w:t>
      </w:r>
      <w:r w:rsidR="00BE6DBD" w:rsidRPr="00EA2D14">
        <w:rPr>
          <w:rFonts w:ascii="Verdana" w:hAnsi="Verdana"/>
          <w:sz w:val="20"/>
        </w:rPr>
        <w:t>caper</w:t>
      </w:r>
    </w:p>
    <w:p w:rsidR="0077244B" w:rsidRPr="00EA2D14" w:rsidRDefault="0077244B" w:rsidP="00135619">
      <w:pPr>
        <w:ind w:left="540"/>
        <w:jc w:val="both"/>
        <w:rPr>
          <w:rFonts w:ascii="Verdana" w:hAnsi="Verdana"/>
          <w:sz w:val="20"/>
        </w:rPr>
      </w:pPr>
    </w:p>
    <w:p w:rsidR="00995E8F" w:rsidRPr="00EA2D14" w:rsidRDefault="00995E8F" w:rsidP="00135619">
      <w:pPr>
        <w:keepNext/>
        <w:numPr>
          <w:ilvl w:val="0"/>
          <w:numId w:val="2"/>
        </w:numPr>
        <w:tabs>
          <w:tab w:val="clear" w:pos="720"/>
          <w:tab w:val="num" w:pos="540"/>
        </w:tabs>
        <w:ind w:left="540" w:hanging="540"/>
        <w:jc w:val="both"/>
        <w:rPr>
          <w:rFonts w:ascii="Verdana" w:hAnsi="Verdana"/>
          <w:sz w:val="20"/>
        </w:rPr>
      </w:pPr>
      <w:r w:rsidRPr="00EA2D14">
        <w:rPr>
          <w:rFonts w:ascii="Verdana" w:hAnsi="Verdana"/>
          <w:sz w:val="20"/>
        </w:rPr>
        <w:t>OTHER SYSTEMS AFFECTED</w:t>
      </w:r>
    </w:p>
    <w:p w:rsidR="00995E8F" w:rsidRPr="00EA2D14" w:rsidRDefault="00995E8F" w:rsidP="00995E8F">
      <w:pPr>
        <w:keepNext/>
        <w:jc w:val="both"/>
        <w:rPr>
          <w:rFonts w:ascii="Verdana" w:hAnsi="Verdana"/>
          <w:sz w:val="20"/>
        </w:rPr>
      </w:pPr>
    </w:p>
    <w:p w:rsidR="00995E8F" w:rsidRPr="00EA2D14" w:rsidRDefault="00995E8F" w:rsidP="00135619">
      <w:pPr>
        <w:ind w:left="540"/>
        <w:jc w:val="both"/>
        <w:rPr>
          <w:rFonts w:ascii="Verdana" w:hAnsi="Verdana"/>
          <w:sz w:val="20"/>
        </w:rPr>
      </w:pPr>
      <w:r w:rsidRPr="00EA2D14">
        <w:rPr>
          <w:rFonts w:ascii="Verdana" w:hAnsi="Verdana"/>
          <w:sz w:val="20"/>
        </w:rPr>
        <w:t>These files are used to update the M2 Reference Tables in accordance with the M2 specification.</w:t>
      </w:r>
    </w:p>
    <w:p w:rsidR="00995E8F" w:rsidRPr="00EA2D14" w:rsidRDefault="00995E8F" w:rsidP="00995E8F">
      <w:pPr>
        <w:keepNext/>
        <w:jc w:val="both"/>
        <w:rPr>
          <w:rFonts w:ascii="Verdana" w:hAnsi="Verdana"/>
          <w:sz w:val="20"/>
        </w:rPr>
      </w:pPr>
    </w:p>
    <w:p w:rsidR="00995E8F" w:rsidRPr="00EA2D14" w:rsidRDefault="00995E8F" w:rsidP="006471CD">
      <w:pPr>
        <w:jc w:val="both"/>
        <w:rPr>
          <w:rFonts w:ascii="Verdana" w:hAnsi="Verdana"/>
          <w:b/>
          <w:sz w:val="20"/>
        </w:rPr>
        <w:sectPr w:rsidR="00995E8F" w:rsidRPr="00EA2D14" w:rsidSect="00E475B4">
          <w:pgSz w:w="12240" w:h="15840"/>
          <w:pgMar w:top="1440" w:right="1440" w:bottom="1440" w:left="1440" w:header="720" w:footer="720" w:gutter="0"/>
          <w:pgNumType w:start="1"/>
          <w:cols w:space="720"/>
        </w:sectPr>
      </w:pPr>
    </w:p>
    <w:p w:rsidR="00F54E66" w:rsidRPr="00EA2D14" w:rsidRDefault="00F54E66" w:rsidP="00995E8F">
      <w:pPr>
        <w:jc w:val="center"/>
        <w:rPr>
          <w:rFonts w:ascii="Verdana" w:hAnsi="Verdana"/>
          <w:b/>
          <w:sz w:val="20"/>
        </w:rPr>
      </w:pPr>
      <w:r w:rsidRPr="00EA2D14">
        <w:rPr>
          <w:rFonts w:ascii="Verdana" w:hAnsi="Verdana"/>
          <w:b/>
          <w:sz w:val="20"/>
        </w:rPr>
        <w:lastRenderedPageBreak/>
        <w:t>Appendix A:  Payment Rate Conversion Factors</w:t>
      </w:r>
    </w:p>
    <w:p w:rsidR="00796D59" w:rsidRPr="00EA2D14" w:rsidRDefault="00796D59" w:rsidP="006471CD">
      <w:pPr>
        <w:jc w:val="both"/>
        <w:rPr>
          <w:rFonts w:ascii="Verdana" w:hAnsi="Verdana"/>
          <w:b/>
          <w:sz w:val="20"/>
        </w:rPr>
      </w:pPr>
    </w:p>
    <w:p w:rsidR="00F54E66" w:rsidRPr="00EA2D14" w:rsidRDefault="00F54E66" w:rsidP="006471CD">
      <w:pPr>
        <w:jc w:val="both"/>
        <w:rPr>
          <w:rFonts w:ascii="Verdana" w:hAnsi="Verdana"/>
          <w:sz w:val="20"/>
        </w:rPr>
      </w:pPr>
      <w:r w:rsidRPr="00EA2D14">
        <w:rPr>
          <w:rFonts w:ascii="Verdana" w:hAnsi="Verdana"/>
          <w:sz w:val="20"/>
        </w:rPr>
        <w:t>The APC Payment Rates are divided by the following conversion factors to calculate the APC weights.</w:t>
      </w:r>
    </w:p>
    <w:p w:rsidR="00F54E66" w:rsidRPr="00EA2D14" w:rsidRDefault="00F54E66" w:rsidP="006471CD">
      <w:pPr>
        <w:jc w:val="both"/>
        <w:rPr>
          <w:rFonts w:ascii="Verdana" w:hAnsi="Verdana"/>
          <w:b/>
          <w:sz w:val="20"/>
        </w:rPr>
      </w:pPr>
    </w:p>
    <w:tbl>
      <w:tblPr>
        <w:tblW w:w="0" w:type="auto"/>
        <w:jc w:val="center"/>
        <w:tblInd w:w="2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3711"/>
      </w:tblGrid>
      <w:tr w:rsidR="00F54E66" w:rsidRPr="00EA2D14" w:rsidTr="00CC5F66">
        <w:trPr>
          <w:jc w:val="center"/>
        </w:trPr>
        <w:tc>
          <w:tcPr>
            <w:tcW w:w="4861" w:type="dxa"/>
            <w:gridSpan w:val="2"/>
            <w:shd w:val="clear" w:color="auto" w:fill="C0C0C0"/>
          </w:tcPr>
          <w:p w:rsidR="00F54E66" w:rsidRPr="00EA2D14" w:rsidRDefault="00F54E66" w:rsidP="00CC5F66">
            <w:pPr>
              <w:jc w:val="center"/>
              <w:rPr>
                <w:rFonts w:ascii="Verdana" w:hAnsi="Verdana"/>
                <w:b/>
                <w:sz w:val="20"/>
              </w:rPr>
            </w:pPr>
            <w:r w:rsidRPr="00EA2D14">
              <w:rPr>
                <w:rFonts w:ascii="Verdana" w:hAnsi="Verdana"/>
                <w:b/>
                <w:sz w:val="20"/>
              </w:rPr>
              <w:t>Table A1.  APC Conversion Factors</w:t>
            </w:r>
            <w:r w:rsidR="00995E8F" w:rsidRPr="00EA2D14">
              <w:rPr>
                <w:rStyle w:val="FootnoteReference"/>
                <w:rFonts w:ascii="Verdana" w:hAnsi="Verdana"/>
                <w:b/>
                <w:sz w:val="20"/>
              </w:rPr>
              <w:footnoteReference w:id="5"/>
            </w:r>
          </w:p>
        </w:tc>
      </w:tr>
      <w:tr w:rsidR="00F54E66" w:rsidRPr="00EA2D14" w:rsidTr="00CC5F66">
        <w:trPr>
          <w:jc w:val="center"/>
        </w:trPr>
        <w:tc>
          <w:tcPr>
            <w:tcW w:w="1150" w:type="dxa"/>
            <w:shd w:val="clear" w:color="auto" w:fill="C0C0C0"/>
          </w:tcPr>
          <w:p w:rsidR="00F54E66" w:rsidRPr="00EA2D14" w:rsidRDefault="00F54E66" w:rsidP="00CC5F66">
            <w:pPr>
              <w:jc w:val="center"/>
              <w:rPr>
                <w:rFonts w:ascii="Verdana" w:hAnsi="Verdana"/>
                <w:b/>
                <w:sz w:val="20"/>
              </w:rPr>
            </w:pPr>
            <w:r w:rsidRPr="00EA2D14">
              <w:rPr>
                <w:rFonts w:ascii="Verdana" w:hAnsi="Verdana"/>
                <w:b/>
                <w:sz w:val="20"/>
              </w:rPr>
              <w:t>Year</w:t>
            </w:r>
          </w:p>
        </w:tc>
        <w:tc>
          <w:tcPr>
            <w:tcW w:w="3711" w:type="dxa"/>
            <w:shd w:val="clear" w:color="auto" w:fill="C0C0C0"/>
          </w:tcPr>
          <w:p w:rsidR="00F54E66" w:rsidRPr="00EA2D14" w:rsidRDefault="00F54E66" w:rsidP="00CC5F66">
            <w:pPr>
              <w:jc w:val="center"/>
              <w:rPr>
                <w:rFonts w:ascii="Verdana" w:hAnsi="Verdana"/>
                <w:b/>
                <w:sz w:val="20"/>
              </w:rPr>
            </w:pPr>
            <w:r w:rsidRPr="00EA2D14">
              <w:rPr>
                <w:rFonts w:ascii="Verdana" w:hAnsi="Verdana"/>
                <w:b/>
                <w:sz w:val="20"/>
              </w:rPr>
              <w:t>Conversion Factor</w:t>
            </w:r>
          </w:p>
        </w:tc>
      </w:tr>
      <w:tr w:rsidR="00F54E66" w:rsidRPr="00EA2D14" w:rsidTr="00CC5F66">
        <w:trPr>
          <w:jc w:val="center"/>
        </w:trPr>
        <w:tc>
          <w:tcPr>
            <w:tcW w:w="1150" w:type="dxa"/>
          </w:tcPr>
          <w:p w:rsidR="00F54E66" w:rsidRPr="00EA2D14" w:rsidRDefault="00F54E66" w:rsidP="00CC5F66">
            <w:pPr>
              <w:jc w:val="center"/>
              <w:rPr>
                <w:rFonts w:ascii="Verdana" w:hAnsi="Verdana"/>
                <w:sz w:val="20"/>
              </w:rPr>
            </w:pPr>
            <w:r w:rsidRPr="00EA2D14">
              <w:rPr>
                <w:rFonts w:ascii="Verdana" w:hAnsi="Verdana"/>
                <w:sz w:val="20"/>
              </w:rPr>
              <w:t>CY06</w:t>
            </w:r>
          </w:p>
        </w:tc>
        <w:tc>
          <w:tcPr>
            <w:tcW w:w="3711" w:type="dxa"/>
          </w:tcPr>
          <w:p w:rsidR="00F54E66" w:rsidRPr="00EA2D14" w:rsidRDefault="00F54E66" w:rsidP="00CC5F66">
            <w:pPr>
              <w:jc w:val="center"/>
              <w:rPr>
                <w:rFonts w:ascii="Verdana" w:hAnsi="Verdana"/>
                <w:sz w:val="20"/>
              </w:rPr>
            </w:pPr>
            <w:r w:rsidRPr="00EA2D14">
              <w:rPr>
                <w:rFonts w:ascii="Verdana" w:hAnsi="Verdana"/>
                <w:sz w:val="20"/>
              </w:rPr>
              <w:t>59.511</w:t>
            </w:r>
          </w:p>
        </w:tc>
      </w:tr>
      <w:tr w:rsidR="00F54E66" w:rsidRPr="00EA2D14" w:rsidTr="00CC5F66">
        <w:trPr>
          <w:jc w:val="center"/>
        </w:trPr>
        <w:tc>
          <w:tcPr>
            <w:tcW w:w="1150" w:type="dxa"/>
          </w:tcPr>
          <w:p w:rsidR="00F54E66" w:rsidRPr="00EA2D14" w:rsidRDefault="00F54E66" w:rsidP="00CC5F66">
            <w:pPr>
              <w:jc w:val="center"/>
              <w:rPr>
                <w:rFonts w:ascii="Verdana" w:hAnsi="Verdana"/>
                <w:sz w:val="20"/>
              </w:rPr>
            </w:pPr>
            <w:r w:rsidRPr="00EA2D14">
              <w:rPr>
                <w:rFonts w:ascii="Verdana" w:hAnsi="Verdana"/>
                <w:sz w:val="20"/>
              </w:rPr>
              <w:t>CY07</w:t>
            </w:r>
          </w:p>
        </w:tc>
        <w:tc>
          <w:tcPr>
            <w:tcW w:w="3711" w:type="dxa"/>
          </w:tcPr>
          <w:p w:rsidR="00F54E66" w:rsidRPr="00EA2D14" w:rsidRDefault="00F54E66" w:rsidP="00CC5F66">
            <w:pPr>
              <w:jc w:val="center"/>
              <w:rPr>
                <w:rFonts w:ascii="Verdana" w:hAnsi="Verdana"/>
                <w:sz w:val="20"/>
              </w:rPr>
            </w:pPr>
            <w:r w:rsidRPr="00EA2D14">
              <w:rPr>
                <w:rFonts w:ascii="Verdana" w:hAnsi="Verdana"/>
                <w:sz w:val="20"/>
              </w:rPr>
              <w:t>61.468</w:t>
            </w:r>
          </w:p>
        </w:tc>
      </w:tr>
      <w:tr w:rsidR="00F54E66" w:rsidRPr="00EA2D14" w:rsidTr="00CC5F66">
        <w:trPr>
          <w:jc w:val="center"/>
        </w:trPr>
        <w:tc>
          <w:tcPr>
            <w:tcW w:w="1150" w:type="dxa"/>
          </w:tcPr>
          <w:p w:rsidR="00F54E66" w:rsidRPr="00EA2D14" w:rsidRDefault="00F54E66" w:rsidP="00CC5F66">
            <w:pPr>
              <w:jc w:val="center"/>
              <w:rPr>
                <w:rFonts w:ascii="Verdana" w:hAnsi="Verdana"/>
                <w:sz w:val="20"/>
              </w:rPr>
            </w:pPr>
            <w:r w:rsidRPr="00EA2D14">
              <w:rPr>
                <w:rFonts w:ascii="Verdana" w:hAnsi="Verdana"/>
                <w:sz w:val="20"/>
              </w:rPr>
              <w:t>CY08</w:t>
            </w:r>
          </w:p>
        </w:tc>
        <w:tc>
          <w:tcPr>
            <w:tcW w:w="3711" w:type="dxa"/>
          </w:tcPr>
          <w:p w:rsidR="00F54E66" w:rsidRPr="00EA2D14" w:rsidRDefault="00F54E66" w:rsidP="00CC5F66">
            <w:pPr>
              <w:jc w:val="center"/>
              <w:rPr>
                <w:rFonts w:ascii="Verdana" w:hAnsi="Verdana"/>
                <w:sz w:val="20"/>
              </w:rPr>
            </w:pPr>
            <w:r w:rsidRPr="00EA2D14">
              <w:rPr>
                <w:rFonts w:ascii="Verdana" w:hAnsi="Verdana"/>
                <w:sz w:val="20"/>
              </w:rPr>
              <w:t>63.694</w:t>
            </w:r>
          </w:p>
        </w:tc>
      </w:tr>
      <w:tr w:rsidR="00F54E66" w:rsidRPr="00EA2D14" w:rsidTr="00CC5F66">
        <w:trPr>
          <w:jc w:val="center"/>
        </w:trPr>
        <w:tc>
          <w:tcPr>
            <w:tcW w:w="1150" w:type="dxa"/>
          </w:tcPr>
          <w:p w:rsidR="00F54E66" w:rsidRPr="00EA2D14" w:rsidRDefault="00F54E66" w:rsidP="00CC5F66">
            <w:pPr>
              <w:jc w:val="center"/>
              <w:rPr>
                <w:rFonts w:ascii="Verdana" w:hAnsi="Verdana"/>
                <w:sz w:val="20"/>
              </w:rPr>
            </w:pPr>
            <w:r w:rsidRPr="00EA2D14">
              <w:rPr>
                <w:rFonts w:ascii="Verdana" w:hAnsi="Verdana"/>
                <w:sz w:val="20"/>
              </w:rPr>
              <w:t>CY09</w:t>
            </w:r>
          </w:p>
        </w:tc>
        <w:tc>
          <w:tcPr>
            <w:tcW w:w="3711" w:type="dxa"/>
          </w:tcPr>
          <w:p w:rsidR="00F54E66" w:rsidRPr="00EA2D14" w:rsidRDefault="00F54E66" w:rsidP="00CC5F66">
            <w:pPr>
              <w:jc w:val="center"/>
              <w:rPr>
                <w:rFonts w:ascii="Verdana" w:hAnsi="Verdana"/>
                <w:sz w:val="20"/>
              </w:rPr>
            </w:pPr>
            <w:r w:rsidRPr="00EA2D14">
              <w:rPr>
                <w:rFonts w:ascii="Verdana" w:hAnsi="Verdana"/>
                <w:sz w:val="20"/>
              </w:rPr>
              <w:t>66.059</w:t>
            </w:r>
          </w:p>
        </w:tc>
      </w:tr>
      <w:tr w:rsidR="00E554D6" w:rsidRPr="00EA2D14" w:rsidTr="00CC5F66">
        <w:trPr>
          <w:jc w:val="center"/>
        </w:trPr>
        <w:tc>
          <w:tcPr>
            <w:tcW w:w="1150" w:type="dxa"/>
          </w:tcPr>
          <w:p w:rsidR="00E554D6" w:rsidRPr="00EA2D14" w:rsidRDefault="00E554D6" w:rsidP="00CC5F66">
            <w:pPr>
              <w:jc w:val="center"/>
              <w:rPr>
                <w:rFonts w:ascii="Verdana" w:hAnsi="Verdana"/>
                <w:sz w:val="20"/>
              </w:rPr>
            </w:pPr>
            <w:r w:rsidRPr="00EA2D14">
              <w:rPr>
                <w:rFonts w:ascii="Verdana" w:hAnsi="Verdana"/>
                <w:sz w:val="20"/>
              </w:rPr>
              <w:t>CY10</w:t>
            </w:r>
          </w:p>
        </w:tc>
        <w:tc>
          <w:tcPr>
            <w:tcW w:w="3711" w:type="dxa"/>
          </w:tcPr>
          <w:p w:rsidR="00E554D6" w:rsidRPr="00EA2D14" w:rsidRDefault="00A17228" w:rsidP="00CC5F66">
            <w:pPr>
              <w:jc w:val="center"/>
              <w:rPr>
                <w:rFonts w:ascii="Verdana" w:hAnsi="Verdana"/>
                <w:sz w:val="20"/>
              </w:rPr>
            </w:pPr>
            <w:r w:rsidRPr="00EA2D14">
              <w:rPr>
                <w:rFonts w:ascii="Verdana" w:hAnsi="Verdana"/>
                <w:sz w:val="20"/>
              </w:rPr>
              <w:t>67.406</w:t>
            </w:r>
          </w:p>
        </w:tc>
      </w:tr>
      <w:tr w:rsidR="00F8524F" w:rsidRPr="00EA2D14" w:rsidTr="00CC5F66">
        <w:trPr>
          <w:jc w:val="center"/>
        </w:trPr>
        <w:tc>
          <w:tcPr>
            <w:tcW w:w="1150" w:type="dxa"/>
          </w:tcPr>
          <w:p w:rsidR="00F8524F" w:rsidRPr="00EA2D14" w:rsidRDefault="00F8524F" w:rsidP="00CC5F66">
            <w:pPr>
              <w:jc w:val="center"/>
              <w:rPr>
                <w:rFonts w:ascii="Verdana" w:hAnsi="Verdana"/>
                <w:sz w:val="20"/>
              </w:rPr>
            </w:pPr>
            <w:r w:rsidRPr="00EA2D14">
              <w:rPr>
                <w:rFonts w:ascii="Verdana" w:hAnsi="Verdana"/>
                <w:sz w:val="20"/>
              </w:rPr>
              <w:t>CY11</w:t>
            </w:r>
          </w:p>
        </w:tc>
        <w:tc>
          <w:tcPr>
            <w:tcW w:w="3711" w:type="dxa"/>
          </w:tcPr>
          <w:p w:rsidR="00F8524F" w:rsidRPr="00EA2D14" w:rsidRDefault="00F8524F" w:rsidP="00CC5F66">
            <w:pPr>
              <w:jc w:val="center"/>
              <w:rPr>
                <w:rFonts w:ascii="Verdana" w:hAnsi="Verdana"/>
                <w:sz w:val="20"/>
              </w:rPr>
            </w:pPr>
            <w:r w:rsidRPr="00EA2D14">
              <w:rPr>
                <w:rFonts w:ascii="Verdana" w:hAnsi="Verdana"/>
                <w:sz w:val="20"/>
              </w:rPr>
              <w:t>68.876</w:t>
            </w:r>
          </w:p>
        </w:tc>
      </w:tr>
      <w:tr w:rsidR="00F8524F" w:rsidRPr="00EA2D14" w:rsidTr="00CC5F66">
        <w:trPr>
          <w:jc w:val="center"/>
        </w:trPr>
        <w:tc>
          <w:tcPr>
            <w:tcW w:w="1150" w:type="dxa"/>
          </w:tcPr>
          <w:p w:rsidR="00F8524F" w:rsidRPr="00EA2D14" w:rsidRDefault="00F8524F" w:rsidP="00CC5F66">
            <w:pPr>
              <w:jc w:val="center"/>
              <w:rPr>
                <w:rFonts w:ascii="Verdana" w:hAnsi="Verdana"/>
                <w:sz w:val="20"/>
              </w:rPr>
            </w:pPr>
            <w:r w:rsidRPr="00EA2D14">
              <w:rPr>
                <w:rFonts w:ascii="Verdana" w:hAnsi="Verdana"/>
                <w:sz w:val="20"/>
              </w:rPr>
              <w:t>CY12</w:t>
            </w:r>
          </w:p>
        </w:tc>
        <w:tc>
          <w:tcPr>
            <w:tcW w:w="3711" w:type="dxa"/>
          </w:tcPr>
          <w:p w:rsidR="00F8524F" w:rsidRPr="00EA2D14" w:rsidRDefault="00F8524F" w:rsidP="00CC5F66">
            <w:pPr>
              <w:jc w:val="center"/>
              <w:rPr>
                <w:rFonts w:ascii="Verdana" w:hAnsi="Verdana"/>
                <w:sz w:val="20"/>
              </w:rPr>
            </w:pPr>
            <w:r w:rsidRPr="00EA2D14">
              <w:rPr>
                <w:rFonts w:ascii="Verdana" w:hAnsi="Verdana"/>
                <w:sz w:val="20"/>
              </w:rPr>
              <w:t>70.016</w:t>
            </w:r>
          </w:p>
        </w:tc>
      </w:tr>
      <w:tr w:rsidR="00F8524F" w:rsidRPr="00EA2D14" w:rsidTr="00CC5F66">
        <w:trPr>
          <w:jc w:val="center"/>
        </w:trPr>
        <w:tc>
          <w:tcPr>
            <w:tcW w:w="1150" w:type="dxa"/>
          </w:tcPr>
          <w:p w:rsidR="00F8524F" w:rsidRPr="00EA2D14" w:rsidRDefault="00F8524F" w:rsidP="00CC5F66">
            <w:pPr>
              <w:jc w:val="center"/>
              <w:rPr>
                <w:rFonts w:ascii="Verdana" w:hAnsi="Verdana"/>
                <w:sz w:val="20"/>
              </w:rPr>
            </w:pPr>
            <w:r w:rsidRPr="00EA2D14">
              <w:rPr>
                <w:rFonts w:ascii="Verdana" w:hAnsi="Verdana"/>
                <w:sz w:val="20"/>
              </w:rPr>
              <w:t>CY13</w:t>
            </w:r>
          </w:p>
        </w:tc>
        <w:tc>
          <w:tcPr>
            <w:tcW w:w="3711" w:type="dxa"/>
          </w:tcPr>
          <w:p w:rsidR="00F8524F" w:rsidRPr="00EA2D14" w:rsidRDefault="007A0040" w:rsidP="00CC5F66">
            <w:pPr>
              <w:jc w:val="center"/>
              <w:rPr>
                <w:rFonts w:ascii="Verdana" w:hAnsi="Verdana"/>
                <w:sz w:val="20"/>
              </w:rPr>
            </w:pPr>
            <w:r w:rsidRPr="00EA2D14">
              <w:rPr>
                <w:rFonts w:ascii="Verdana" w:hAnsi="Verdana"/>
                <w:sz w:val="20"/>
              </w:rPr>
              <w:t>71.313</w:t>
            </w:r>
          </w:p>
        </w:tc>
      </w:tr>
      <w:tr w:rsidR="00327572" w:rsidRPr="00CC5F66" w:rsidTr="00CC5F66">
        <w:trPr>
          <w:jc w:val="center"/>
        </w:trPr>
        <w:tc>
          <w:tcPr>
            <w:tcW w:w="1150" w:type="dxa"/>
          </w:tcPr>
          <w:p w:rsidR="00327572" w:rsidRPr="00EA2D14" w:rsidRDefault="00327572" w:rsidP="00CC5F66">
            <w:pPr>
              <w:jc w:val="center"/>
              <w:rPr>
                <w:rFonts w:ascii="Verdana" w:hAnsi="Verdana"/>
                <w:sz w:val="20"/>
              </w:rPr>
            </w:pPr>
            <w:r w:rsidRPr="00EA2D14">
              <w:rPr>
                <w:rFonts w:ascii="Verdana" w:hAnsi="Verdana"/>
                <w:sz w:val="20"/>
              </w:rPr>
              <w:t>CY14</w:t>
            </w:r>
          </w:p>
        </w:tc>
        <w:tc>
          <w:tcPr>
            <w:tcW w:w="3711" w:type="dxa"/>
          </w:tcPr>
          <w:p w:rsidR="00327572" w:rsidRPr="00EA2D14" w:rsidRDefault="00327572" w:rsidP="00CC5F66">
            <w:pPr>
              <w:jc w:val="center"/>
              <w:rPr>
                <w:rFonts w:ascii="Verdana" w:hAnsi="Verdana"/>
                <w:sz w:val="20"/>
              </w:rPr>
            </w:pPr>
            <w:r w:rsidRPr="00EA2D14">
              <w:rPr>
                <w:rFonts w:ascii="Verdana" w:hAnsi="Verdana"/>
                <w:sz w:val="20"/>
              </w:rPr>
              <w:t>72.672</w:t>
            </w:r>
          </w:p>
        </w:tc>
        <w:bookmarkStart w:id="1" w:name="_GoBack"/>
        <w:bookmarkEnd w:id="1"/>
      </w:tr>
    </w:tbl>
    <w:p w:rsidR="00F54E66" w:rsidRPr="00A448C9" w:rsidRDefault="00F54E66" w:rsidP="006471CD">
      <w:pPr>
        <w:jc w:val="both"/>
        <w:rPr>
          <w:rFonts w:ascii="Verdana" w:hAnsi="Verdana"/>
          <w:b/>
          <w:sz w:val="20"/>
        </w:rPr>
      </w:pPr>
    </w:p>
    <w:sectPr w:rsidR="00F54E66" w:rsidRPr="00A448C9" w:rsidSect="00E475B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91" w:rsidRDefault="00070491">
      <w:r>
        <w:separator/>
      </w:r>
    </w:p>
  </w:endnote>
  <w:endnote w:type="continuationSeparator" w:id="0">
    <w:p w:rsidR="00070491" w:rsidRDefault="0007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BD" w:rsidRDefault="00BE6DBD" w:rsidP="008E3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6DBD" w:rsidRDefault="00BE6DBD" w:rsidP="008E37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BD" w:rsidRPr="00A448C9" w:rsidRDefault="00BE6DBD" w:rsidP="00A448C9">
    <w:pPr>
      <w:pStyle w:val="Footer"/>
      <w:tabs>
        <w:tab w:val="clear" w:pos="8640"/>
        <w:tab w:val="right" w:pos="9360"/>
      </w:tabs>
      <w:rPr>
        <w:rFonts w:ascii="Verdana" w:hAnsi="Verdana"/>
        <w:sz w:val="20"/>
      </w:rPr>
    </w:pPr>
    <w:r w:rsidRPr="00A448C9">
      <w:rPr>
        <w:rFonts w:ascii="Verdana" w:hAnsi="Verdana"/>
        <w:sz w:val="20"/>
      </w:rPr>
      <w:t>Version 1.</w:t>
    </w:r>
    <w:r w:rsidR="00AA0E87">
      <w:rPr>
        <w:rFonts w:ascii="Verdana" w:hAnsi="Verdana"/>
        <w:sz w:val="20"/>
      </w:rPr>
      <w:t>01.</w:t>
    </w:r>
    <w:r w:rsidR="00695FDA">
      <w:rPr>
        <w:rFonts w:ascii="Verdana" w:hAnsi="Verdana"/>
        <w:sz w:val="20"/>
      </w:rPr>
      <w:t>01</w:t>
    </w:r>
    <w:r w:rsidRPr="00A448C9">
      <w:rPr>
        <w:rFonts w:ascii="Verdana" w:hAnsi="Verdana"/>
        <w:sz w:val="20"/>
      </w:rPr>
      <w:tab/>
      <w:t xml:space="preserve">MDR APC Tables - </w:t>
    </w:r>
    <w:r w:rsidRPr="00A448C9">
      <w:rPr>
        <w:rStyle w:val="PageNumber"/>
        <w:rFonts w:ascii="Verdana" w:hAnsi="Verdana"/>
        <w:sz w:val="20"/>
      </w:rPr>
      <w:fldChar w:fldCharType="begin"/>
    </w:r>
    <w:r w:rsidRPr="00A448C9">
      <w:rPr>
        <w:rStyle w:val="PageNumber"/>
        <w:rFonts w:ascii="Verdana" w:hAnsi="Verdana"/>
        <w:sz w:val="20"/>
      </w:rPr>
      <w:instrText xml:space="preserve"> PAGE </w:instrText>
    </w:r>
    <w:r w:rsidRPr="00A448C9">
      <w:rPr>
        <w:rStyle w:val="PageNumber"/>
        <w:rFonts w:ascii="Verdana" w:hAnsi="Verdana"/>
        <w:sz w:val="20"/>
      </w:rPr>
      <w:fldChar w:fldCharType="separate"/>
    </w:r>
    <w:r w:rsidR="00EA2D14">
      <w:rPr>
        <w:rStyle w:val="PageNumber"/>
        <w:rFonts w:ascii="Verdana" w:hAnsi="Verdana"/>
        <w:noProof/>
        <w:sz w:val="20"/>
      </w:rPr>
      <w:t>5</w:t>
    </w:r>
    <w:r w:rsidRPr="00A448C9">
      <w:rPr>
        <w:rStyle w:val="PageNumber"/>
        <w:rFonts w:ascii="Verdana" w:hAnsi="Verdana"/>
        <w:sz w:val="20"/>
      </w:rPr>
      <w:fldChar w:fldCharType="end"/>
    </w:r>
    <w:r w:rsidRPr="00A448C9">
      <w:rPr>
        <w:rStyle w:val="PageNumber"/>
        <w:rFonts w:ascii="Verdana" w:hAnsi="Verdana"/>
        <w:sz w:val="20"/>
      </w:rPr>
      <w:tab/>
    </w:r>
    <w:r w:rsidR="001549EC">
      <w:rPr>
        <w:rStyle w:val="PageNumber"/>
        <w:rFonts w:ascii="Verdana" w:hAnsi="Verdana"/>
        <w:sz w:val="20"/>
      </w:rPr>
      <w:t>11</w:t>
    </w:r>
    <w:r w:rsidR="00695FDA">
      <w:rPr>
        <w:rStyle w:val="PageNumber"/>
        <w:rFonts w:ascii="Verdana" w:hAnsi="Verdana"/>
        <w:sz w:val="20"/>
      </w:rPr>
      <w:t xml:space="preserve"> March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BD" w:rsidRPr="00A448C9" w:rsidRDefault="00BE6DBD" w:rsidP="00A448C9">
    <w:pPr>
      <w:pStyle w:val="Footer"/>
      <w:tabs>
        <w:tab w:val="clear" w:pos="8640"/>
        <w:tab w:val="right" w:pos="9360"/>
      </w:tabs>
      <w:rPr>
        <w:rFonts w:ascii="Verdana" w:hAnsi="Verdana"/>
        <w:sz w:val="20"/>
      </w:rPr>
    </w:pPr>
    <w:r w:rsidRPr="00A448C9">
      <w:rPr>
        <w:rFonts w:ascii="Verdana" w:hAnsi="Verdana"/>
        <w:sz w:val="20"/>
      </w:rPr>
      <w:t>Version 1.</w:t>
    </w:r>
    <w:r w:rsidR="00AA0E87">
      <w:rPr>
        <w:rFonts w:ascii="Verdana" w:hAnsi="Verdana"/>
        <w:sz w:val="20"/>
      </w:rPr>
      <w:t>01</w:t>
    </w:r>
    <w:r w:rsidRPr="00A448C9">
      <w:rPr>
        <w:rFonts w:ascii="Verdana" w:hAnsi="Verdana"/>
        <w:sz w:val="20"/>
      </w:rPr>
      <w:t>.</w:t>
    </w:r>
    <w:r w:rsidR="00695FDA" w:rsidRPr="00A448C9">
      <w:rPr>
        <w:rFonts w:ascii="Verdana" w:hAnsi="Verdana"/>
        <w:sz w:val="20"/>
      </w:rPr>
      <w:t>0</w:t>
    </w:r>
    <w:r w:rsidR="00695FDA">
      <w:rPr>
        <w:rFonts w:ascii="Verdana" w:hAnsi="Verdana"/>
        <w:sz w:val="20"/>
      </w:rPr>
      <w:t>1</w:t>
    </w:r>
    <w:r w:rsidRPr="00A448C9">
      <w:rPr>
        <w:rFonts w:ascii="Verdana" w:hAnsi="Verdana"/>
        <w:sz w:val="20"/>
      </w:rPr>
      <w:tab/>
      <w:t>MDR APC Tables - A</w:t>
    </w:r>
    <w:r w:rsidRPr="00A448C9">
      <w:rPr>
        <w:rStyle w:val="PageNumber"/>
        <w:rFonts w:ascii="Verdana" w:hAnsi="Verdana"/>
        <w:sz w:val="20"/>
      </w:rPr>
      <w:fldChar w:fldCharType="begin"/>
    </w:r>
    <w:r w:rsidRPr="00A448C9">
      <w:rPr>
        <w:rStyle w:val="PageNumber"/>
        <w:rFonts w:ascii="Verdana" w:hAnsi="Verdana"/>
        <w:sz w:val="20"/>
      </w:rPr>
      <w:instrText xml:space="preserve"> PAGE </w:instrText>
    </w:r>
    <w:r w:rsidRPr="00A448C9">
      <w:rPr>
        <w:rStyle w:val="PageNumber"/>
        <w:rFonts w:ascii="Verdana" w:hAnsi="Verdana"/>
        <w:sz w:val="20"/>
      </w:rPr>
      <w:fldChar w:fldCharType="separate"/>
    </w:r>
    <w:r w:rsidR="00EA2D14">
      <w:rPr>
        <w:rStyle w:val="PageNumber"/>
        <w:rFonts w:ascii="Verdana" w:hAnsi="Verdana"/>
        <w:noProof/>
        <w:sz w:val="20"/>
      </w:rPr>
      <w:t>1</w:t>
    </w:r>
    <w:r w:rsidRPr="00A448C9">
      <w:rPr>
        <w:rStyle w:val="PageNumber"/>
        <w:rFonts w:ascii="Verdana" w:hAnsi="Verdana"/>
        <w:sz w:val="20"/>
      </w:rPr>
      <w:fldChar w:fldCharType="end"/>
    </w:r>
    <w:r w:rsidRPr="00A448C9">
      <w:rPr>
        <w:rStyle w:val="PageNumber"/>
        <w:rFonts w:ascii="Verdana" w:hAnsi="Verdana"/>
        <w:sz w:val="20"/>
      </w:rPr>
      <w:tab/>
    </w:r>
    <w:r w:rsidR="001549EC">
      <w:rPr>
        <w:rStyle w:val="PageNumber"/>
        <w:rFonts w:ascii="Verdana" w:hAnsi="Verdana"/>
        <w:sz w:val="20"/>
      </w:rPr>
      <w:t>11</w:t>
    </w:r>
    <w:r w:rsidR="00695FDA">
      <w:rPr>
        <w:rStyle w:val="PageNumber"/>
        <w:rFonts w:ascii="Verdana" w:hAnsi="Verdana"/>
        <w:sz w:val="20"/>
      </w:rPr>
      <w:t xml:space="preserve"> March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91" w:rsidRDefault="00070491">
      <w:r>
        <w:separator/>
      </w:r>
    </w:p>
  </w:footnote>
  <w:footnote w:type="continuationSeparator" w:id="0">
    <w:p w:rsidR="00070491" w:rsidRDefault="00070491">
      <w:r>
        <w:continuationSeparator/>
      </w:r>
    </w:p>
  </w:footnote>
  <w:footnote w:id="1">
    <w:p w:rsidR="00BE6DBD" w:rsidRPr="00A448C9" w:rsidRDefault="00BE6DBD" w:rsidP="00FE3965">
      <w:pPr>
        <w:pStyle w:val="FootnoteText"/>
        <w:rPr>
          <w:rFonts w:ascii="Verdana" w:hAnsi="Verdana"/>
          <w:sz w:val="16"/>
          <w:szCs w:val="16"/>
        </w:rPr>
      </w:pPr>
      <w:r w:rsidRPr="00A448C9">
        <w:rPr>
          <w:rStyle w:val="FootnoteReference"/>
          <w:rFonts w:ascii="Verdana" w:hAnsi="Verdana"/>
          <w:sz w:val="16"/>
          <w:szCs w:val="16"/>
        </w:rPr>
        <w:footnoteRef/>
      </w:r>
      <w:r w:rsidRPr="00A448C9">
        <w:rPr>
          <w:rFonts w:ascii="Verdana" w:hAnsi="Verdana"/>
          <w:sz w:val="16"/>
          <w:szCs w:val="16"/>
        </w:rPr>
        <w:t xml:space="preserve"> Currently, the weights as of the beginning of each calendar year will be used for all quarters. </w:t>
      </w:r>
    </w:p>
  </w:footnote>
  <w:footnote w:id="2">
    <w:p w:rsidR="00BE6DBD" w:rsidRPr="00A448C9" w:rsidRDefault="00BE6DBD">
      <w:pPr>
        <w:pStyle w:val="FootnoteText"/>
        <w:rPr>
          <w:rFonts w:ascii="Verdana" w:hAnsi="Verdana"/>
          <w:sz w:val="16"/>
          <w:szCs w:val="16"/>
        </w:rPr>
      </w:pPr>
      <w:r w:rsidRPr="00A448C9">
        <w:rPr>
          <w:rStyle w:val="FootnoteReference"/>
          <w:rFonts w:ascii="Verdana" w:hAnsi="Verdana"/>
          <w:sz w:val="16"/>
          <w:szCs w:val="16"/>
        </w:rPr>
        <w:footnoteRef/>
      </w:r>
      <w:r w:rsidRPr="00A448C9">
        <w:rPr>
          <w:rFonts w:ascii="Verdana" w:hAnsi="Verdana"/>
          <w:sz w:val="16"/>
          <w:szCs w:val="16"/>
        </w:rPr>
        <w:t xml:space="preserve"> The weights calculated by 3M are not used because some weights are zeroed out.  The weights not zeroed out should be compared to the calculated weights to ensure consistency and application of the correct conversion factor.</w:t>
      </w:r>
    </w:p>
  </w:footnote>
  <w:footnote w:id="3">
    <w:p w:rsidR="00BE6DBD" w:rsidRPr="00A448C9" w:rsidRDefault="00BE6DBD" w:rsidP="008B57E8">
      <w:pPr>
        <w:pStyle w:val="FootnoteText"/>
        <w:rPr>
          <w:rFonts w:ascii="Verdana" w:hAnsi="Verdana"/>
          <w:sz w:val="16"/>
          <w:szCs w:val="16"/>
        </w:rPr>
      </w:pPr>
      <w:r w:rsidRPr="00A448C9">
        <w:rPr>
          <w:rStyle w:val="FootnoteReference"/>
          <w:rFonts w:ascii="Verdana" w:hAnsi="Verdana"/>
          <w:sz w:val="16"/>
          <w:szCs w:val="16"/>
        </w:rPr>
        <w:footnoteRef/>
      </w:r>
      <w:r w:rsidRPr="00A448C9">
        <w:rPr>
          <w:rFonts w:ascii="Verdana" w:hAnsi="Verdana"/>
          <w:sz w:val="16"/>
          <w:szCs w:val="16"/>
        </w:rPr>
        <w:t xml:space="preserve"> Currently, while the weights as of the beginning of each calendar year will be used for all quarters, there will be tables for each quarter, labeled by quarter.</w:t>
      </w:r>
    </w:p>
  </w:footnote>
  <w:footnote w:id="4">
    <w:p w:rsidR="00BE6DBD" w:rsidRPr="00A448C9" w:rsidRDefault="00BE6DBD" w:rsidP="00E2005C">
      <w:pPr>
        <w:pStyle w:val="FootnoteText"/>
        <w:rPr>
          <w:rFonts w:ascii="Verdana" w:hAnsi="Verdana"/>
          <w:sz w:val="16"/>
          <w:szCs w:val="16"/>
        </w:rPr>
      </w:pPr>
      <w:r w:rsidRPr="00A448C9">
        <w:rPr>
          <w:rStyle w:val="FootnoteReference"/>
          <w:rFonts w:ascii="Verdana" w:hAnsi="Verdana"/>
          <w:sz w:val="16"/>
          <w:szCs w:val="16"/>
        </w:rPr>
        <w:footnoteRef/>
      </w:r>
      <w:r w:rsidRPr="00A448C9">
        <w:rPr>
          <w:rFonts w:ascii="Verdana" w:hAnsi="Verdana"/>
          <w:sz w:val="16"/>
          <w:szCs w:val="16"/>
        </w:rPr>
        <w:t xml:space="preserve"> Currently, while the weights as of the beginning of each calendar year will be used for all quarters, there will be tables for each quarter, labeled by quarter.</w:t>
      </w:r>
    </w:p>
  </w:footnote>
  <w:footnote w:id="5">
    <w:p w:rsidR="00BE6DBD" w:rsidRPr="00A448C9" w:rsidRDefault="00BE6DBD" w:rsidP="00995E8F">
      <w:pPr>
        <w:pStyle w:val="FootnoteText"/>
        <w:rPr>
          <w:rFonts w:ascii="Verdana" w:hAnsi="Verdana"/>
          <w:sz w:val="16"/>
          <w:szCs w:val="16"/>
        </w:rPr>
      </w:pPr>
      <w:r w:rsidRPr="00A448C9">
        <w:rPr>
          <w:rStyle w:val="FootnoteReference"/>
          <w:rFonts w:ascii="Verdana" w:hAnsi="Verdana"/>
          <w:sz w:val="16"/>
          <w:szCs w:val="16"/>
        </w:rPr>
        <w:footnoteRef/>
      </w:r>
      <w:r w:rsidRPr="00A448C9">
        <w:rPr>
          <w:rFonts w:ascii="Verdana" w:hAnsi="Verdana"/>
          <w:sz w:val="16"/>
          <w:szCs w:val="16"/>
        </w:rPr>
        <w:t xml:space="preserve"> Conversion factors are provided by Ms. Marty Maxey, TMA, </w:t>
      </w:r>
      <w:proofErr w:type="gramStart"/>
      <w:r w:rsidRPr="00A448C9">
        <w:rPr>
          <w:rFonts w:ascii="Verdana" w:hAnsi="Verdana"/>
          <w:sz w:val="16"/>
          <w:szCs w:val="16"/>
        </w:rPr>
        <w:t>Medical</w:t>
      </w:r>
      <w:proofErr w:type="gramEnd"/>
      <w:r w:rsidRPr="00A448C9">
        <w:rPr>
          <w:rFonts w:ascii="Verdana" w:hAnsi="Verdana"/>
          <w:sz w:val="16"/>
          <w:szCs w:val="16"/>
        </w:rPr>
        <w:t xml:space="preserve"> Benefits &amp; Reimbursement Branch</w:t>
      </w:r>
      <w:r w:rsidR="00AA0E87">
        <w:rPr>
          <w:rFonts w:ascii="Verdana" w:hAnsi="Verdana"/>
          <w:sz w:val="16"/>
          <w:szCs w:val="16"/>
        </w:rPr>
        <w:t xml:space="preserve"> </w:t>
      </w:r>
      <w:r w:rsidR="00AA0E87" w:rsidRPr="003A4EA6">
        <w:rPr>
          <w:rFonts w:ascii="Verdana" w:hAnsi="Verdana"/>
          <w:sz w:val="16"/>
          <w:szCs w:val="16"/>
        </w:rPr>
        <w:t>or can be found published in the Federal Register.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331"/>
    <w:multiLevelType w:val="hybridMultilevel"/>
    <w:tmpl w:val="55E6D7C8"/>
    <w:lvl w:ilvl="0" w:tplc="9300CE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091"/>
    <w:multiLevelType w:val="hybridMultilevel"/>
    <w:tmpl w:val="C21C4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87EE2"/>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3">
    <w:nsid w:val="0770021A"/>
    <w:multiLevelType w:val="hybridMultilevel"/>
    <w:tmpl w:val="C20036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3096E9B"/>
    <w:multiLevelType w:val="hybridMultilevel"/>
    <w:tmpl w:val="E24E48D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B36740"/>
    <w:multiLevelType w:val="hybridMultilevel"/>
    <w:tmpl w:val="BACCA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E25AAF"/>
    <w:multiLevelType w:val="hybridMultilevel"/>
    <w:tmpl w:val="74BA7402"/>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CF5D99"/>
    <w:multiLevelType w:val="hybridMultilevel"/>
    <w:tmpl w:val="6F0EF3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FF2C84"/>
    <w:multiLevelType w:val="hybridMultilevel"/>
    <w:tmpl w:val="458EE6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2353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F373803"/>
    <w:multiLevelType w:val="hybridMultilevel"/>
    <w:tmpl w:val="8766E5F4"/>
    <w:lvl w:ilvl="0" w:tplc="3C7253F0">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0807B9E"/>
    <w:multiLevelType w:val="hybridMultilevel"/>
    <w:tmpl w:val="3C5E6FD6"/>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9A2E42"/>
    <w:multiLevelType w:val="hybridMultilevel"/>
    <w:tmpl w:val="3E64FE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9E20DB8"/>
    <w:multiLevelType w:val="hybridMultilevel"/>
    <w:tmpl w:val="031C8E40"/>
    <w:lvl w:ilvl="0" w:tplc="D0E20E14">
      <w:start w:val="1"/>
      <w:numFmt w:val="lowerLetter"/>
      <w:lvlText w:val="%1."/>
      <w:lvlJc w:val="left"/>
      <w:pPr>
        <w:tabs>
          <w:tab w:val="num" w:pos="1440"/>
        </w:tabs>
        <w:ind w:left="1440" w:hanging="360"/>
      </w:pPr>
      <w:rPr>
        <w:rFonts w:hint="default"/>
      </w:rPr>
    </w:lvl>
    <w:lvl w:ilvl="1" w:tplc="79204C24">
      <w:start w:val="7"/>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15">
    <w:nsid w:val="326C145C"/>
    <w:multiLevelType w:val="hybridMultilevel"/>
    <w:tmpl w:val="8944776C"/>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333D6296"/>
    <w:multiLevelType w:val="hybridMultilevel"/>
    <w:tmpl w:val="821C0652"/>
    <w:lvl w:ilvl="0" w:tplc="27F2C14C">
      <w:start w:val="7"/>
      <w:numFmt w:val="decimal"/>
      <w:pStyle w:val="Heading3"/>
      <w:lvlText w:val="%1."/>
      <w:lvlJc w:val="left"/>
      <w:pPr>
        <w:tabs>
          <w:tab w:val="num" w:pos="36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5B36E1"/>
    <w:multiLevelType w:val="multilevel"/>
    <w:tmpl w:val="7CC05E5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9D27520"/>
    <w:multiLevelType w:val="hybridMultilevel"/>
    <w:tmpl w:val="18028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A34071"/>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20">
    <w:nsid w:val="3FB25F38"/>
    <w:multiLevelType w:val="multilevel"/>
    <w:tmpl w:val="C9CC509C"/>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400E086A"/>
    <w:multiLevelType w:val="hybridMultilevel"/>
    <w:tmpl w:val="6ED08B6A"/>
    <w:lvl w:ilvl="0" w:tplc="04090015">
      <w:start w:val="1"/>
      <w:numFmt w:val="upp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1BC7D8D"/>
    <w:multiLevelType w:val="hybridMultilevel"/>
    <w:tmpl w:val="A02663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1A1990"/>
    <w:multiLevelType w:val="multilevel"/>
    <w:tmpl w:val="14543C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42BC79C5"/>
    <w:multiLevelType w:val="hybridMultilevel"/>
    <w:tmpl w:val="0CB8696C"/>
    <w:lvl w:ilvl="0" w:tplc="D0E20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5D07BF2"/>
    <w:multiLevelType w:val="hybridMultilevel"/>
    <w:tmpl w:val="84E8295E"/>
    <w:lvl w:ilvl="0" w:tplc="D0E20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6353146"/>
    <w:multiLevelType w:val="hybridMultilevel"/>
    <w:tmpl w:val="21A2AFCC"/>
    <w:lvl w:ilvl="0" w:tplc="D0E20E14">
      <w:start w:val="1"/>
      <w:numFmt w:val="lowerLetter"/>
      <w:lvlText w:val="%1."/>
      <w:lvlJc w:val="left"/>
      <w:pPr>
        <w:tabs>
          <w:tab w:val="num" w:pos="720"/>
        </w:tabs>
        <w:ind w:left="720" w:hanging="360"/>
      </w:pPr>
      <w:rPr>
        <w:rFonts w:hint="default"/>
      </w:rPr>
    </w:lvl>
    <w:lvl w:ilvl="1" w:tplc="9E3833E6">
      <w:start w:val="1"/>
      <w:numFmt w:val="decimal"/>
      <w:lvlText w:val="%2."/>
      <w:lvlJc w:val="left"/>
      <w:pPr>
        <w:tabs>
          <w:tab w:val="num" w:pos="840"/>
        </w:tabs>
        <w:ind w:left="840" w:hanging="48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nsid w:val="4A6C6698"/>
    <w:multiLevelType w:val="hybridMultilevel"/>
    <w:tmpl w:val="2ECEE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29">
    <w:nsid w:val="52943E55"/>
    <w:multiLevelType w:val="hybridMultilevel"/>
    <w:tmpl w:val="E6C24E40"/>
    <w:lvl w:ilvl="0" w:tplc="D0E20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2D16FCC"/>
    <w:multiLevelType w:val="hybridMultilevel"/>
    <w:tmpl w:val="6EF060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386079A"/>
    <w:multiLevelType w:val="hybridMultilevel"/>
    <w:tmpl w:val="A9D24F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5557106"/>
    <w:multiLevelType w:val="hybridMultilevel"/>
    <w:tmpl w:val="DA801D8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FF46CC"/>
    <w:multiLevelType w:val="hybridMultilevel"/>
    <w:tmpl w:val="86D41A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B087A62"/>
    <w:multiLevelType w:val="hybridMultilevel"/>
    <w:tmpl w:val="B2C6CBE6"/>
    <w:lvl w:ilvl="0" w:tplc="70DE96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BE9463A"/>
    <w:multiLevelType w:val="hybridMultilevel"/>
    <w:tmpl w:val="36AA6A1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6">
    <w:nsid w:val="5EC33B91"/>
    <w:multiLevelType w:val="hybridMultilevel"/>
    <w:tmpl w:val="BB44D728"/>
    <w:lvl w:ilvl="0" w:tplc="D0E20E14">
      <w:start w:val="1"/>
      <w:numFmt w:val="lowerLetter"/>
      <w:lvlText w:val="%1."/>
      <w:lvlJc w:val="left"/>
      <w:pPr>
        <w:tabs>
          <w:tab w:val="num" w:pos="360"/>
        </w:tabs>
        <w:ind w:left="360" w:hanging="360"/>
      </w:pPr>
      <w:rPr>
        <w:rFonts w:hint="default"/>
      </w:rPr>
    </w:lvl>
    <w:lvl w:ilvl="1" w:tplc="D0E20E1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0124AA5"/>
    <w:multiLevelType w:val="hybridMultilevel"/>
    <w:tmpl w:val="A2426F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6510A99"/>
    <w:multiLevelType w:val="hybridMultilevel"/>
    <w:tmpl w:val="852A34B0"/>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9397A3A"/>
    <w:multiLevelType w:val="multilevel"/>
    <w:tmpl w:val="BE5A2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744548"/>
    <w:multiLevelType w:val="hybridMultilevel"/>
    <w:tmpl w:val="40B4C3EE"/>
    <w:lvl w:ilvl="0" w:tplc="9300CE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0D5493"/>
    <w:multiLevelType w:val="hybridMultilevel"/>
    <w:tmpl w:val="86F03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DF2229"/>
    <w:multiLevelType w:val="hybridMultilevel"/>
    <w:tmpl w:val="60E49434"/>
    <w:lvl w:ilvl="0" w:tplc="3C7253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E0181B"/>
    <w:multiLevelType w:val="hybridMultilevel"/>
    <w:tmpl w:val="067050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8D37C2A"/>
    <w:multiLevelType w:val="singleLevel"/>
    <w:tmpl w:val="04090013"/>
    <w:lvl w:ilvl="0">
      <w:start w:val="1"/>
      <w:numFmt w:val="upperRoman"/>
      <w:lvlText w:val="%1."/>
      <w:lvlJc w:val="left"/>
      <w:pPr>
        <w:tabs>
          <w:tab w:val="num" w:pos="720"/>
        </w:tabs>
        <w:ind w:left="720" w:hanging="720"/>
      </w:pPr>
    </w:lvl>
  </w:abstractNum>
  <w:abstractNum w:abstractNumId="45">
    <w:nsid w:val="7C180888"/>
    <w:multiLevelType w:val="hybridMultilevel"/>
    <w:tmpl w:val="253017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F123706"/>
    <w:multiLevelType w:val="hybridMultilevel"/>
    <w:tmpl w:val="2CB23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44"/>
  </w:num>
  <w:num w:numId="3">
    <w:abstractNumId w:val="14"/>
  </w:num>
  <w:num w:numId="4">
    <w:abstractNumId w:val="19"/>
  </w:num>
  <w:num w:numId="5">
    <w:abstractNumId w:val="2"/>
  </w:num>
  <w:num w:numId="6">
    <w:abstractNumId w:val="9"/>
  </w:num>
  <w:num w:numId="7">
    <w:abstractNumId w:val="13"/>
  </w:num>
  <w:num w:numId="8">
    <w:abstractNumId w:val="16"/>
  </w:num>
  <w:num w:numId="9">
    <w:abstractNumId w:val="11"/>
  </w:num>
  <w:num w:numId="10">
    <w:abstractNumId w:val="1"/>
  </w:num>
  <w:num w:numId="11">
    <w:abstractNumId w:val="18"/>
  </w:num>
  <w:num w:numId="12">
    <w:abstractNumId w:val="4"/>
  </w:num>
  <w:num w:numId="13">
    <w:abstractNumId w:val="26"/>
  </w:num>
  <w:num w:numId="14">
    <w:abstractNumId w:val="8"/>
  </w:num>
  <w:num w:numId="15">
    <w:abstractNumId w:val="27"/>
  </w:num>
  <w:num w:numId="16">
    <w:abstractNumId w:val="34"/>
  </w:num>
  <w:num w:numId="17">
    <w:abstractNumId w:val="7"/>
  </w:num>
  <w:num w:numId="18">
    <w:abstractNumId w:val="38"/>
  </w:num>
  <w:num w:numId="19">
    <w:abstractNumId w:val="36"/>
  </w:num>
  <w:num w:numId="20">
    <w:abstractNumId w:val="32"/>
  </w:num>
  <w:num w:numId="21">
    <w:abstractNumId w:val="31"/>
  </w:num>
  <w:num w:numId="22">
    <w:abstractNumId w:val="37"/>
  </w:num>
  <w:num w:numId="23">
    <w:abstractNumId w:val="3"/>
  </w:num>
  <w:num w:numId="24">
    <w:abstractNumId w:val="12"/>
  </w:num>
  <w:num w:numId="25">
    <w:abstractNumId w:val="29"/>
  </w:num>
  <w:num w:numId="26">
    <w:abstractNumId w:val="39"/>
  </w:num>
  <w:num w:numId="27">
    <w:abstractNumId w:val="24"/>
  </w:num>
  <w:num w:numId="28">
    <w:abstractNumId w:val="17"/>
  </w:num>
  <w:num w:numId="29">
    <w:abstractNumId w:val="40"/>
  </w:num>
  <w:num w:numId="30">
    <w:abstractNumId w:val="15"/>
  </w:num>
  <w:num w:numId="31">
    <w:abstractNumId w:val="0"/>
  </w:num>
  <w:num w:numId="32">
    <w:abstractNumId w:val="6"/>
  </w:num>
  <w:num w:numId="33">
    <w:abstractNumId w:val="25"/>
  </w:num>
  <w:num w:numId="34">
    <w:abstractNumId w:val="33"/>
  </w:num>
  <w:num w:numId="35">
    <w:abstractNumId w:val="45"/>
  </w:num>
  <w:num w:numId="36">
    <w:abstractNumId w:val="46"/>
  </w:num>
  <w:num w:numId="37">
    <w:abstractNumId w:val="5"/>
  </w:num>
  <w:num w:numId="38">
    <w:abstractNumId w:val="35"/>
  </w:num>
  <w:num w:numId="39">
    <w:abstractNumId w:val="22"/>
  </w:num>
  <w:num w:numId="40">
    <w:abstractNumId w:val="10"/>
  </w:num>
  <w:num w:numId="41">
    <w:abstractNumId w:val="42"/>
  </w:num>
  <w:num w:numId="42">
    <w:abstractNumId w:val="20"/>
  </w:num>
  <w:num w:numId="43">
    <w:abstractNumId w:val="43"/>
  </w:num>
  <w:num w:numId="44">
    <w:abstractNumId w:val="21"/>
  </w:num>
  <w:num w:numId="45">
    <w:abstractNumId w:val="23"/>
  </w:num>
  <w:num w:numId="46">
    <w:abstractNumId w:val="30"/>
  </w:num>
  <w:num w:numId="47">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7B"/>
    <w:rsid w:val="00000C8C"/>
    <w:rsid w:val="0000266D"/>
    <w:rsid w:val="00003D86"/>
    <w:rsid w:val="00006CC1"/>
    <w:rsid w:val="00006D07"/>
    <w:rsid w:val="000117A3"/>
    <w:rsid w:val="00011CE8"/>
    <w:rsid w:val="0001517B"/>
    <w:rsid w:val="0001523B"/>
    <w:rsid w:val="0002341E"/>
    <w:rsid w:val="000237EC"/>
    <w:rsid w:val="00024033"/>
    <w:rsid w:val="000314F0"/>
    <w:rsid w:val="00034C9B"/>
    <w:rsid w:val="0003576A"/>
    <w:rsid w:val="000360B4"/>
    <w:rsid w:val="000454A8"/>
    <w:rsid w:val="00045AEB"/>
    <w:rsid w:val="00046466"/>
    <w:rsid w:val="0005595E"/>
    <w:rsid w:val="00056455"/>
    <w:rsid w:val="00064E0C"/>
    <w:rsid w:val="00070491"/>
    <w:rsid w:val="00071FE0"/>
    <w:rsid w:val="00072DCB"/>
    <w:rsid w:val="00076164"/>
    <w:rsid w:val="00084F40"/>
    <w:rsid w:val="0009607B"/>
    <w:rsid w:val="000A1A87"/>
    <w:rsid w:val="000A24D6"/>
    <w:rsid w:val="000A586B"/>
    <w:rsid w:val="000A781D"/>
    <w:rsid w:val="000A7AD0"/>
    <w:rsid w:val="000B78BB"/>
    <w:rsid w:val="000C04AA"/>
    <w:rsid w:val="000C262E"/>
    <w:rsid w:val="000C264E"/>
    <w:rsid w:val="000C27A0"/>
    <w:rsid w:val="000C4C1F"/>
    <w:rsid w:val="000C545C"/>
    <w:rsid w:val="000D143B"/>
    <w:rsid w:val="000D234B"/>
    <w:rsid w:val="000E0E86"/>
    <w:rsid w:val="000E220F"/>
    <w:rsid w:val="000E26BC"/>
    <w:rsid w:val="000E4460"/>
    <w:rsid w:val="000E45FA"/>
    <w:rsid w:val="000E4A4E"/>
    <w:rsid w:val="000E5985"/>
    <w:rsid w:val="000E6B23"/>
    <w:rsid w:val="000F2B7F"/>
    <w:rsid w:val="000F4B0D"/>
    <w:rsid w:val="000F4D40"/>
    <w:rsid w:val="000F6276"/>
    <w:rsid w:val="000F6B34"/>
    <w:rsid w:val="000F7D7C"/>
    <w:rsid w:val="00102857"/>
    <w:rsid w:val="00104A01"/>
    <w:rsid w:val="00106B9C"/>
    <w:rsid w:val="001076CB"/>
    <w:rsid w:val="00114B6A"/>
    <w:rsid w:val="001231E5"/>
    <w:rsid w:val="00124BB3"/>
    <w:rsid w:val="00135619"/>
    <w:rsid w:val="0014197F"/>
    <w:rsid w:val="001502E3"/>
    <w:rsid w:val="001549EC"/>
    <w:rsid w:val="00157A6C"/>
    <w:rsid w:val="001603B1"/>
    <w:rsid w:val="001620D7"/>
    <w:rsid w:val="00162C35"/>
    <w:rsid w:val="00167F9B"/>
    <w:rsid w:val="00171443"/>
    <w:rsid w:val="00171BF4"/>
    <w:rsid w:val="001724EE"/>
    <w:rsid w:val="0017337E"/>
    <w:rsid w:val="001756EF"/>
    <w:rsid w:val="00176395"/>
    <w:rsid w:val="0017710F"/>
    <w:rsid w:val="00181581"/>
    <w:rsid w:val="001855C7"/>
    <w:rsid w:val="00185DCB"/>
    <w:rsid w:val="00187470"/>
    <w:rsid w:val="00192E91"/>
    <w:rsid w:val="00193841"/>
    <w:rsid w:val="0019529E"/>
    <w:rsid w:val="00195CCB"/>
    <w:rsid w:val="00196A7F"/>
    <w:rsid w:val="001B002D"/>
    <w:rsid w:val="001B7ADE"/>
    <w:rsid w:val="001C503B"/>
    <w:rsid w:val="001D0CBD"/>
    <w:rsid w:val="001E0364"/>
    <w:rsid w:val="001E142C"/>
    <w:rsid w:val="001E63CB"/>
    <w:rsid w:val="001F4C46"/>
    <w:rsid w:val="0020292A"/>
    <w:rsid w:val="002039AC"/>
    <w:rsid w:val="002253F4"/>
    <w:rsid w:val="0023118E"/>
    <w:rsid w:val="00232876"/>
    <w:rsid w:val="0023520D"/>
    <w:rsid w:val="00240EBC"/>
    <w:rsid w:val="0024209F"/>
    <w:rsid w:val="00242E14"/>
    <w:rsid w:val="002442DC"/>
    <w:rsid w:val="0024785D"/>
    <w:rsid w:val="00250DCC"/>
    <w:rsid w:val="00251DC4"/>
    <w:rsid w:val="002530AE"/>
    <w:rsid w:val="00256EA7"/>
    <w:rsid w:val="0026382D"/>
    <w:rsid w:val="002710D6"/>
    <w:rsid w:val="00271A3D"/>
    <w:rsid w:val="00275BEA"/>
    <w:rsid w:val="00287FCD"/>
    <w:rsid w:val="00296603"/>
    <w:rsid w:val="002970CA"/>
    <w:rsid w:val="00297BAB"/>
    <w:rsid w:val="002A16DD"/>
    <w:rsid w:val="002A70D2"/>
    <w:rsid w:val="002B3B76"/>
    <w:rsid w:val="002C2A39"/>
    <w:rsid w:val="002C4C47"/>
    <w:rsid w:val="002C54D0"/>
    <w:rsid w:val="002D5493"/>
    <w:rsid w:val="002D7709"/>
    <w:rsid w:val="002E1BB3"/>
    <w:rsid w:val="002E24B0"/>
    <w:rsid w:val="002E73CF"/>
    <w:rsid w:val="002E7B5D"/>
    <w:rsid w:val="002F2699"/>
    <w:rsid w:val="002F7106"/>
    <w:rsid w:val="00302BF3"/>
    <w:rsid w:val="00303E5C"/>
    <w:rsid w:val="00304DB7"/>
    <w:rsid w:val="00324925"/>
    <w:rsid w:val="003261D1"/>
    <w:rsid w:val="00326E3B"/>
    <w:rsid w:val="00327572"/>
    <w:rsid w:val="003316CD"/>
    <w:rsid w:val="00332215"/>
    <w:rsid w:val="00334C0B"/>
    <w:rsid w:val="00344119"/>
    <w:rsid w:val="00345911"/>
    <w:rsid w:val="0035205D"/>
    <w:rsid w:val="003530B0"/>
    <w:rsid w:val="00354AAD"/>
    <w:rsid w:val="003567CD"/>
    <w:rsid w:val="00373B85"/>
    <w:rsid w:val="00375117"/>
    <w:rsid w:val="00383218"/>
    <w:rsid w:val="00386F94"/>
    <w:rsid w:val="00387416"/>
    <w:rsid w:val="0039107E"/>
    <w:rsid w:val="003942AE"/>
    <w:rsid w:val="00396414"/>
    <w:rsid w:val="003A04A7"/>
    <w:rsid w:val="003A4EA6"/>
    <w:rsid w:val="003A5D70"/>
    <w:rsid w:val="003B266E"/>
    <w:rsid w:val="003B3847"/>
    <w:rsid w:val="003B3D71"/>
    <w:rsid w:val="003B5F24"/>
    <w:rsid w:val="003C67D8"/>
    <w:rsid w:val="003E063F"/>
    <w:rsid w:val="003E0DB6"/>
    <w:rsid w:val="003F72EA"/>
    <w:rsid w:val="00403AB8"/>
    <w:rsid w:val="004066E9"/>
    <w:rsid w:val="0040742D"/>
    <w:rsid w:val="004144AF"/>
    <w:rsid w:val="004151AA"/>
    <w:rsid w:val="00423352"/>
    <w:rsid w:val="00424A4F"/>
    <w:rsid w:val="004351BB"/>
    <w:rsid w:val="0045110A"/>
    <w:rsid w:val="004526F9"/>
    <w:rsid w:val="004536CF"/>
    <w:rsid w:val="0045505E"/>
    <w:rsid w:val="00456128"/>
    <w:rsid w:val="00460CFA"/>
    <w:rsid w:val="00477849"/>
    <w:rsid w:val="00477E67"/>
    <w:rsid w:val="0048288A"/>
    <w:rsid w:val="00482F34"/>
    <w:rsid w:val="0048483B"/>
    <w:rsid w:val="00484965"/>
    <w:rsid w:val="00493E60"/>
    <w:rsid w:val="0049411E"/>
    <w:rsid w:val="004A4918"/>
    <w:rsid w:val="004B36A6"/>
    <w:rsid w:val="004B44E5"/>
    <w:rsid w:val="004C1559"/>
    <w:rsid w:val="004D28AC"/>
    <w:rsid w:val="004D7E40"/>
    <w:rsid w:val="004E41BC"/>
    <w:rsid w:val="004F6E00"/>
    <w:rsid w:val="00502878"/>
    <w:rsid w:val="00504016"/>
    <w:rsid w:val="005047D9"/>
    <w:rsid w:val="00506225"/>
    <w:rsid w:val="005147C5"/>
    <w:rsid w:val="005224B0"/>
    <w:rsid w:val="00523C33"/>
    <w:rsid w:val="00523F35"/>
    <w:rsid w:val="00527E7C"/>
    <w:rsid w:val="0053021E"/>
    <w:rsid w:val="00530B9B"/>
    <w:rsid w:val="005341F0"/>
    <w:rsid w:val="00534F70"/>
    <w:rsid w:val="005351CC"/>
    <w:rsid w:val="00540121"/>
    <w:rsid w:val="005464D7"/>
    <w:rsid w:val="005537F4"/>
    <w:rsid w:val="00553A44"/>
    <w:rsid w:val="00553CCB"/>
    <w:rsid w:val="00555C7A"/>
    <w:rsid w:val="00556F16"/>
    <w:rsid w:val="00557C2A"/>
    <w:rsid w:val="00562937"/>
    <w:rsid w:val="00563DB5"/>
    <w:rsid w:val="0056675A"/>
    <w:rsid w:val="00566F7C"/>
    <w:rsid w:val="00573E56"/>
    <w:rsid w:val="00574557"/>
    <w:rsid w:val="00582E81"/>
    <w:rsid w:val="00582FBE"/>
    <w:rsid w:val="0059025E"/>
    <w:rsid w:val="0059196E"/>
    <w:rsid w:val="005961F2"/>
    <w:rsid w:val="00596544"/>
    <w:rsid w:val="005A4CD1"/>
    <w:rsid w:val="005A723D"/>
    <w:rsid w:val="005B06DA"/>
    <w:rsid w:val="005B1E75"/>
    <w:rsid w:val="005B3AE5"/>
    <w:rsid w:val="005B574F"/>
    <w:rsid w:val="005D0673"/>
    <w:rsid w:val="005E110C"/>
    <w:rsid w:val="005E4B14"/>
    <w:rsid w:val="005F086B"/>
    <w:rsid w:val="005F1C5D"/>
    <w:rsid w:val="005F27A5"/>
    <w:rsid w:val="005F49BB"/>
    <w:rsid w:val="005F6304"/>
    <w:rsid w:val="006015B9"/>
    <w:rsid w:val="006056D9"/>
    <w:rsid w:val="0060660B"/>
    <w:rsid w:val="00606B83"/>
    <w:rsid w:val="00610447"/>
    <w:rsid w:val="00610475"/>
    <w:rsid w:val="00611798"/>
    <w:rsid w:val="00614BC4"/>
    <w:rsid w:val="0061597E"/>
    <w:rsid w:val="0061720B"/>
    <w:rsid w:val="006201D2"/>
    <w:rsid w:val="00626054"/>
    <w:rsid w:val="006260FD"/>
    <w:rsid w:val="006302E5"/>
    <w:rsid w:val="00632183"/>
    <w:rsid w:val="006322A0"/>
    <w:rsid w:val="00634A0F"/>
    <w:rsid w:val="00636523"/>
    <w:rsid w:val="00637CB3"/>
    <w:rsid w:val="00640E0A"/>
    <w:rsid w:val="00643FEF"/>
    <w:rsid w:val="00647131"/>
    <w:rsid w:val="006471CD"/>
    <w:rsid w:val="00653E2A"/>
    <w:rsid w:val="006567C7"/>
    <w:rsid w:val="0066007E"/>
    <w:rsid w:val="00660599"/>
    <w:rsid w:val="00661462"/>
    <w:rsid w:val="00661F55"/>
    <w:rsid w:val="006628DD"/>
    <w:rsid w:val="00664DC5"/>
    <w:rsid w:val="0067300E"/>
    <w:rsid w:val="00674485"/>
    <w:rsid w:val="00674614"/>
    <w:rsid w:val="00682622"/>
    <w:rsid w:val="00682AF6"/>
    <w:rsid w:val="00686EBE"/>
    <w:rsid w:val="006903C1"/>
    <w:rsid w:val="00693668"/>
    <w:rsid w:val="00694E53"/>
    <w:rsid w:val="00695FDA"/>
    <w:rsid w:val="006974F7"/>
    <w:rsid w:val="006A325F"/>
    <w:rsid w:val="006A3CCC"/>
    <w:rsid w:val="006A575B"/>
    <w:rsid w:val="006B0F35"/>
    <w:rsid w:val="006B0F66"/>
    <w:rsid w:val="006B2961"/>
    <w:rsid w:val="006B34DA"/>
    <w:rsid w:val="006B3630"/>
    <w:rsid w:val="006B5272"/>
    <w:rsid w:val="006C3608"/>
    <w:rsid w:val="006C7722"/>
    <w:rsid w:val="006D21B4"/>
    <w:rsid w:val="006E067F"/>
    <w:rsid w:val="006E11A2"/>
    <w:rsid w:val="006E4DDF"/>
    <w:rsid w:val="006E69F4"/>
    <w:rsid w:val="006E74DC"/>
    <w:rsid w:val="00703E82"/>
    <w:rsid w:val="00706425"/>
    <w:rsid w:val="0070722A"/>
    <w:rsid w:val="00713DBF"/>
    <w:rsid w:val="0071433A"/>
    <w:rsid w:val="007171CB"/>
    <w:rsid w:val="007234A9"/>
    <w:rsid w:val="00730984"/>
    <w:rsid w:val="00730ABB"/>
    <w:rsid w:val="00731536"/>
    <w:rsid w:val="00731E2D"/>
    <w:rsid w:val="0073310E"/>
    <w:rsid w:val="00734424"/>
    <w:rsid w:val="00734D66"/>
    <w:rsid w:val="007366A9"/>
    <w:rsid w:val="00741EEA"/>
    <w:rsid w:val="0074538C"/>
    <w:rsid w:val="00751237"/>
    <w:rsid w:val="00761BBA"/>
    <w:rsid w:val="0076334B"/>
    <w:rsid w:val="00764CE3"/>
    <w:rsid w:val="00771BCE"/>
    <w:rsid w:val="00771F92"/>
    <w:rsid w:val="0077244B"/>
    <w:rsid w:val="007738FA"/>
    <w:rsid w:val="0077424C"/>
    <w:rsid w:val="007833C8"/>
    <w:rsid w:val="00783C57"/>
    <w:rsid w:val="00784845"/>
    <w:rsid w:val="00796D59"/>
    <w:rsid w:val="007A0040"/>
    <w:rsid w:val="007C1806"/>
    <w:rsid w:val="007C2CFF"/>
    <w:rsid w:val="007C2DD8"/>
    <w:rsid w:val="007C3FC6"/>
    <w:rsid w:val="007C56ED"/>
    <w:rsid w:val="007D059A"/>
    <w:rsid w:val="007D16E6"/>
    <w:rsid w:val="007D51A3"/>
    <w:rsid w:val="007D6E96"/>
    <w:rsid w:val="007E70AB"/>
    <w:rsid w:val="007F079B"/>
    <w:rsid w:val="007F18D6"/>
    <w:rsid w:val="007F2B51"/>
    <w:rsid w:val="007F33EF"/>
    <w:rsid w:val="007F5E8F"/>
    <w:rsid w:val="00806FB1"/>
    <w:rsid w:val="008125E5"/>
    <w:rsid w:val="00815F05"/>
    <w:rsid w:val="00816A89"/>
    <w:rsid w:val="0082164A"/>
    <w:rsid w:val="00826548"/>
    <w:rsid w:val="00831763"/>
    <w:rsid w:val="00832768"/>
    <w:rsid w:val="00834242"/>
    <w:rsid w:val="0083573C"/>
    <w:rsid w:val="008374B9"/>
    <w:rsid w:val="0084042C"/>
    <w:rsid w:val="008405AD"/>
    <w:rsid w:val="00840E9F"/>
    <w:rsid w:val="00845DE9"/>
    <w:rsid w:val="00860F5D"/>
    <w:rsid w:val="00862852"/>
    <w:rsid w:val="00872F0C"/>
    <w:rsid w:val="0087493D"/>
    <w:rsid w:val="008755CA"/>
    <w:rsid w:val="0089144B"/>
    <w:rsid w:val="008919B5"/>
    <w:rsid w:val="00895F79"/>
    <w:rsid w:val="008968AC"/>
    <w:rsid w:val="008A19FE"/>
    <w:rsid w:val="008A4DF6"/>
    <w:rsid w:val="008A756B"/>
    <w:rsid w:val="008B06CC"/>
    <w:rsid w:val="008B142E"/>
    <w:rsid w:val="008B2C5A"/>
    <w:rsid w:val="008B57E8"/>
    <w:rsid w:val="008C275A"/>
    <w:rsid w:val="008C5701"/>
    <w:rsid w:val="008D4195"/>
    <w:rsid w:val="008D7441"/>
    <w:rsid w:val="008E2EC8"/>
    <w:rsid w:val="008E37C8"/>
    <w:rsid w:val="008E4057"/>
    <w:rsid w:val="008E44F9"/>
    <w:rsid w:val="008E5533"/>
    <w:rsid w:val="008F6ABC"/>
    <w:rsid w:val="00900A2C"/>
    <w:rsid w:val="00903BAA"/>
    <w:rsid w:val="009043B2"/>
    <w:rsid w:val="009117B4"/>
    <w:rsid w:val="00920FF6"/>
    <w:rsid w:val="0093748F"/>
    <w:rsid w:val="00937812"/>
    <w:rsid w:val="0094092A"/>
    <w:rsid w:val="00941DC3"/>
    <w:rsid w:val="009462D6"/>
    <w:rsid w:val="00946B51"/>
    <w:rsid w:val="00950018"/>
    <w:rsid w:val="00956DDB"/>
    <w:rsid w:val="00960B20"/>
    <w:rsid w:val="00961843"/>
    <w:rsid w:val="00964E03"/>
    <w:rsid w:val="009717D9"/>
    <w:rsid w:val="00977116"/>
    <w:rsid w:val="009856AE"/>
    <w:rsid w:val="009873EC"/>
    <w:rsid w:val="00993ADF"/>
    <w:rsid w:val="00993BC3"/>
    <w:rsid w:val="0099433B"/>
    <w:rsid w:val="00994DE1"/>
    <w:rsid w:val="00995E8F"/>
    <w:rsid w:val="00996FA9"/>
    <w:rsid w:val="009A3EB2"/>
    <w:rsid w:val="009A6578"/>
    <w:rsid w:val="009B0B11"/>
    <w:rsid w:val="009B1076"/>
    <w:rsid w:val="009B618E"/>
    <w:rsid w:val="009D1A0E"/>
    <w:rsid w:val="009D22BA"/>
    <w:rsid w:val="009D492D"/>
    <w:rsid w:val="009D53A5"/>
    <w:rsid w:val="009D5EEB"/>
    <w:rsid w:val="009D6D42"/>
    <w:rsid w:val="009E2FC3"/>
    <w:rsid w:val="009E365F"/>
    <w:rsid w:val="009E4FE6"/>
    <w:rsid w:val="009E53C4"/>
    <w:rsid w:val="009F11FC"/>
    <w:rsid w:val="009F1B56"/>
    <w:rsid w:val="009F758F"/>
    <w:rsid w:val="00A015ED"/>
    <w:rsid w:val="00A01853"/>
    <w:rsid w:val="00A07454"/>
    <w:rsid w:val="00A13F97"/>
    <w:rsid w:val="00A17228"/>
    <w:rsid w:val="00A34FF3"/>
    <w:rsid w:val="00A369E9"/>
    <w:rsid w:val="00A41F43"/>
    <w:rsid w:val="00A43E55"/>
    <w:rsid w:val="00A448C9"/>
    <w:rsid w:val="00A44A2E"/>
    <w:rsid w:val="00A47B85"/>
    <w:rsid w:val="00A540B4"/>
    <w:rsid w:val="00A64C69"/>
    <w:rsid w:val="00A71CFE"/>
    <w:rsid w:val="00A72D1E"/>
    <w:rsid w:val="00A81560"/>
    <w:rsid w:val="00A824C9"/>
    <w:rsid w:val="00A869BD"/>
    <w:rsid w:val="00A90A8C"/>
    <w:rsid w:val="00A96544"/>
    <w:rsid w:val="00AA0E87"/>
    <w:rsid w:val="00AA585B"/>
    <w:rsid w:val="00AA66B0"/>
    <w:rsid w:val="00AA783B"/>
    <w:rsid w:val="00AB232D"/>
    <w:rsid w:val="00AB46A8"/>
    <w:rsid w:val="00AC3C2F"/>
    <w:rsid w:val="00AC6972"/>
    <w:rsid w:val="00AD30AA"/>
    <w:rsid w:val="00AD5545"/>
    <w:rsid w:val="00AD576E"/>
    <w:rsid w:val="00AD6173"/>
    <w:rsid w:val="00AE423B"/>
    <w:rsid w:val="00AE58F3"/>
    <w:rsid w:val="00AE6A73"/>
    <w:rsid w:val="00AE7665"/>
    <w:rsid w:val="00AF07BB"/>
    <w:rsid w:val="00AF2D49"/>
    <w:rsid w:val="00AF5190"/>
    <w:rsid w:val="00B003D9"/>
    <w:rsid w:val="00B01980"/>
    <w:rsid w:val="00B02E74"/>
    <w:rsid w:val="00B043BC"/>
    <w:rsid w:val="00B04E72"/>
    <w:rsid w:val="00B11526"/>
    <w:rsid w:val="00B13844"/>
    <w:rsid w:val="00B158EF"/>
    <w:rsid w:val="00B2134E"/>
    <w:rsid w:val="00B22376"/>
    <w:rsid w:val="00B2412D"/>
    <w:rsid w:val="00B24DF0"/>
    <w:rsid w:val="00B30CCF"/>
    <w:rsid w:val="00B34D4F"/>
    <w:rsid w:val="00B37C5A"/>
    <w:rsid w:val="00B44053"/>
    <w:rsid w:val="00B51A03"/>
    <w:rsid w:val="00B534C5"/>
    <w:rsid w:val="00B66861"/>
    <w:rsid w:val="00B72551"/>
    <w:rsid w:val="00B76E6D"/>
    <w:rsid w:val="00B90AB0"/>
    <w:rsid w:val="00B97A5B"/>
    <w:rsid w:val="00BA3694"/>
    <w:rsid w:val="00BA7441"/>
    <w:rsid w:val="00BB39A6"/>
    <w:rsid w:val="00BB3F3E"/>
    <w:rsid w:val="00BC564D"/>
    <w:rsid w:val="00BD136B"/>
    <w:rsid w:val="00BD2311"/>
    <w:rsid w:val="00BD5CF2"/>
    <w:rsid w:val="00BE417E"/>
    <w:rsid w:val="00BE6DBD"/>
    <w:rsid w:val="00BF3B60"/>
    <w:rsid w:val="00BF51F8"/>
    <w:rsid w:val="00BF57EA"/>
    <w:rsid w:val="00BF78D5"/>
    <w:rsid w:val="00BF7BEB"/>
    <w:rsid w:val="00C013F1"/>
    <w:rsid w:val="00C066EA"/>
    <w:rsid w:val="00C06D23"/>
    <w:rsid w:val="00C10B0A"/>
    <w:rsid w:val="00C21E2F"/>
    <w:rsid w:val="00C22159"/>
    <w:rsid w:val="00C23645"/>
    <w:rsid w:val="00C27556"/>
    <w:rsid w:val="00C30EE9"/>
    <w:rsid w:val="00C32829"/>
    <w:rsid w:val="00C40E91"/>
    <w:rsid w:val="00C53BF2"/>
    <w:rsid w:val="00C55059"/>
    <w:rsid w:val="00C64B9C"/>
    <w:rsid w:val="00C72D17"/>
    <w:rsid w:val="00C72F71"/>
    <w:rsid w:val="00C73343"/>
    <w:rsid w:val="00C77DFB"/>
    <w:rsid w:val="00C808D5"/>
    <w:rsid w:val="00C8664F"/>
    <w:rsid w:val="00C9258B"/>
    <w:rsid w:val="00C9530C"/>
    <w:rsid w:val="00C956F9"/>
    <w:rsid w:val="00C95A58"/>
    <w:rsid w:val="00CA61AC"/>
    <w:rsid w:val="00CB0DF0"/>
    <w:rsid w:val="00CB1E00"/>
    <w:rsid w:val="00CB6EE1"/>
    <w:rsid w:val="00CC1A23"/>
    <w:rsid w:val="00CC33B7"/>
    <w:rsid w:val="00CC5F66"/>
    <w:rsid w:val="00CC7684"/>
    <w:rsid w:val="00CD2C12"/>
    <w:rsid w:val="00CE3A48"/>
    <w:rsid w:val="00CE3E74"/>
    <w:rsid w:val="00CF006E"/>
    <w:rsid w:val="00CF0E2A"/>
    <w:rsid w:val="00CF57EC"/>
    <w:rsid w:val="00D0425A"/>
    <w:rsid w:val="00D049D9"/>
    <w:rsid w:val="00D07164"/>
    <w:rsid w:val="00D219CE"/>
    <w:rsid w:val="00D30331"/>
    <w:rsid w:val="00D31122"/>
    <w:rsid w:val="00D31D7F"/>
    <w:rsid w:val="00D32324"/>
    <w:rsid w:val="00D345DB"/>
    <w:rsid w:val="00D3617D"/>
    <w:rsid w:val="00D37C90"/>
    <w:rsid w:val="00D404EF"/>
    <w:rsid w:val="00D44BFA"/>
    <w:rsid w:val="00D44FDF"/>
    <w:rsid w:val="00D50FD6"/>
    <w:rsid w:val="00D56D4B"/>
    <w:rsid w:val="00D63215"/>
    <w:rsid w:val="00D646F2"/>
    <w:rsid w:val="00D66147"/>
    <w:rsid w:val="00D7102E"/>
    <w:rsid w:val="00D73CC6"/>
    <w:rsid w:val="00D75FFC"/>
    <w:rsid w:val="00D82329"/>
    <w:rsid w:val="00D82849"/>
    <w:rsid w:val="00D90DCE"/>
    <w:rsid w:val="00D930F6"/>
    <w:rsid w:val="00DA05BB"/>
    <w:rsid w:val="00DA53C2"/>
    <w:rsid w:val="00DA658E"/>
    <w:rsid w:val="00DB210E"/>
    <w:rsid w:val="00DC3534"/>
    <w:rsid w:val="00DC3F7F"/>
    <w:rsid w:val="00DC7442"/>
    <w:rsid w:val="00DD62CF"/>
    <w:rsid w:val="00DE2B0F"/>
    <w:rsid w:val="00DE415F"/>
    <w:rsid w:val="00DE45E1"/>
    <w:rsid w:val="00DE519C"/>
    <w:rsid w:val="00DF1AF1"/>
    <w:rsid w:val="00DF2C40"/>
    <w:rsid w:val="00DF53F3"/>
    <w:rsid w:val="00E02DC4"/>
    <w:rsid w:val="00E046E8"/>
    <w:rsid w:val="00E07C0B"/>
    <w:rsid w:val="00E07F55"/>
    <w:rsid w:val="00E17D38"/>
    <w:rsid w:val="00E2005C"/>
    <w:rsid w:val="00E20969"/>
    <w:rsid w:val="00E20B6E"/>
    <w:rsid w:val="00E23D53"/>
    <w:rsid w:val="00E24C76"/>
    <w:rsid w:val="00E34E6E"/>
    <w:rsid w:val="00E374EF"/>
    <w:rsid w:val="00E3767F"/>
    <w:rsid w:val="00E42E8F"/>
    <w:rsid w:val="00E43598"/>
    <w:rsid w:val="00E4362A"/>
    <w:rsid w:val="00E44689"/>
    <w:rsid w:val="00E447EE"/>
    <w:rsid w:val="00E475B4"/>
    <w:rsid w:val="00E519C0"/>
    <w:rsid w:val="00E554D6"/>
    <w:rsid w:val="00E57B8F"/>
    <w:rsid w:val="00E60D0A"/>
    <w:rsid w:val="00E6302A"/>
    <w:rsid w:val="00E715AA"/>
    <w:rsid w:val="00E71EF8"/>
    <w:rsid w:val="00E732F6"/>
    <w:rsid w:val="00E94118"/>
    <w:rsid w:val="00EA08D3"/>
    <w:rsid w:val="00EA2D14"/>
    <w:rsid w:val="00EA326F"/>
    <w:rsid w:val="00EC294E"/>
    <w:rsid w:val="00EE719E"/>
    <w:rsid w:val="00EF5E4F"/>
    <w:rsid w:val="00F008FF"/>
    <w:rsid w:val="00F10FB6"/>
    <w:rsid w:val="00F2292D"/>
    <w:rsid w:val="00F43089"/>
    <w:rsid w:val="00F46B5F"/>
    <w:rsid w:val="00F4709E"/>
    <w:rsid w:val="00F47941"/>
    <w:rsid w:val="00F51D45"/>
    <w:rsid w:val="00F54E66"/>
    <w:rsid w:val="00F570B6"/>
    <w:rsid w:val="00F675A0"/>
    <w:rsid w:val="00F70170"/>
    <w:rsid w:val="00F70E35"/>
    <w:rsid w:val="00F727A4"/>
    <w:rsid w:val="00F73491"/>
    <w:rsid w:val="00F7567E"/>
    <w:rsid w:val="00F75845"/>
    <w:rsid w:val="00F75FB1"/>
    <w:rsid w:val="00F83C58"/>
    <w:rsid w:val="00F8524F"/>
    <w:rsid w:val="00F9675E"/>
    <w:rsid w:val="00F9749C"/>
    <w:rsid w:val="00FC2809"/>
    <w:rsid w:val="00FC46D7"/>
    <w:rsid w:val="00FD5DEE"/>
    <w:rsid w:val="00FE0A85"/>
    <w:rsid w:val="00FE20CE"/>
    <w:rsid w:val="00FE2E24"/>
    <w:rsid w:val="00FE3965"/>
    <w:rsid w:val="00FE63D1"/>
    <w:rsid w:val="00FE7B9C"/>
    <w:rsid w:val="00FF1282"/>
    <w:rsid w:val="00FF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Arial Narrow" w:hAnsi="Arial Narrow"/>
      <w:b/>
      <w:snapToGrid w:val="0"/>
      <w:sz w:val="32"/>
    </w:rPr>
  </w:style>
  <w:style w:type="paragraph" w:styleId="Heading3">
    <w:name w:val="heading 3"/>
    <w:basedOn w:val="Normal"/>
    <w:next w:val="Normal"/>
    <w:qFormat/>
    <w:pPr>
      <w:keepNext/>
      <w:numPr>
        <w:numId w:val="8"/>
      </w:numPr>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5">
    <w:name w:val="heading 5"/>
    <w:basedOn w:val="Normal"/>
    <w:next w:val="Normal"/>
    <w:qFormat/>
    <w:pPr>
      <w:keepNext/>
      <w:outlineLvl w:val="4"/>
    </w:pPr>
    <w:rPr>
      <w:b/>
      <w:color w:val="0000FF"/>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pPr>
      <w:jc w:val="both"/>
    </w:pPr>
    <w:rPr>
      <w:color w:val="0000FF"/>
    </w:rPr>
  </w:style>
  <w:style w:type="paragraph" w:styleId="TOC4">
    <w:name w:val="toc 4"/>
    <w:basedOn w:val="Normal"/>
    <w:next w:val="Normal"/>
    <w:autoRedefine/>
    <w:semiHidden/>
    <w:pPr>
      <w:ind w:left="720"/>
    </w:pPr>
  </w:style>
  <w:style w:type="paragraph" w:styleId="BodyTextIndent">
    <w:name w:val="Body Text Indent"/>
    <w:basedOn w:val="Normal"/>
    <w:pPr>
      <w:ind w:left="1440" w:hanging="720"/>
    </w:pPr>
  </w:style>
  <w:style w:type="paragraph" w:styleId="BodyTextIndent2">
    <w:name w:val="Body Text Indent 2"/>
    <w:basedOn w:val="Normal"/>
    <w:pPr>
      <w:ind w:left="1440" w:hanging="3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710"/>
      <w:jc w:val="center"/>
    </w:pPr>
    <w:rPr>
      <w:b/>
      <w:sz w:val="20"/>
    </w:rPr>
  </w:style>
  <w:style w:type="paragraph" w:styleId="BodyText">
    <w:name w:val="Body Text"/>
    <w:aliases w:val="Body Text Char,BT Char,BT,Body Text-Normal,body text"/>
    <w:basedOn w:val="Normal"/>
    <w:rPr>
      <w:sz w:val="20"/>
    </w:rPr>
  </w:style>
  <w:style w:type="paragraph" w:styleId="PlainText">
    <w:name w:val="Plain Text"/>
    <w:basedOn w:val="Normal"/>
    <w:rPr>
      <w:rFonts w:ascii="Courier New" w:hAnsi="Courier New"/>
      <w:sz w:val="20"/>
    </w:rPr>
  </w:style>
  <w:style w:type="paragraph" w:styleId="BodyTextIndent3">
    <w:name w:val="Body Text Indent 3"/>
    <w:basedOn w:val="Normal"/>
    <w:pPr>
      <w:ind w:left="720"/>
      <w:jc w:val="both"/>
    </w:pPr>
  </w:style>
  <w:style w:type="paragraph" w:styleId="BodyText2">
    <w:name w:val="Body Text 2"/>
    <w:basedOn w:val="Normal"/>
    <w:pPr>
      <w:jc w:val="both"/>
    </w:pPr>
  </w:style>
  <w:style w:type="paragraph" w:styleId="BodyText3">
    <w:name w:val="Body Text 3"/>
    <w:basedOn w:val="Normal"/>
    <w:rPr>
      <w:b/>
      <w:color w:val="0000FF"/>
      <w:sz w:val="20"/>
    </w:rPr>
  </w:style>
  <w:style w:type="paragraph" w:customStyle="1" w:styleId="TableHeading">
    <w:name w:val="Table Heading"/>
    <w:aliases w:val="th"/>
    <w:basedOn w:val="Normal"/>
    <w:pPr>
      <w:spacing w:before="120"/>
      <w:jc w:val="center"/>
    </w:pPr>
    <w:rPr>
      <w:rFonts w:ascii="Arial Narrow" w:hAnsi="Arial Narrow"/>
      <w:b/>
      <w:color w:val="FFFFFF"/>
    </w:rPr>
  </w:style>
  <w:style w:type="paragraph" w:customStyle="1" w:styleId="Exhibit">
    <w:name w:val="Exhibit"/>
    <w:aliases w:val="ex"/>
    <w:basedOn w:val="Normal"/>
    <w:pPr>
      <w:spacing w:after="120"/>
      <w:jc w:val="center"/>
    </w:pPr>
    <w:rPr>
      <w:rFonts w:ascii="Arial" w:hAnsi="Arial"/>
      <w:sz w:val="20"/>
    </w:rPr>
  </w:style>
  <w:style w:type="paragraph" w:customStyle="1" w:styleId="ExhibitTitle">
    <w:name w:val="Exhibit Title"/>
    <w:basedOn w:val="Normal"/>
    <w:pPr>
      <w:keepNext/>
      <w:keepLines/>
      <w:spacing w:before="120" w:after="120"/>
      <w:ind w:left="360"/>
      <w:jc w:val="both"/>
    </w:pPr>
    <w:rPr>
      <w:b/>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table" w:styleId="TableGrid">
    <w:name w:val="Table Grid"/>
    <w:basedOn w:val="TableNormal"/>
    <w:rsid w:val="0048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832768"/>
    <w:pPr>
      <w:shd w:val="clear" w:color="auto" w:fill="000080"/>
    </w:pPr>
    <w:rPr>
      <w:rFonts w:ascii="Tahoma" w:hAnsi="Tahoma" w:cs="Tahoma"/>
      <w:sz w:val="20"/>
    </w:rPr>
  </w:style>
  <w:style w:type="paragraph" w:customStyle="1" w:styleId="ChangeRecord">
    <w:name w:val="Change Record"/>
    <w:basedOn w:val="Normal"/>
    <w:autoRedefine/>
    <w:rsid w:val="00815F05"/>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815F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815F05"/>
    <w:pPr>
      <w:spacing w:after="480"/>
      <w:ind w:right="0"/>
    </w:pPr>
    <w:rPr>
      <w:rFonts w:ascii="Helvetica" w:hAnsi="Helvetica"/>
      <w:kern w:val="28"/>
      <w:sz w:val="48"/>
    </w:rPr>
  </w:style>
  <w:style w:type="character" w:styleId="Hyperlink">
    <w:name w:val="Hyperlink"/>
    <w:rsid w:val="0093748F"/>
    <w:rPr>
      <w:color w:val="0000FF"/>
      <w:u w:val="single"/>
    </w:rPr>
  </w:style>
  <w:style w:type="character" w:styleId="FollowedHyperlink">
    <w:name w:val="FollowedHyperlink"/>
    <w:rsid w:val="001502E3"/>
    <w:rPr>
      <w:color w:val="800080"/>
      <w:u w:val="single"/>
    </w:rPr>
  </w:style>
  <w:style w:type="paragraph" w:styleId="ListParagraph">
    <w:name w:val="List Paragraph"/>
    <w:basedOn w:val="Normal"/>
    <w:uiPriority w:val="34"/>
    <w:qFormat/>
    <w:rsid w:val="00AA0E8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Arial Narrow" w:hAnsi="Arial Narrow"/>
      <w:b/>
      <w:snapToGrid w:val="0"/>
      <w:sz w:val="32"/>
    </w:rPr>
  </w:style>
  <w:style w:type="paragraph" w:styleId="Heading3">
    <w:name w:val="heading 3"/>
    <w:basedOn w:val="Normal"/>
    <w:next w:val="Normal"/>
    <w:qFormat/>
    <w:pPr>
      <w:keepNext/>
      <w:numPr>
        <w:numId w:val="8"/>
      </w:numPr>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5">
    <w:name w:val="heading 5"/>
    <w:basedOn w:val="Normal"/>
    <w:next w:val="Normal"/>
    <w:qFormat/>
    <w:pPr>
      <w:keepNext/>
      <w:outlineLvl w:val="4"/>
    </w:pPr>
    <w:rPr>
      <w:b/>
      <w:color w:val="0000FF"/>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pPr>
      <w:jc w:val="both"/>
    </w:pPr>
    <w:rPr>
      <w:color w:val="0000FF"/>
    </w:rPr>
  </w:style>
  <w:style w:type="paragraph" w:styleId="TOC4">
    <w:name w:val="toc 4"/>
    <w:basedOn w:val="Normal"/>
    <w:next w:val="Normal"/>
    <w:autoRedefine/>
    <w:semiHidden/>
    <w:pPr>
      <w:ind w:left="720"/>
    </w:pPr>
  </w:style>
  <w:style w:type="paragraph" w:styleId="BodyTextIndent">
    <w:name w:val="Body Text Indent"/>
    <w:basedOn w:val="Normal"/>
    <w:pPr>
      <w:ind w:left="1440" w:hanging="720"/>
    </w:pPr>
  </w:style>
  <w:style w:type="paragraph" w:styleId="BodyTextIndent2">
    <w:name w:val="Body Text Indent 2"/>
    <w:basedOn w:val="Normal"/>
    <w:pPr>
      <w:ind w:left="1440" w:hanging="3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710"/>
      <w:jc w:val="center"/>
    </w:pPr>
    <w:rPr>
      <w:b/>
      <w:sz w:val="20"/>
    </w:rPr>
  </w:style>
  <w:style w:type="paragraph" w:styleId="BodyText">
    <w:name w:val="Body Text"/>
    <w:aliases w:val="Body Text Char,BT Char,BT,Body Text-Normal,body text"/>
    <w:basedOn w:val="Normal"/>
    <w:rPr>
      <w:sz w:val="20"/>
    </w:rPr>
  </w:style>
  <w:style w:type="paragraph" w:styleId="PlainText">
    <w:name w:val="Plain Text"/>
    <w:basedOn w:val="Normal"/>
    <w:rPr>
      <w:rFonts w:ascii="Courier New" w:hAnsi="Courier New"/>
      <w:sz w:val="20"/>
    </w:rPr>
  </w:style>
  <w:style w:type="paragraph" w:styleId="BodyTextIndent3">
    <w:name w:val="Body Text Indent 3"/>
    <w:basedOn w:val="Normal"/>
    <w:pPr>
      <w:ind w:left="720"/>
      <w:jc w:val="both"/>
    </w:pPr>
  </w:style>
  <w:style w:type="paragraph" w:styleId="BodyText2">
    <w:name w:val="Body Text 2"/>
    <w:basedOn w:val="Normal"/>
    <w:pPr>
      <w:jc w:val="both"/>
    </w:pPr>
  </w:style>
  <w:style w:type="paragraph" w:styleId="BodyText3">
    <w:name w:val="Body Text 3"/>
    <w:basedOn w:val="Normal"/>
    <w:rPr>
      <w:b/>
      <w:color w:val="0000FF"/>
      <w:sz w:val="20"/>
    </w:rPr>
  </w:style>
  <w:style w:type="paragraph" w:customStyle="1" w:styleId="TableHeading">
    <w:name w:val="Table Heading"/>
    <w:aliases w:val="th"/>
    <w:basedOn w:val="Normal"/>
    <w:pPr>
      <w:spacing w:before="120"/>
      <w:jc w:val="center"/>
    </w:pPr>
    <w:rPr>
      <w:rFonts w:ascii="Arial Narrow" w:hAnsi="Arial Narrow"/>
      <w:b/>
      <w:color w:val="FFFFFF"/>
    </w:rPr>
  </w:style>
  <w:style w:type="paragraph" w:customStyle="1" w:styleId="Exhibit">
    <w:name w:val="Exhibit"/>
    <w:aliases w:val="ex"/>
    <w:basedOn w:val="Normal"/>
    <w:pPr>
      <w:spacing w:after="120"/>
      <w:jc w:val="center"/>
    </w:pPr>
    <w:rPr>
      <w:rFonts w:ascii="Arial" w:hAnsi="Arial"/>
      <w:sz w:val="20"/>
    </w:rPr>
  </w:style>
  <w:style w:type="paragraph" w:customStyle="1" w:styleId="ExhibitTitle">
    <w:name w:val="Exhibit Title"/>
    <w:basedOn w:val="Normal"/>
    <w:pPr>
      <w:keepNext/>
      <w:keepLines/>
      <w:spacing w:before="120" w:after="120"/>
      <w:ind w:left="360"/>
      <w:jc w:val="both"/>
    </w:pPr>
    <w:rPr>
      <w:b/>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table" w:styleId="TableGrid">
    <w:name w:val="Table Grid"/>
    <w:basedOn w:val="TableNormal"/>
    <w:rsid w:val="0048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832768"/>
    <w:pPr>
      <w:shd w:val="clear" w:color="auto" w:fill="000080"/>
    </w:pPr>
    <w:rPr>
      <w:rFonts w:ascii="Tahoma" w:hAnsi="Tahoma" w:cs="Tahoma"/>
      <w:sz w:val="20"/>
    </w:rPr>
  </w:style>
  <w:style w:type="paragraph" w:customStyle="1" w:styleId="ChangeRecord">
    <w:name w:val="Change Record"/>
    <w:basedOn w:val="Normal"/>
    <w:autoRedefine/>
    <w:rsid w:val="00815F05"/>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815F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815F05"/>
    <w:pPr>
      <w:spacing w:after="480"/>
      <w:ind w:right="0"/>
    </w:pPr>
    <w:rPr>
      <w:rFonts w:ascii="Helvetica" w:hAnsi="Helvetica"/>
      <w:kern w:val="28"/>
      <w:sz w:val="48"/>
    </w:rPr>
  </w:style>
  <w:style w:type="character" w:styleId="Hyperlink">
    <w:name w:val="Hyperlink"/>
    <w:rsid w:val="0093748F"/>
    <w:rPr>
      <w:color w:val="0000FF"/>
      <w:u w:val="single"/>
    </w:rPr>
  </w:style>
  <w:style w:type="character" w:styleId="FollowedHyperlink">
    <w:name w:val="FollowedHyperlink"/>
    <w:rsid w:val="001502E3"/>
    <w:rPr>
      <w:color w:val="800080"/>
      <w:u w:val="single"/>
    </w:rPr>
  </w:style>
  <w:style w:type="paragraph" w:styleId="ListParagraph">
    <w:name w:val="List Paragraph"/>
    <w:basedOn w:val="Normal"/>
    <w:uiPriority w:val="34"/>
    <w:qFormat/>
    <w:rsid w:val="00AA0E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5349">
      <w:bodyDiv w:val="1"/>
      <w:marLeft w:val="0"/>
      <w:marRight w:val="0"/>
      <w:marTop w:val="0"/>
      <w:marBottom w:val="0"/>
      <w:divBdr>
        <w:top w:val="none" w:sz="0" w:space="0" w:color="auto"/>
        <w:left w:val="none" w:sz="0" w:space="0" w:color="auto"/>
        <w:bottom w:val="none" w:sz="0" w:space="0" w:color="auto"/>
        <w:right w:val="none" w:sz="0" w:space="0" w:color="auto"/>
      </w:divBdr>
      <w:divsChild>
        <w:div w:id="25831186">
          <w:marLeft w:val="0"/>
          <w:marRight w:val="0"/>
          <w:marTop w:val="0"/>
          <w:marBottom w:val="0"/>
          <w:divBdr>
            <w:top w:val="none" w:sz="0" w:space="0" w:color="auto"/>
            <w:left w:val="none" w:sz="0" w:space="0" w:color="auto"/>
            <w:bottom w:val="none" w:sz="0" w:space="0" w:color="auto"/>
            <w:right w:val="none" w:sz="0" w:space="0" w:color="auto"/>
          </w:divBdr>
        </w:div>
      </w:divsChild>
    </w:div>
    <w:div w:id="1506749714">
      <w:bodyDiv w:val="1"/>
      <w:marLeft w:val="0"/>
      <w:marRight w:val="0"/>
      <w:marTop w:val="0"/>
      <w:marBottom w:val="0"/>
      <w:divBdr>
        <w:top w:val="none" w:sz="0" w:space="0" w:color="auto"/>
        <w:left w:val="none" w:sz="0" w:space="0" w:color="auto"/>
        <w:bottom w:val="none" w:sz="0" w:space="0" w:color="auto"/>
        <w:right w:val="none" w:sz="0" w:space="0" w:color="auto"/>
      </w:divBdr>
    </w:div>
    <w:div w:id="1613706002">
      <w:bodyDiv w:val="1"/>
      <w:marLeft w:val="0"/>
      <w:marRight w:val="0"/>
      <w:marTop w:val="0"/>
      <w:marBottom w:val="0"/>
      <w:divBdr>
        <w:top w:val="none" w:sz="0" w:space="0" w:color="auto"/>
        <w:left w:val="none" w:sz="0" w:space="0" w:color="auto"/>
        <w:bottom w:val="none" w:sz="0" w:space="0" w:color="auto"/>
        <w:right w:val="none" w:sz="0" w:space="0" w:color="auto"/>
      </w:divBdr>
    </w:div>
    <w:div w:id="1796487832">
      <w:bodyDiv w:val="1"/>
      <w:marLeft w:val="0"/>
      <w:marRight w:val="0"/>
      <w:marTop w:val="0"/>
      <w:marBottom w:val="0"/>
      <w:divBdr>
        <w:top w:val="none" w:sz="0" w:space="0" w:color="auto"/>
        <w:left w:val="none" w:sz="0" w:space="0" w:color="auto"/>
        <w:bottom w:val="none" w:sz="0" w:space="0" w:color="auto"/>
        <w:right w:val="none" w:sz="0" w:space="0" w:color="auto"/>
      </w:divBdr>
    </w:div>
    <w:div w:id="19829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1315</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 July 2010</vt:lpstr>
    </vt:vector>
  </TitlesOfParts>
  <Company>Lockheed Martin</Company>
  <LinksUpToDate>false</LinksUpToDate>
  <CharactersWithSpaces>8440</CharactersWithSpaces>
  <SharedDoc>false</SharedDoc>
  <HLinks>
    <vt:vector size="12" baseType="variant">
      <vt:variant>
        <vt:i4>196696</vt:i4>
      </vt:variant>
      <vt:variant>
        <vt:i4>3</vt:i4>
      </vt:variant>
      <vt:variant>
        <vt:i4>0</vt:i4>
      </vt:variant>
      <vt:variant>
        <vt:i4>5</vt:i4>
      </vt:variant>
      <vt:variant>
        <vt:lpwstr>http://www.tricare.mil/opps/</vt:lpwstr>
      </vt:variant>
      <vt:variant>
        <vt:lpwstr/>
      </vt:variant>
      <vt:variant>
        <vt:i4>34</vt:i4>
      </vt:variant>
      <vt:variant>
        <vt:i4>0</vt:i4>
      </vt:variant>
      <vt:variant>
        <vt:i4>0</vt:i4>
      </vt:variant>
      <vt:variant>
        <vt:i4>5</vt:i4>
      </vt:variant>
      <vt:variant>
        <vt:lpwstr>https://support.3mhis.com/app/answers/detail/a_id/3978/kw/tricare apc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July 2010</dc:title>
  <dc:creator>A Preferred User</dc:creator>
  <cp:lastModifiedBy>McDonald, Dan, CTR, OASD(HA)/TMA</cp:lastModifiedBy>
  <cp:revision>6</cp:revision>
  <cp:lastPrinted>2009-03-09T22:41:00Z</cp:lastPrinted>
  <dcterms:created xsi:type="dcterms:W3CDTF">2013-01-15T18:27:00Z</dcterms:created>
  <dcterms:modified xsi:type="dcterms:W3CDTF">2014-03-11T15:30:00Z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viewCycleID">
    <vt:i4>448335334</vt:i4>
  </property>
  <property fmtid="{D5CDD505-2E9C-101B-9397-08002B2CF9AE}" pid="4" name="_EmailEntryID">
    <vt:lpwstr>00000000367D3E5D8F5810488F1AC0371546233A0700EEB0CD3F2687D411A446006008CF4FC50000031C670E0000BCDD7D5E87D48244B7E3238331632C5C000B0AB4AD160000</vt:lpwstr>
  </property>
  <property fmtid="{D5CDD505-2E9C-101B-9397-08002B2CF9AE}" pid="5" name="Document Author">
    <vt:lpwstr>ACCT04\martim57</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true</vt:bool>
  </property>
  <property fmtid="{D5CDD505-2E9C-101B-9397-08002B2CF9AE}" pid="11" name="Allow Footer Overwrite">
    <vt:bool>true</vt:bool>
  </property>
  <property fmtid="{D5CDD505-2E9C-101B-9397-08002B2CF9AE}" pid="12" name="Multiple Selected">
    <vt:lpwstr>-1</vt:lpwstr>
  </property>
  <property fmtid="{D5CDD505-2E9C-101B-9397-08002B2CF9AE}" pid="13" name="SIPLongWording">
    <vt:lpwstr/>
  </property>
  <property fmtid="{D5CDD505-2E9C-101B-9397-08002B2CF9AE}" pid="14" name="_EmailStoreID">
    <vt:lpwstr>0000000038A1BB1005E5101AA1BB08002B2A56C20000454D534D44422E444C4C00000000000000001B55FA20AA6611CD9BC800AA002FC45A0C00000041314345493131363538002F6F3D4F5247414E495A4154494F4E2F6F753D68612F636E3D526563697069656E74732F636E3D44616E204D63446F6E616C6400</vt:lpwstr>
  </property>
</Properties>
</file>