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38C" w:rsidRDefault="00281C32">
      <w:pPr>
        <w:pStyle w:val="cvr1titleorg"/>
      </w:pPr>
      <w:r>
        <w:t xml:space="preserve"> </w:t>
      </w:r>
      <w:r w:rsidR="00783CE1">
        <w:t>EI</w:t>
      </w:r>
      <w:r w:rsidR="00C7438C">
        <w:t>DS Program Management</w:t>
      </w:r>
    </w:p>
    <w:p w:rsidR="00C7438C" w:rsidRDefault="00C7438C" w:rsidP="00880472">
      <w:pPr>
        <w:pStyle w:val="left-border"/>
        <w:spacing w:line="1200" w:lineRule="auto"/>
      </w:pPr>
    </w:p>
    <w:p w:rsidR="00C7438C" w:rsidRDefault="00C7438C" w:rsidP="00E108D3">
      <w:pPr>
        <w:pStyle w:val="left-border"/>
      </w:pPr>
    </w:p>
    <w:p w:rsidR="00C7438C" w:rsidRDefault="00C7438C" w:rsidP="00E108D3">
      <w:pPr>
        <w:pStyle w:val="cvr1title"/>
      </w:pPr>
      <w:r>
        <w:t>Interface Control Document</w:t>
      </w:r>
      <w:r>
        <w:br/>
        <w:t xml:space="preserve">Describing the </w:t>
      </w:r>
      <w:r w:rsidR="00E52A04">
        <w:t>Reservist Beneficiary</w:t>
      </w:r>
      <w:r>
        <w:t xml:space="preserve"> Data</w:t>
      </w:r>
      <w:r w:rsidR="00C50EA5">
        <w:t xml:space="preserve"> Exchange from</w:t>
      </w:r>
      <w:r>
        <w:br/>
      </w:r>
      <w:r w:rsidR="00E52A04">
        <w:t>DMDC</w:t>
      </w:r>
      <w:r w:rsidR="00D75E33">
        <w:t xml:space="preserve"> to </w:t>
      </w:r>
      <w:r w:rsidR="00783CE1">
        <w:t>EI</w:t>
      </w:r>
      <w:r w:rsidR="00BC0DDC">
        <w:t>DS</w:t>
      </w:r>
      <w:r>
        <w:br/>
      </w:r>
      <w:r w:rsidR="00E246EA">
        <w:t>Modification 2</w:t>
      </w:r>
      <w:r>
        <w:br/>
      </w:r>
      <w:r>
        <w:br/>
      </w:r>
    </w:p>
    <w:p w:rsidR="00C7438C" w:rsidRDefault="00CD4D0A" w:rsidP="00E108D3">
      <w:pPr>
        <w:pStyle w:val="cvr1version"/>
      </w:pPr>
      <w:fldSimple w:instr=" DOCPROPERTY &quot;IterationVers&quot;  \* MERGEFORMAT ">
        <w:r w:rsidR="006112F1">
          <w:t>Approved</w:t>
        </w:r>
      </w:fldSimple>
      <w:r w:rsidR="00C7438C">
        <w:t xml:space="preserve"> Version</w:t>
      </w:r>
      <w:r w:rsidR="00C7438C">
        <w:br/>
      </w:r>
      <w:r w:rsidR="00C7438C">
        <w:br/>
      </w:r>
      <w:fldSimple w:instr=" DOCPROPERTY &quot;DocDate&quot;  \* MERGEFORMAT ">
        <w:r w:rsidR="00E246EA">
          <w:t>May 23, 2007</w:t>
        </w:r>
      </w:fldSimple>
    </w:p>
    <w:p w:rsidR="00C7438C" w:rsidRDefault="00C7438C" w:rsidP="00880472">
      <w:pPr>
        <w:pStyle w:val="left-border"/>
        <w:spacing w:line="1200" w:lineRule="auto"/>
      </w:pPr>
    </w:p>
    <w:p w:rsidR="00C7438C" w:rsidRDefault="00C7438C">
      <w:pPr>
        <w:jc w:val="center"/>
      </w:pPr>
    </w:p>
    <w:p w:rsidR="00880472" w:rsidRDefault="00880472" w:rsidP="00880472">
      <w:r>
        <w:rPr>
          <w:noProof/>
        </w:rPr>
        <w:drawing>
          <wp:inline distT="0" distB="0" distL="0" distR="0" wp14:anchorId="293E6FD2" wp14:editId="5B54A2A7">
            <wp:extent cx="1280160" cy="1280160"/>
            <wp:effectExtent l="0" t="0" r="0" b="0"/>
            <wp:docPr id="453" name="Picture 453" descr="logo2_July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logo2_July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pic:spPr>
                </pic:pic>
              </a:graphicData>
            </a:graphic>
          </wp:inline>
        </w:drawing>
      </w:r>
    </w:p>
    <w:p w:rsidR="00880472" w:rsidRDefault="00880472" w:rsidP="00880472">
      <w:r>
        <w:tab/>
      </w:r>
    </w:p>
    <w:p w:rsidR="00880472" w:rsidRDefault="00880472" w:rsidP="00880472">
      <w:pPr>
        <w:jc w:val="center"/>
        <w:sectPr w:rsidR="00880472">
          <w:headerReference w:type="default" r:id="rId9"/>
          <w:footerReference w:type="even" r:id="rId10"/>
          <w:type w:val="oddPage"/>
          <w:pgSz w:w="12240" w:h="15840" w:code="1"/>
          <w:pgMar w:top="1080" w:right="1800" w:bottom="1080" w:left="1800" w:header="720" w:footer="720" w:gutter="0"/>
          <w:pgNumType w:fmt="lowerRoman"/>
          <w:cols w:space="720"/>
        </w:sectPr>
      </w:pPr>
      <w:r>
        <w:rPr>
          <w:noProof/>
        </w:rPr>
        <mc:AlternateContent>
          <mc:Choice Requires="wps">
            <w:drawing>
              <wp:inline distT="0" distB="0" distL="0" distR="0" wp14:anchorId="6B093D6C" wp14:editId="5C8659C9">
                <wp:extent cx="2560320" cy="640080"/>
                <wp:effectExtent l="0" t="0" r="0" b="7620"/>
                <wp:docPr id="4"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0472" w:rsidRDefault="00880472" w:rsidP="00880472">
                            <w:pPr>
                              <w:jc w:val="center"/>
                              <w:rPr>
                                <w:b/>
                              </w:rPr>
                            </w:pPr>
                            <w:r>
                              <w:rPr>
                                <w:b/>
                              </w:rPr>
                              <w:t>EIDS Program Office</w:t>
                            </w:r>
                            <w:r>
                              <w:rPr>
                                <w:b/>
                              </w:rPr>
                              <w:br/>
                              <w:t xml:space="preserve">5111 Leesburg Pike, </w:t>
                            </w:r>
                            <w:smartTag w:uri="urn:schemas-microsoft-com:office:smarttags" w:element="address">
                              <w:smartTag w:uri="urn:schemas-microsoft-com:office:smarttags" w:element="Street">
                                <w:r>
                                  <w:rPr>
                                    <w:b/>
                                  </w:rPr>
                                  <w:t>Suite</w:t>
                                </w:r>
                              </w:smartTag>
                              <w:r>
                                <w:rPr>
                                  <w:b/>
                                </w:rPr>
                                <w:t xml:space="preserve"> 809</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45" o:spid="_x0000_s1026" type="#_x0000_t202" style="width:201.6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" stroked="f">
                <v:textbox>
                  <w:txbxContent>
                    <w:p w:rsidR="00880472" w:rsidRDefault="00880472" w:rsidP="00880472">
                      <w:pPr>
                        <w:jc w:val="center"/>
                        <w:rPr>
                          <w:b/>
                        </w:rPr>
                      </w:pPr>
                      <w:r>
                        <w:rPr>
                          <w:b/>
                        </w:rPr>
                        <w:t>EIDS Program Office</w:t>
                      </w:r>
                      <w:r>
                        <w:rPr>
                          <w:b/>
                        </w:rPr>
                        <w:br/>
                        <w:t xml:space="preserve">5111 Leesburg Pike, </w:t>
                      </w:r>
                      <w:smartTag w:uri="urn:schemas-microsoft-com:office:smarttags" w:element="address">
                        <w:smartTag w:uri="urn:schemas-microsoft-com:office:smarttags" w:element="Street">
                          <w:r>
                            <w:rPr>
                              <w:b/>
                            </w:rPr>
                            <w:t>Suite</w:t>
                          </w:r>
                        </w:smartTag>
                        <w:r>
                          <w:rPr>
                            <w:b/>
                          </w:rPr>
                          <w:t xml:space="preserve"> 809</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v:textbox>
                <w10:anchorlock/>
              </v:shape>
            </w:pict>
          </mc:Fallback>
        </mc:AlternateContent>
      </w:r>
    </w:p>
    <w:p w:rsidR="00880472" w:rsidRDefault="00880472" w:rsidP="00880472">
      <w:pPr>
        <w:spacing w:line="4800" w:lineRule="auto"/>
        <w:jc w:val="center"/>
        <w:outlineLvl w:val="0"/>
      </w:pPr>
    </w:p>
    <w:p w:rsidR="00C7438C" w:rsidRDefault="00C7438C" w:rsidP="00880472">
      <w:pPr>
        <w:spacing w:line="4800" w:lineRule="auto"/>
        <w:jc w:val="center"/>
        <w:outlineLvl w:val="0"/>
      </w:pPr>
      <w:r>
        <w:t>This page intentionally left blank.</w:t>
      </w:r>
    </w:p>
    <w:p w:rsidR="00C7438C" w:rsidRDefault="00C7438C">
      <w:pPr>
        <w:outlineLvl w:val="0"/>
      </w:pPr>
    </w:p>
    <w:p w:rsidR="00C7438C" w:rsidRDefault="00C7438C">
      <w:pPr>
        <w:pStyle w:val="cvrdocno"/>
        <w:sectPr w:rsidR="00C7438C">
          <w:footerReference w:type="even" r:id="rId11"/>
          <w:pgSz w:w="12240" w:h="15840" w:code="1"/>
          <w:pgMar w:top="1080" w:right="1800" w:bottom="1080" w:left="1800" w:header="720" w:footer="720" w:gutter="0"/>
          <w:pgNumType w:fmt="lowerRoman"/>
          <w:cols w:space="720"/>
        </w:sectPr>
      </w:pPr>
    </w:p>
    <w:p w:rsidR="00C7438C" w:rsidRDefault="00C7438C">
      <w:pPr>
        <w:pStyle w:val="cvraprtitle"/>
      </w:pPr>
      <w:r>
        <w:lastRenderedPageBreak/>
        <w:t xml:space="preserve">ICD Describing the </w:t>
      </w:r>
      <w:r w:rsidR="00E52A04">
        <w:t>R</w:t>
      </w:r>
      <w:r w:rsidR="0078475F">
        <w:t>eservist Beneficiary</w:t>
      </w:r>
      <w:r w:rsidR="00581EB4">
        <w:t xml:space="preserve"> Data Exch</w:t>
      </w:r>
      <w:r>
        <w:t>ange from</w:t>
      </w:r>
      <w:r w:rsidR="00DE77F8">
        <w:t xml:space="preserve"> </w:t>
      </w:r>
      <w:r w:rsidR="0078475F">
        <w:t>DMDC</w:t>
      </w:r>
      <w:r w:rsidR="00A2547F">
        <w:t xml:space="preserve"> to </w:t>
      </w:r>
      <w:r w:rsidR="00783CE1">
        <w:t>EIDS</w:t>
      </w:r>
      <w:r>
        <w:br/>
      </w:r>
    </w:p>
    <w:p w:rsidR="00C7438C" w:rsidRDefault="00CD4D0A">
      <w:pPr>
        <w:pStyle w:val="pdt2"/>
      </w:pPr>
      <w:fldSimple w:instr=" DOCPROPERTY &quot;IterationVers&quot;  \* MERGEFORMAT ">
        <w:r w:rsidR="006112F1">
          <w:t>Approved</w:t>
        </w:r>
      </w:fldSimple>
      <w:r w:rsidR="00C7438C">
        <w:t xml:space="preserve"> Version</w:t>
      </w:r>
      <w:r w:rsidR="00C7438C">
        <w:br/>
      </w:r>
      <w:r w:rsidR="00C7438C">
        <w:br/>
      </w:r>
      <w:fldSimple w:instr=" DOCPROPERTY &quot;DocDate&quot;  \* MERGEFORMAT ">
        <w:r w:rsidR="001B4050">
          <w:t>March 7, 2006</w:t>
        </w:r>
      </w:fldSimple>
    </w:p>
    <w:p w:rsidR="00C7438C" w:rsidRDefault="00C7438C">
      <w:pPr>
        <w:pStyle w:val="cgn"/>
      </w:pPr>
      <w:r>
        <w:t>Approval Page</w:t>
      </w:r>
    </w:p>
    <w:p w:rsidR="00C7438C" w:rsidRDefault="00C7438C">
      <w:pPr>
        <w:pStyle w:val="aff"/>
      </w:pPr>
      <w:bookmarkStart w:id="0" w:name="_Toc445542206"/>
      <w:r>
        <w:t>Approved by:</w:t>
      </w:r>
      <w:bookmarkEnd w:id="0"/>
    </w:p>
    <w:p w:rsidR="00C7438C" w:rsidRDefault="006112F1" w:rsidP="00880472">
      <w:pPr>
        <w:pStyle w:val="mau"/>
      </w:pPr>
      <w:r>
        <w:t>Lt Col Janet Wilson</w:t>
      </w:r>
      <w:r w:rsidR="00C7438C">
        <w:tab/>
        <w:t>Date</w:t>
      </w:r>
      <w:r w:rsidR="00C7438C">
        <w:br/>
      </w:r>
      <w:r w:rsidR="004604B9">
        <w:t>Chair, Configuration Control Board (CCB</w:t>
      </w:r>
      <w:proofErr w:type="gramStart"/>
      <w:r w:rsidR="004604B9">
        <w:t>)</w:t>
      </w:r>
      <w:proofErr w:type="gramEnd"/>
      <w:r w:rsidR="00C7438C">
        <w:br/>
        <w:t>Executive Information/Decision Support</w:t>
      </w:r>
    </w:p>
    <w:p w:rsidR="00880472" w:rsidRDefault="00880472" w:rsidP="00880472">
      <w:pPr>
        <w:pStyle w:val="mau"/>
        <w:spacing w:line="4800" w:lineRule="auto"/>
      </w:pPr>
    </w:p>
    <w:p w:rsidR="00C7438C" w:rsidRDefault="00916337">
      <w:pPr>
        <w:jc w:val="center"/>
      </w:pPr>
      <w:r>
        <w:rPr>
          <w:noProof/>
        </w:rPr>
        <mc:AlternateContent>
          <mc:Choice Requires="wps">
            <w:drawing>
              <wp:inline distT="0" distB="0" distL="0" distR="0" wp14:anchorId="5B699391" wp14:editId="7C4F058D">
                <wp:extent cx="2560320" cy="640080"/>
                <wp:effectExtent l="0" t="0" r="0" b="7620"/>
                <wp:docPr id="2"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3DB0" w:rsidRDefault="00783CE1">
                            <w:pPr>
                              <w:jc w:val="center"/>
                              <w:rPr>
                                <w:b/>
                              </w:rPr>
                            </w:pPr>
                            <w:r>
                              <w:rPr>
                                <w:b/>
                              </w:rPr>
                              <w:t>EIDS</w:t>
                            </w:r>
                            <w:r w:rsidR="00673DB0">
                              <w:rPr>
                                <w:b/>
                              </w:rPr>
                              <w:t xml:space="preserve"> Program Office</w:t>
                            </w:r>
                            <w:r w:rsidR="00673DB0">
                              <w:rPr>
                                <w:b/>
                              </w:rPr>
                              <w:br/>
                              <w:t xml:space="preserve">5111 Leesburg Pike, </w:t>
                            </w:r>
                            <w:smartTag w:uri="urn:schemas-microsoft-com:office:smarttags" w:element="address">
                              <w:smartTag w:uri="urn:schemas-microsoft-com:office:smarttags" w:element="Street">
                                <w:r w:rsidR="00673DB0">
                                  <w:rPr>
                                    <w:b/>
                                  </w:rPr>
                                  <w:t>Suite</w:t>
                                </w:r>
                              </w:smartTag>
                              <w:r w:rsidR="00673DB0">
                                <w:rPr>
                                  <w:b/>
                                </w:rPr>
                                <w:t xml:space="preserve"> 809</w:t>
                              </w:r>
                            </w:smartTag>
                            <w:r w:rsidR="00673DB0">
                              <w:rPr>
                                <w:b/>
                              </w:rPr>
                              <w:br/>
                            </w:r>
                            <w:smartTag w:uri="urn:schemas-microsoft-com:office:smarttags" w:element="place">
                              <w:smartTag w:uri="urn:schemas-microsoft-com:office:smarttags" w:element="City">
                                <w:r w:rsidR="00673DB0">
                                  <w:rPr>
                                    <w:b/>
                                  </w:rPr>
                                  <w:t>Falls Church</w:t>
                                </w:r>
                              </w:smartTag>
                              <w:r w:rsidR="00673DB0">
                                <w:rPr>
                                  <w:b/>
                                </w:rPr>
                                <w:t xml:space="preserve">, </w:t>
                              </w:r>
                              <w:smartTag w:uri="urn:schemas-microsoft-com:office:smarttags" w:element="State">
                                <w:r w:rsidR="00673DB0">
                                  <w:rPr>
                                    <w:b/>
                                  </w:rPr>
                                  <w:t>VA</w:t>
                                </w:r>
                              </w:smartTag>
                              <w:r w:rsidR="00673DB0">
                                <w:rPr>
                                  <w:b/>
                                </w:rPr>
                                <w:t xml:space="preserve"> </w:t>
                              </w:r>
                              <w:smartTag w:uri="urn:schemas-microsoft-com:office:smarttags" w:element="PostalCode">
                                <w:r w:rsidR="00673DB0">
                                  <w:rPr>
                                    <w:b/>
                                  </w:rPr>
                                  <w:t>22041</w:t>
                                </w:r>
                              </w:smartTag>
                            </w:smartTag>
                          </w:p>
                        </w:txbxContent>
                      </wps:txbx>
                      <wps:bodyPr rot="0" vert="horz" wrap="square" lIns="91440" tIns="45720" rIns="91440" bIns="45720" anchor="t" anchorCtr="0" upright="1">
                        <a:noAutofit/>
                      </wps:bodyPr>
                    </wps:wsp>
                  </a:graphicData>
                </a:graphic>
              </wp:inline>
            </w:drawing>
          </mc:Choice>
          <mc:Fallback>
            <w:pict>
              <v:shape id="Text Box 448" o:spid="_x0000_s1027" type="#_x0000_t202" style="width:201.6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" stroked="f">
                <v:textbox>
                  <w:txbxContent>
                    <w:p w:rsidR="00673DB0" w:rsidRDefault="00783CE1">
                      <w:pPr>
                        <w:jc w:val="center"/>
                        <w:rPr>
                          <w:b/>
                        </w:rPr>
                      </w:pPr>
                      <w:r>
                        <w:rPr>
                          <w:b/>
                        </w:rPr>
                        <w:t>EIDS</w:t>
                      </w:r>
                      <w:r w:rsidR="00673DB0">
                        <w:rPr>
                          <w:b/>
                        </w:rPr>
                        <w:t xml:space="preserve"> Program Office</w:t>
                      </w:r>
                      <w:r w:rsidR="00673DB0">
                        <w:rPr>
                          <w:b/>
                        </w:rPr>
                        <w:br/>
                        <w:t xml:space="preserve">5111 Leesburg Pike, </w:t>
                      </w:r>
                      <w:smartTag w:uri="urn:schemas-microsoft-com:office:smarttags" w:element="address">
                        <w:smartTag w:uri="urn:schemas-microsoft-com:office:smarttags" w:element="Street">
                          <w:r w:rsidR="00673DB0">
                            <w:rPr>
                              <w:b/>
                            </w:rPr>
                            <w:t>Suite</w:t>
                          </w:r>
                        </w:smartTag>
                        <w:r w:rsidR="00673DB0">
                          <w:rPr>
                            <w:b/>
                          </w:rPr>
                          <w:t xml:space="preserve"> 809</w:t>
                        </w:r>
                      </w:smartTag>
                      <w:r w:rsidR="00673DB0">
                        <w:rPr>
                          <w:b/>
                        </w:rPr>
                        <w:br/>
                      </w:r>
                      <w:smartTag w:uri="urn:schemas-microsoft-com:office:smarttags" w:element="place">
                        <w:smartTag w:uri="urn:schemas-microsoft-com:office:smarttags" w:element="City">
                          <w:r w:rsidR="00673DB0">
                            <w:rPr>
                              <w:b/>
                            </w:rPr>
                            <w:t>Falls Church</w:t>
                          </w:r>
                        </w:smartTag>
                        <w:r w:rsidR="00673DB0">
                          <w:rPr>
                            <w:b/>
                          </w:rPr>
                          <w:t xml:space="preserve">, </w:t>
                        </w:r>
                        <w:smartTag w:uri="urn:schemas-microsoft-com:office:smarttags" w:element="State">
                          <w:r w:rsidR="00673DB0">
                            <w:rPr>
                              <w:b/>
                            </w:rPr>
                            <w:t>VA</w:t>
                          </w:r>
                        </w:smartTag>
                        <w:r w:rsidR="00673DB0">
                          <w:rPr>
                            <w:b/>
                          </w:rPr>
                          <w:t xml:space="preserve"> </w:t>
                        </w:r>
                        <w:smartTag w:uri="urn:schemas-microsoft-com:office:smarttags" w:element="PostalCode">
                          <w:r w:rsidR="00673DB0">
                            <w:rPr>
                              <w:b/>
                            </w:rPr>
                            <w:t>22041</w:t>
                          </w:r>
                        </w:smartTag>
                      </w:smartTag>
                    </w:p>
                  </w:txbxContent>
                </v:textbox>
                <w10:anchorlock/>
              </v:shape>
            </w:pict>
          </mc:Fallback>
        </mc:AlternateContent>
      </w:r>
      <w:r w:rsidR="00C7438C">
        <w:rPr>
          <w:b/>
        </w:rPr>
        <w:br w:type="page"/>
      </w:r>
    </w:p>
    <w:p w:rsidR="00880472" w:rsidRDefault="00880472" w:rsidP="00880472">
      <w:pPr>
        <w:spacing w:line="4800" w:lineRule="auto"/>
        <w:jc w:val="center"/>
        <w:outlineLvl w:val="0"/>
      </w:pPr>
    </w:p>
    <w:p w:rsidR="00C7438C" w:rsidRDefault="00C7438C" w:rsidP="00880472">
      <w:pPr>
        <w:spacing w:line="4800" w:lineRule="auto"/>
        <w:jc w:val="center"/>
        <w:outlineLvl w:val="0"/>
      </w:pPr>
      <w:r>
        <w:t>This page intentionally left blank.</w:t>
      </w:r>
    </w:p>
    <w:p w:rsidR="00C7438C" w:rsidRDefault="00C7438C">
      <w:pPr>
        <w:jc w:val="center"/>
        <w:outlineLvl w:val="0"/>
      </w:pPr>
    </w:p>
    <w:p w:rsidR="00C7438C" w:rsidRDefault="00C7438C">
      <w:pPr>
        <w:outlineLvl w:val="0"/>
        <w:sectPr w:rsidR="00C7438C">
          <w:footerReference w:type="default" r:id="rId12"/>
          <w:type w:val="oddPage"/>
          <w:pgSz w:w="12240" w:h="15840" w:code="1"/>
          <w:pgMar w:top="1080" w:right="1800" w:bottom="1080" w:left="1800" w:header="720" w:footer="720" w:gutter="0"/>
          <w:pgNumType w:fmt="lowerRoman" w:start="2"/>
          <w:cols w:space="720"/>
        </w:sectPr>
      </w:pPr>
    </w:p>
    <w:p w:rsidR="00C7438C" w:rsidRDefault="00C7438C">
      <w:pPr>
        <w:pStyle w:val="cvraprtitle"/>
      </w:pPr>
      <w:r>
        <w:lastRenderedPageBreak/>
        <w:t xml:space="preserve">ICD Describing the </w:t>
      </w:r>
      <w:r w:rsidR="0078475F">
        <w:t>Reservist Beneficiary</w:t>
      </w:r>
      <w:r>
        <w:t xml:space="preserve"> Data Exchange from</w:t>
      </w:r>
      <w:r w:rsidR="00DE1F09">
        <w:t xml:space="preserve"> </w:t>
      </w:r>
      <w:r w:rsidR="0078475F">
        <w:t>DMDC</w:t>
      </w:r>
      <w:r w:rsidR="005D1FA9">
        <w:t xml:space="preserve"> to </w:t>
      </w:r>
      <w:r w:rsidR="00783CE1">
        <w:t>EIDS</w:t>
      </w:r>
      <w:r>
        <w:br/>
      </w:r>
    </w:p>
    <w:p w:rsidR="00C7438C" w:rsidRDefault="00CD4D0A">
      <w:pPr>
        <w:pStyle w:val="pdt2"/>
      </w:pPr>
      <w:fldSimple w:instr=" DOCPROPERTY &quot;IterationVers&quot;  \* MERGEFORMAT ">
        <w:r w:rsidR="006112F1">
          <w:t>Approved</w:t>
        </w:r>
      </w:fldSimple>
      <w:r w:rsidR="00C7438C">
        <w:t xml:space="preserve"> Version</w:t>
      </w:r>
      <w:r w:rsidR="00C7438C">
        <w:br/>
      </w:r>
      <w:r w:rsidR="00C7438C">
        <w:br/>
      </w:r>
      <w:fldSimple w:instr=" DOCPROPERTY &quot;DocDate&quot;  \* MERGEFORMAT ">
        <w:r w:rsidR="001B4050">
          <w:t>March 7, 2006</w:t>
        </w:r>
      </w:fldSimple>
    </w:p>
    <w:p w:rsidR="00C7438C" w:rsidRDefault="00C7438C">
      <w:pPr>
        <w:pStyle w:val="cgn"/>
      </w:pPr>
      <w:r>
        <w:t>Review Page</w:t>
      </w:r>
    </w:p>
    <w:p w:rsidR="00C7438C" w:rsidRDefault="00C7438C">
      <w:pPr>
        <w:pStyle w:val="aff"/>
      </w:pPr>
      <w:bookmarkStart w:id="1" w:name="_Toc444970432"/>
      <w:bookmarkStart w:id="2" w:name="_Toc445542211"/>
      <w:r>
        <w:t>Submitted by:</w:t>
      </w:r>
      <w:bookmarkEnd w:id="1"/>
      <w:bookmarkEnd w:id="2"/>
    </w:p>
    <w:p w:rsidR="00C7438C" w:rsidRDefault="00C7438C">
      <w:pPr>
        <w:pStyle w:val="mau"/>
      </w:pPr>
      <w:r>
        <w:t xml:space="preserve">Mr. Steve </w:t>
      </w:r>
      <w:proofErr w:type="spellStart"/>
      <w:r>
        <w:t>Luhrman</w:t>
      </w:r>
      <w:proofErr w:type="spellEnd"/>
      <w:r>
        <w:tab/>
        <w:t>Date</w:t>
      </w:r>
      <w:r>
        <w:br/>
      </w:r>
      <w:smartTag w:uri="urn:schemas-microsoft-com:office:smarttags" w:element="stockticker">
        <w:r>
          <w:t>SRA</w:t>
        </w:r>
      </w:smartTag>
      <w:r>
        <w:t>, International</w:t>
      </w:r>
      <w:r>
        <w:br/>
      </w:r>
      <w:r w:rsidR="00783CE1">
        <w:t>EIDS</w:t>
      </w:r>
      <w:r>
        <w:t xml:space="preserve"> Systems Interfaces Integration Manager </w:t>
      </w:r>
    </w:p>
    <w:p w:rsidR="00C7438C" w:rsidRDefault="00C7438C">
      <w:pPr>
        <w:pStyle w:val="aff"/>
      </w:pPr>
      <w:bookmarkStart w:id="3" w:name="_Toc444970433"/>
      <w:bookmarkStart w:id="4" w:name="_Toc445542212"/>
      <w:r>
        <w:t>Reviewed by:</w:t>
      </w:r>
      <w:bookmarkEnd w:id="3"/>
      <w:bookmarkEnd w:id="4"/>
    </w:p>
    <w:p w:rsidR="00C7438C" w:rsidRDefault="00C7438C">
      <w:pPr>
        <w:pStyle w:val="mau"/>
      </w:pPr>
      <w:r>
        <w:t>M</w:t>
      </w:r>
      <w:r w:rsidR="00DE1F09">
        <w:t xml:space="preserve">r. Jeffrey </w:t>
      </w:r>
      <w:proofErr w:type="spellStart"/>
      <w:r w:rsidR="00DE1F09">
        <w:t>Lopata</w:t>
      </w:r>
      <w:proofErr w:type="spellEnd"/>
      <w:r>
        <w:tab/>
        <w:t>Date</w:t>
      </w:r>
      <w:r>
        <w:br/>
        <w:t>Direct</w:t>
      </w:r>
      <w:r w:rsidR="00DE1F09">
        <w:t xml:space="preserve"> Care Operations Manager</w:t>
      </w:r>
      <w:r>
        <w:br/>
      </w:r>
      <w:r w:rsidR="00783CE1">
        <w:t>EIDS</w:t>
      </w:r>
      <w:r>
        <w:t xml:space="preserve"> Program Office</w:t>
      </w:r>
    </w:p>
    <w:p w:rsidR="00C7438C" w:rsidRDefault="00C7438C">
      <w:pPr>
        <w:pStyle w:val="aff"/>
      </w:pPr>
      <w:bookmarkStart w:id="5" w:name="_Toc444970434"/>
      <w:bookmarkStart w:id="6" w:name="_Toc445542213"/>
      <w:r>
        <w:t>Reviewed by:</w:t>
      </w:r>
      <w:bookmarkEnd w:id="5"/>
      <w:bookmarkEnd w:id="6"/>
    </w:p>
    <w:p w:rsidR="00C7438C" w:rsidRDefault="00C7438C">
      <w:pPr>
        <w:pStyle w:val="mau"/>
      </w:pPr>
      <w:r>
        <w:t>Mr. Allen Johnston</w:t>
      </w:r>
      <w:r>
        <w:tab/>
        <w:t>Date</w:t>
      </w:r>
      <w:r>
        <w:br/>
      </w:r>
      <w:r w:rsidR="004604B9">
        <w:t>Senior Engineer &amp; Architect</w:t>
      </w:r>
      <w:r>
        <w:br/>
      </w:r>
      <w:r w:rsidR="00783CE1">
        <w:t>EIDS</w:t>
      </w:r>
      <w:r>
        <w:t xml:space="preserve"> Systems Engineer</w:t>
      </w:r>
    </w:p>
    <w:p w:rsidR="00880472" w:rsidRDefault="00880472">
      <w:pPr>
        <w:pStyle w:val="mau"/>
      </w:pPr>
    </w:p>
    <w:p w:rsidR="00880472" w:rsidRDefault="00880472">
      <w:pPr>
        <w:pStyle w:val="mau"/>
      </w:pPr>
    </w:p>
    <w:p w:rsidR="00C7438C" w:rsidRDefault="00916337">
      <w:pPr>
        <w:jc w:val="center"/>
      </w:pPr>
      <w:r>
        <w:rPr>
          <w:noProof/>
        </w:rPr>
        <mc:AlternateContent>
          <mc:Choice Requires="wps">
            <w:drawing>
              <wp:inline distT="0" distB="0" distL="0" distR="0">
                <wp:extent cx="2560320" cy="640080"/>
                <wp:effectExtent l="0" t="0" r="0" b="7620"/>
                <wp:docPr id="1"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3DB0" w:rsidRDefault="00783CE1">
                            <w:pPr>
                              <w:jc w:val="center"/>
                              <w:rPr>
                                <w:b/>
                              </w:rPr>
                            </w:pPr>
                            <w:r>
                              <w:rPr>
                                <w:b/>
                              </w:rPr>
                              <w:t>EIDS</w:t>
                            </w:r>
                            <w:r w:rsidR="00673DB0">
                              <w:rPr>
                                <w:b/>
                              </w:rPr>
                              <w:t xml:space="preserve"> Program Office</w:t>
                            </w:r>
                            <w:r w:rsidR="00673DB0">
                              <w:rPr>
                                <w:b/>
                              </w:rPr>
                              <w:br/>
                              <w:t xml:space="preserve">5111 Leesburg Pike, </w:t>
                            </w:r>
                            <w:smartTag w:uri="urn:schemas-microsoft-com:office:smarttags" w:element="address">
                              <w:smartTag w:uri="urn:schemas-microsoft-com:office:smarttags" w:element="Street">
                                <w:r w:rsidR="00673DB0">
                                  <w:rPr>
                                    <w:b/>
                                  </w:rPr>
                                  <w:t>Suite</w:t>
                                </w:r>
                              </w:smartTag>
                              <w:r w:rsidR="00673DB0">
                                <w:rPr>
                                  <w:b/>
                                </w:rPr>
                                <w:t xml:space="preserve"> 809</w:t>
                              </w:r>
                            </w:smartTag>
                            <w:r w:rsidR="00673DB0">
                              <w:rPr>
                                <w:b/>
                              </w:rPr>
                              <w:br/>
                            </w:r>
                            <w:smartTag w:uri="urn:schemas-microsoft-com:office:smarttags" w:element="place">
                              <w:smartTag w:uri="urn:schemas-microsoft-com:office:smarttags" w:element="City">
                                <w:r w:rsidR="00673DB0">
                                  <w:rPr>
                                    <w:b/>
                                  </w:rPr>
                                  <w:t>Falls Church</w:t>
                                </w:r>
                              </w:smartTag>
                              <w:r w:rsidR="00673DB0">
                                <w:rPr>
                                  <w:b/>
                                </w:rPr>
                                <w:t xml:space="preserve">, </w:t>
                              </w:r>
                              <w:smartTag w:uri="urn:schemas-microsoft-com:office:smarttags" w:element="State">
                                <w:r w:rsidR="00673DB0">
                                  <w:rPr>
                                    <w:b/>
                                  </w:rPr>
                                  <w:t>VA</w:t>
                                </w:r>
                              </w:smartTag>
                              <w:r w:rsidR="00673DB0">
                                <w:rPr>
                                  <w:b/>
                                </w:rPr>
                                <w:t xml:space="preserve"> </w:t>
                              </w:r>
                              <w:smartTag w:uri="urn:schemas-microsoft-com:office:smarttags" w:element="PostalCode">
                                <w:r w:rsidR="00673DB0">
                                  <w:rPr>
                                    <w:b/>
                                  </w:rPr>
                                  <w:t>22041</w:t>
                                </w:r>
                              </w:smartTag>
                            </w:smartTag>
                          </w:p>
                        </w:txbxContent>
                      </wps:txbx>
                      <wps:bodyPr rot="0" vert="horz" wrap="square" lIns="91440" tIns="45720" rIns="91440" bIns="45720" anchor="t" anchorCtr="0" upright="1">
                        <a:noAutofit/>
                      </wps:bodyPr>
                    </wps:wsp>
                  </a:graphicData>
                </a:graphic>
              </wp:inline>
            </w:drawing>
          </mc:Choice>
          <mc:Fallback>
            <w:pict>
              <v:shape id="Text Box 450" o:spid="_x0000_s1028" type="#_x0000_t202" style="width:201.6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" stroked="f">
                <v:textbox>
                  <w:txbxContent>
                    <w:p w:rsidR="00673DB0" w:rsidRDefault="00783CE1">
                      <w:pPr>
                        <w:jc w:val="center"/>
                        <w:rPr>
                          <w:b/>
                        </w:rPr>
                      </w:pPr>
                      <w:r>
                        <w:rPr>
                          <w:b/>
                        </w:rPr>
                        <w:t>EIDS</w:t>
                      </w:r>
                      <w:r w:rsidR="00673DB0">
                        <w:rPr>
                          <w:b/>
                        </w:rPr>
                        <w:t xml:space="preserve"> Program Office</w:t>
                      </w:r>
                      <w:r w:rsidR="00673DB0">
                        <w:rPr>
                          <w:b/>
                        </w:rPr>
                        <w:br/>
                        <w:t xml:space="preserve">5111 Leesburg Pike, </w:t>
                      </w:r>
                      <w:smartTag w:uri="urn:schemas-microsoft-com:office:smarttags" w:element="address">
                        <w:smartTag w:uri="urn:schemas-microsoft-com:office:smarttags" w:element="Street">
                          <w:r w:rsidR="00673DB0">
                            <w:rPr>
                              <w:b/>
                            </w:rPr>
                            <w:t>Suite</w:t>
                          </w:r>
                        </w:smartTag>
                        <w:r w:rsidR="00673DB0">
                          <w:rPr>
                            <w:b/>
                          </w:rPr>
                          <w:t xml:space="preserve"> 809</w:t>
                        </w:r>
                      </w:smartTag>
                      <w:r w:rsidR="00673DB0">
                        <w:rPr>
                          <w:b/>
                        </w:rPr>
                        <w:br/>
                      </w:r>
                      <w:smartTag w:uri="urn:schemas-microsoft-com:office:smarttags" w:element="place">
                        <w:smartTag w:uri="urn:schemas-microsoft-com:office:smarttags" w:element="City">
                          <w:r w:rsidR="00673DB0">
                            <w:rPr>
                              <w:b/>
                            </w:rPr>
                            <w:t>Falls Church</w:t>
                          </w:r>
                        </w:smartTag>
                        <w:r w:rsidR="00673DB0">
                          <w:rPr>
                            <w:b/>
                          </w:rPr>
                          <w:t xml:space="preserve">, </w:t>
                        </w:r>
                        <w:smartTag w:uri="urn:schemas-microsoft-com:office:smarttags" w:element="State">
                          <w:r w:rsidR="00673DB0">
                            <w:rPr>
                              <w:b/>
                            </w:rPr>
                            <w:t>VA</w:t>
                          </w:r>
                        </w:smartTag>
                        <w:r w:rsidR="00673DB0">
                          <w:rPr>
                            <w:b/>
                          </w:rPr>
                          <w:t xml:space="preserve"> </w:t>
                        </w:r>
                        <w:smartTag w:uri="urn:schemas-microsoft-com:office:smarttags" w:element="PostalCode">
                          <w:r w:rsidR="00673DB0">
                            <w:rPr>
                              <w:b/>
                            </w:rPr>
                            <w:t>22041</w:t>
                          </w:r>
                        </w:smartTag>
                      </w:smartTag>
                    </w:p>
                  </w:txbxContent>
                </v:textbox>
                <w10:anchorlock/>
              </v:shape>
            </w:pict>
          </mc:Fallback>
        </mc:AlternateContent>
      </w:r>
    </w:p>
    <w:p w:rsidR="00C7438C" w:rsidRDefault="00C7438C">
      <w:pPr>
        <w:jc w:val="center"/>
      </w:pPr>
      <w:r>
        <w:br w:type="page"/>
      </w:r>
    </w:p>
    <w:p w:rsidR="00880472" w:rsidRDefault="00880472" w:rsidP="00880472">
      <w:pPr>
        <w:spacing w:line="4800" w:lineRule="auto"/>
        <w:jc w:val="center"/>
        <w:outlineLvl w:val="0"/>
      </w:pPr>
    </w:p>
    <w:p w:rsidR="00C7438C" w:rsidRDefault="00C7438C" w:rsidP="00880472">
      <w:pPr>
        <w:spacing w:line="4800" w:lineRule="auto"/>
        <w:jc w:val="center"/>
        <w:outlineLvl w:val="0"/>
      </w:pPr>
      <w:r>
        <w:t>This page intentionally left blank.</w:t>
      </w:r>
    </w:p>
    <w:p w:rsidR="00C7438C" w:rsidRDefault="00C7438C">
      <w:pPr>
        <w:outlineLvl w:val="0"/>
      </w:pPr>
    </w:p>
    <w:p w:rsidR="00C7438C" w:rsidRDefault="00C7438C">
      <w:pPr>
        <w:outlineLvl w:val="0"/>
        <w:sectPr w:rsidR="00C7438C">
          <w:pgSz w:w="12240" w:h="15840" w:code="1"/>
          <w:pgMar w:top="1080" w:right="1800" w:bottom="1080" w:left="1800" w:header="720" w:footer="720" w:gutter="0"/>
          <w:pgNumType w:fmt="lowerRoman"/>
          <w:cols w:space="720"/>
        </w:sectPr>
      </w:pPr>
    </w:p>
    <w:p w:rsidR="00C7438C" w:rsidRDefault="00C7438C">
      <w:pPr>
        <w:pStyle w:val="h1n"/>
        <w:outlineLvl w:val="0"/>
      </w:pPr>
      <w:bookmarkStart w:id="7" w:name="_Toc445542361"/>
      <w:r>
        <w:lastRenderedPageBreak/>
        <w:t>Preface</w:t>
      </w:r>
      <w:bookmarkEnd w:id="7"/>
    </w:p>
    <w:p w:rsidR="00C7438C" w:rsidRDefault="0091288C">
      <w:pPr>
        <w:pStyle w:val="p"/>
      </w:pPr>
      <w:r>
        <w:t xml:space="preserve">This document is a deliverable for </w:t>
      </w:r>
      <w:smartTag w:uri="urn:schemas-microsoft-com:office:smarttags" w:element="stockticker">
        <w:r>
          <w:t>SRA</w:t>
        </w:r>
      </w:smartTag>
      <w:r>
        <w:t xml:space="preserve"> International as a contract</w:t>
      </w:r>
      <w:r w:rsidR="00783CE1">
        <w:t xml:space="preserve">or to the Executive Information </w:t>
      </w:r>
      <w:r>
        <w:t>Decision Support (</w:t>
      </w:r>
      <w:r w:rsidR="00783CE1">
        <w:t>EIDS</w:t>
      </w:r>
      <w:r>
        <w:t>) Program Office under the Naval Sea Logistics Command (NSLC) contract GS35F4594G Delivery Order N6553804F0259 titled "Executive Information/Decision Support (</w:t>
      </w:r>
      <w:r w:rsidR="00783CE1">
        <w:t>EIDS</w:t>
      </w:r>
      <w:r>
        <w:t xml:space="preserve">) Program Office Integration Support Services."  </w:t>
      </w:r>
      <w:r w:rsidR="00C7438C">
        <w:t xml:space="preserve">It describes the interface that provides </w:t>
      </w:r>
      <w:r w:rsidR="0078475F">
        <w:t>reservist beneficiary</w:t>
      </w:r>
      <w:r w:rsidR="005D1FA9">
        <w:t xml:space="preserve"> data records from the </w:t>
      </w:r>
      <w:r w:rsidR="0078475F">
        <w:t>Defense Manpower Data Center (DMDC)</w:t>
      </w:r>
      <w:r w:rsidR="005D1FA9">
        <w:t xml:space="preserve"> to the </w:t>
      </w:r>
      <w:r w:rsidR="007B1FEB">
        <w:t>Military Health System (MHS)</w:t>
      </w:r>
      <w:r w:rsidR="005D1FA9">
        <w:t xml:space="preserve"> Data Repository (</w:t>
      </w:r>
      <w:smartTag w:uri="urn:schemas-microsoft-com:office:smarttags" w:element="stockticker">
        <w:r w:rsidR="005D1FA9">
          <w:t>MDR</w:t>
        </w:r>
      </w:smartTag>
      <w:r w:rsidR="005D1FA9">
        <w:t xml:space="preserve">). </w:t>
      </w:r>
    </w:p>
    <w:p w:rsidR="00C7438C" w:rsidRDefault="00C7438C">
      <w:pPr>
        <w:pStyle w:val="p"/>
      </w:pPr>
      <w:r>
        <w:t xml:space="preserve">This document is under </w:t>
      </w:r>
      <w:r w:rsidR="00783CE1">
        <w:t>EIDS</w:t>
      </w:r>
      <w:r>
        <w:t xml:space="preserve"> project configuration control.  Changes to this document will be made by document change notice (</w:t>
      </w:r>
      <w:smartTag w:uri="urn:schemas-microsoft-com:office:smarttags" w:element="stockticker">
        <w:r>
          <w:t>DCN</w:t>
        </w:r>
      </w:smartTag>
      <w:r>
        <w:t>) or by complete revision.</w:t>
      </w:r>
    </w:p>
    <w:p w:rsidR="00C7438C" w:rsidRDefault="00C7438C">
      <w:pPr>
        <w:pStyle w:val="p"/>
      </w:pPr>
      <w:r>
        <w:t>Questions on proposed changes concerning this plan should be addressed to:</w:t>
      </w:r>
    </w:p>
    <w:p w:rsidR="00C7438C" w:rsidRDefault="00783CE1">
      <w:pPr>
        <w:pStyle w:val="addressindented"/>
      </w:pPr>
      <w:r>
        <w:t>EIDS</w:t>
      </w:r>
      <w:r w:rsidR="00C7438C">
        <w:t xml:space="preserve"> Program Office </w:t>
      </w:r>
      <w:r w:rsidR="00C7438C">
        <w:br/>
        <w:t xml:space="preserve">5111 Leesburg Pike, </w:t>
      </w:r>
      <w:smartTag w:uri="urn:schemas-microsoft-com:office:smarttags" w:element="address">
        <w:smartTag w:uri="urn:schemas-microsoft-com:office:smarttags" w:element="Street">
          <w:r w:rsidR="00C7438C">
            <w:t>Suite</w:t>
          </w:r>
        </w:smartTag>
        <w:r w:rsidR="00C7438C">
          <w:t xml:space="preserve"> 809</w:t>
        </w:r>
      </w:smartTag>
      <w:r w:rsidR="00C7438C">
        <w:br/>
      </w:r>
      <w:smartTag w:uri="urn:schemas-microsoft-com:office:smarttags" w:element="place">
        <w:smartTag w:uri="urn:schemas-microsoft-com:office:smarttags" w:element="City">
          <w:r w:rsidR="00C7438C">
            <w:t>Falls Church</w:t>
          </w:r>
        </w:smartTag>
        <w:r w:rsidR="00C7438C">
          <w:t xml:space="preserve">, </w:t>
        </w:r>
        <w:smartTag w:uri="urn:schemas-microsoft-com:office:smarttags" w:element="State">
          <w:r w:rsidR="00C7438C">
            <w:t>Virginia</w:t>
          </w:r>
        </w:smartTag>
        <w:r w:rsidR="00C7438C">
          <w:t xml:space="preserve"> </w:t>
        </w:r>
        <w:smartTag w:uri="urn:schemas-microsoft-com:office:smarttags" w:element="PostalCode">
          <w:r w:rsidR="00C7438C">
            <w:t>22041</w:t>
          </w:r>
        </w:smartTag>
      </w:smartTag>
    </w:p>
    <w:p w:rsidR="00C7438C" w:rsidRDefault="00C7438C"/>
    <w:p w:rsidR="00C7438C" w:rsidRDefault="00C7438C">
      <w:pPr>
        <w:jc w:val="center"/>
      </w:pPr>
      <w:r>
        <w:br w:type="page"/>
      </w:r>
    </w:p>
    <w:p w:rsidR="00880472" w:rsidRDefault="00880472" w:rsidP="00880472">
      <w:pPr>
        <w:spacing w:line="4800" w:lineRule="auto"/>
        <w:jc w:val="center"/>
        <w:outlineLvl w:val="0"/>
      </w:pPr>
    </w:p>
    <w:p w:rsidR="00C7438C" w:rsidRDefault="00C7438C" w:rsidP="00880472">
      <w:pPr>
        <w:spacing w:line="4800" w:lineRule="auto"/>
        <w:jc w:val="center"/>
        <w:outlineLvl w:val="0"/>
      </w:pPr>
      <w:r>
        <w:t>This page intentionally left blank.</w:t>
      </w:r>
    </w:p>
    <w:p w:rsidR="00C7438C" w:rsidRDefault="00C7438C">
      <w:pPr>
        <w:jc w:val="both"/>
      </w:pPr>
    </w:p>
    <w:p w:rsidR="00C7438C" w:rsidRDefault="00C7438C">
      <w:pPr>
        <w:jc w:val="both"/>
        <w:sectPr w:rsidR="00C7438C">
          <w:headerReference w:type="default" r:id="rId13"/>
          <w:type w:val="oddPage"/>
          <w:pgSz w:w="12240" w:h="15840" w:code="1"/>
          <w:pgMar w:top="1440" w:right="1800" w:bottom="1080" w:left="1800" w:header="720" w:footer="720" w:gutter="0"/>
          <w:pgNumType w:fmt="lowerRoman"/>
          <w:cols w:space="720"/>
        </w:sectPr>
      </w:pPr>
    </w:p>
    <w:p w:rsidR="00C7438C" w:rsidRDefault="00C7438C">
      <w:pPr>
        <w:pStyle w:val="h1n"/>
        <w:outlineLvl w:val="0"/>
      </w:pPr>
      <w:bookmarkStart w:id="8" w:name="_Toc445542362"/>
      <w:r>
        <w:lastRenderedPageBreak/>
        <w:t>Abstract</w:t>
      </w:r>
      <w:bookmarkEnd w:id="8"/>
    </w:p>
    <w:p w:rsidR="00C7438C" w:rsidRDefault="00C7438C">
      <w:pPr>
        <w:pStyle w:val="p"/>
      </w:pPr>
      <w:r>
        <w:t>The Executive Information/Decision Support (</w:t>
      </w:r>
      <w:r w:rsidR="00783CE1">
        <w:t>EIDS</w:t>
      </w:r>
      <w:r>
        <w:t>) Program Office is developing the Military Health System (MHS) Data Repository (</w:t>
      </w:r>
      <w:smartTag w:uri="urn:schemas-microsoft-com:office:smarttags" w:element="stockticker">
        <w:r>
          <w:t>MDR</w:t>
        </w:r>
      </w:smartTag>
      <w:r>
        <w:t xml:space="preserve">) as the core repository for MHS clinical, beneficiary population, enrollment, costing and workload data.  </w:t>
      </w:r>
      <w:smartTag w:uri="urn:schemas-microsoft-com:office:smarttags" w:element="stockticker">
        <w:r>
          <w:t>MDR</w:t>
        </w:r>
      </w:smartTag>
      <w:r>
        <w:t xml:space="preserve"> collects, catalogues and organizes data files from several systems.  This document is the Interface Control Document (ICD) that specifies the</w:t>
      </w:r>
      <w:r w:rsidR="0078475F">
        <w:t xml:space="preserve"> reservist beneficiary</w:t>
      </w:r>
      <w:r w:rsidR="005D1FA9">
        <w:t xml:space="preserve"> data from the </w:t>
      </w:r>
      <w:r w:rsidR="0078475F">
        <w:t xml:space="preserve">Defense Manpower Data Center (DMDC) </w:t>
      </w:r>
      <w:r w:rsidR="005D1FA9">
        <w:t xml:space="preserve">to the </w:t>
      </w:r>
      <w:smartTag w:uri="urn:schemas-microsoft-com:office:smarttags" w:element="stockticker">
        <w:r w:rsidR="005D1FA9">
          <w:t>MDR</w:t>
        </w:r>
      </w:smartTag>
      <w:r w:rsidR="005D1FA9">
        <w:t xml:space="preserve">. </w:t>
      </w:r>
      <w:r>
        <w:t xml:space="preserve">Information and meta data regarding the data feed are detailed in this ICD. </w:t>
      </w:r>
    </w:p>
    <w:p w:rsidR="00C7438C" w:rsidRDefault="00C7438C">
      <w:pPr>
        <w:pStyle w:val="kwd"/>
      </w:pPr>
      <w:r>
        <w:rPr>
          <w:b/>
        </w:rPr>
        <w:t>Keywords:</w:t>
      </w:r>
      <w:r>
        <w:t xml:space="preserve"> Decision Support, Executive Information, </w:t>
      </w:r>
      <w:smartTag w:uri="urn:schemas-microsoft-com:office:smarttags" w:element="place">
        <w:smartTag w:uri="urn:schemas-microsoft-com:office:smarttags" w:element="PlaceName">
          <w:r w:rsidR="0078475F">
            <w:t>Defense</w:t>
          </w:r>
        </w:smartTag>
        <w:r w:rsidR="0078475F">
          <w:t xml:space="preserve"> </w:t>
        </w:r>
        <w:smartTag w:uri="urn:schemas-microsoft-com:office:smarttags" w:element="PlaceName">
          <w:r w:rsidR="0078475F">
            <w:t>Manpower</w:t>
          </w:r>
        </w:smartTag>
        <w:r w:rsidR="0078475F">
          <w:t xml:space="preserve"> </w:t>
        </w:r>
        <w:smartTag w:uri="urn:schemas-microsoft-com:office:smarttags" w:element="PlaceName">
          <w:r w:rsidR="0078475F">
            <w:t>Data</w:t>
          </w:r>
        </w:smartTag>
        <w:r w:rsidR="0078475F">
          <w:t xml:space="preserve"> </w:t>
        </w:r>
        <w:smartTag w:uri="urn:schemas-microsoft-com:office:smarttags" w:element="PlaceType">
          <w:r w:rsidR="0078475F">
            <w:t>Center</w:t>
          </w:r>
        </w:smartTag>
      </w:smartTag>
      <w:r w:rsidR="0078475F">
        <w:t xml:space="preserve">, </w:t>
      </w:r>
      <w:r>
        <w:t xml:space="preserve">Interface Control Document, MHS Data Repository, </w:t>
      </w:r>
      <w:r w:rsidR="00611042">
        <w:t xml:space="preserve">DS, </w:t>
      </w:r>
      <w:r w:rsidR="0078475F">
        <w:t xml:space="preserve">DMDC, </w:t>
      </w:r>
      <w:r w:rsidR="00611042">
        <w:t>EI,</w:t>
      </w:r>
      <w:r>
        <w:t xml:space="preserve"> ICD, </w:t>
      </w:r>
      <w:smartTag w:uri="urn:schemas-microsoft-com:office:smarttags" w:element="stockticker">
        <w:r w:rsidR="0078475F">
          <w:t>MDR</w:t>
        </w:r>
      </w:smartTag>
    </w:p>
    <w:p w:rsidR="00C7438C" w:rsidRDefault="00C7438C">
      <w:pPr>
        <w:jc w:val="center"/>
      </w:pPr>
      <w:r>
        <w:br w:type="page"/>
      </w:r>
    </w:p>
    <w:p w:rsidR="00880472" w:rsidRDefault="00880472" w:rsidP="00880472">
      <w:pPr>
        <w:spacing w:line="4800" w:lineRule="auto"/>
        <w:jc w:val="center"/>
        <w:outlineLvl w:val="0"/>
      </w:pPr>
    </w:p>
    <w:p w:rsidR="00C7438C" w:rsidRDefault="00C7438C" w:rsidP="00880472">
      <w:pPr>
        <w:spacing w:line="4800" w:lineRule="auto"/>
        <w:jc w:val="center"/>
        <w:outlineLvl w:val="0"/>
      </w:pPr>
      <w:r>
        <w:t>This page intentionally left blank.</w:t>
      </w:r>
    </w:p>
    <w:p w:rsidR="00C7438C" w:rsidRDefault="00C7438C"/>
    <w:p w:rsidR="00C7438C" w:rsidRDefault="00C7438C">
      <w:pPr>
        <w:sectPr w:rsidR="00C7438C">
          <w:type w:val="oddPage"/>
          <w:pgSz w:w="12240" w:h="15840" w:code="1"/>
          <w:pgMar w:top="1440" w:right="1800" w:bottom="1080" w:left="1800" w:header="720" w:footer="720" w:gutter="0"/>
          <w:pgNumType w:fmt="lowerRoman"/>
          <w:cols w:space="720"/>
        </w:sectPr>
      </w:pPr>
    </w:p>
    <w:p w:rsidR="00C7438C" w:rsidRDefault="00C7438C">
      <w:pPr>
        <w:jc w:val="center"/>
      </w:pPr>
    </w:p>
    <w:tbl>
      <w:tblPr>
        <w:tblW w:w="0" w:type="auto"/>
        <w:tblLayout w:type="fixed"/>
        <w:tblLook w:val="0000" w:firstRow="0" w:lastRow="0" w:firstColumn="0" w:lastColumn="0" w:noHBand="0" w:noVBand="0"/>
      </w:tblPr>
      <w:tblGrid>
        <w:gridCol w:w="1728"/>
        <w:gridCol w:w="1710"/>
        <w:gridCol w:w="2610"/>
        <w:gridCol w:w="2610"/>
      </w:tblGrid>
      <w:tr w:rsidR="00C7438C">
        <w:trPr>
          <w:trHeight w:val="600"/>
        </w:trPr>
        <w:tc>
          <w:tcPr>
            <w:tcW w:w="8658" w:type="dxa"/>
            <w:gridSpan w:val="4"/>
            <w:tcBorders>
              <w:top w:val="single" w:sz="6" w:space="0" w:color="auto"/>
              <w:left w:val="single" w:sz="6" w:space="0" w:color="auto"/>
              <w:bottom w:val="single" w:sz="6" w:space="0" w:color="auto"/>
              <w:right w:val="single" w:sz="6" w:space="0" w:color="auto"/>
            </w:tcBorders>
          </w:tcPr>
          <w:p w:rsidR="00C7438C" w:rsidRDefault="00C7438C">
            <w:pPr>
              <w:jc w:val="center"/>
              <w:rPr>
                <w:sz w:val="28"/>
              </w:rPr>
            </w:pPr>
            <w:r>
              <w:rPr>
                <w:b/>
                <w:sz w:val="28"/>
              </w:rPr>
              <w:br/>
              <w:t xml:space="preserve">BASELINE, CHANGE </w:t>
            </w:r>
            <w:smartTag w:uri="urn:schemas-microsoft-com:office:smarttags" w:element="stockticker">
              <w:r>
                <w:rPr>
                  <w:b/>
                  <w:sz w:val="28"/>
                </w:rPr>
                <w:t>AND</w:t>
              </w:r>
            </w:smartTag>
            <w:r>
              <w:rPr>
                <w:b/>
                <w:sz w:val="28"/>
              </w:rPr>
              <w:t xml:space="preserve"> REVISION HISTORY </w:t>
            </w:r>
            <w:smartTag w:uri="urn:schemas-microsoft-com:office:smarttags" w:element="stockticker">
              <w:r>
                <w:rPr>
                  <w:b/>
                  <w:sz w:val="28"/>
                </w:rPr>
                <w:t>PAGE</w:t>
              </w:r>
            </w:smartTag>
            <w:r>
              <w:rPr>
                <w:b/>
                <w:sz w:val="28"/>
              </w:rPr>
              <w:br/>
            </w:r>
          </w:p>
        </w:tc>
      </w:tr>
      <w:tr w:rsidR="00C7438C">
        <w:tc>
          <w:tcPr>
            <w:tcW w:w="1728" w:type="dxa"/>
            <w:tcBorders>
              <w:left w:val="single" w:sz="6" w:space="0" w:color="auto"/>
              <w:bottom w:val="single" w:sz="6" w:space="0" w:color="auto"/>
              <w:right w:val="single" w:sz="6" w:space="0" w:color="auto"/>
            </w:tcBorders>
          </w:tcPr>
          <w:p w:rsidR="00C7438C" w:rsidRDefault="00C7438C">
            <w:pPr>
              <w:jc w:val="center"/>
              <w:rPr>
                <w:b/>
              </w:rPr>
            </w:pPr>
            <w:r>
              <w:rPr>
                <w:b/>
              </w:rPr>
              <w:br/>
              <w:t>ISSUE</w:t>
            </w:r>
            <w:r>
              <w:rPr>
                <w:b/>
              </w:rPr>
              <w:br/>
            </w:r>
          </w:p>
        </w:tc>
        <w:tc>
          <w:tcPr>
            <w:tcW w:w="1710" w:type="dxa"/>
            <w:tcBorders>
              <w:left w:val="nil"/>
              <w:bottom w:val="single" w:sz="6" w:space="0" w:color="auto"/>
              <w:right w:val="single" w:sz="6" w:space="0" w:color="auto"/>
            </w:tcBorders>
          </w:tcPr>
          <w:p w:rsidR="00C7438C" w:rsidRDefault="00C7438C">
            <w:pPr>
              <w:jc w:val="center"/>
              <w:rPr>
                <w:b/>
              </w:rPr>
            </w:pPr>
            <w:r>
              <w:rPr>
                <w:b/>
              </w:rPr>
              <w:br/>
              <w:t>DATE</w:t>
            </w:r>
          </w:p>
        </w:tc>
        <w:tc>
          <w:tcPr>
            <w:tcW w:w="2610" w:type="dxa"/>
            <w:tcBorders>
              <w:left w:val="nil"/>
              <w:bottom w:val="single" w:sz="6" w:space="0" w:color="auto"/>
              <w:right w:val="single" w:sz="6" w:space="0" w:color="auto"/>
            </w:tcBorders>
          </w:tcPr>
          <w:p w:rsidR="00C7438C" w:rsidRDefault="00C7438C">
            <w:pPr>
              <w:jc w:val="center"/>
              <w:rPr>
                <w:b/>
              </w:rPr>
            </w:pPr>
            <w:r>
              <w:rPr>
                <w:b/>
              </w:rPr>
              <w:br/>
              <w:t>PAGES AFFECTED</w:t>
            </w:r>
          </w:p>
        </w:tc>
        <w:tc>
          <w:tcPr>
            <w:tcW w:w="2610" w:type="dxa"/>
            <w:tcBorders>
              <w:left w:val="nil"/>
              <w:bottom w:val="single" w:sz="6" w:space="0" w:color="auto"/>
              <w:right w:val="single" w:sz="6" w:space="0" w:color="auto"/>
            </w:tcBorders>
          </w:tcPr>
          <w:p w:rsidR="00C7438C" w:rsidRDefault="00C7438C">
            <w:pPr>
              <w:jc w:val="center"/>
              <w:rPr>
                <w:b/>
              </w:rPr>
            </w:pPr>
            <w:r>
              <w:rPr>
                <w:b/>
              </w:rPr>
              <w:br/>
              <w:t>DESCRIPTION</w:t>
            </w:r>
          </w:p>
        </w:tc>
      </w:tr>
      <w:tr w:rsidR="00C7438C">
        <w:trPr>
          <w:trHeight w:hRule="exact" w:val="320"/>
        </w:trPr>
        <w:tc>
          <w:tcPr>
            <w:tcW w:w="1728" w:type="dxa"/>
            <w:tcBorders>
              <w:left w:val="single" w:sz="6" w:space="0" w:color="auto"/>
              <w:right w:val="single" w:sz="6" w:space="0" w:color="auto"/>
            </w:tcBorders>
          </w:tcPr>
          <w:p w:rsidR="00C7438C" w:rsidRDefault="00C7438C">
            <w:pPr>
              <w:spacing w:before="60"/>
              <w:jc w:val="center"/>
            </w:pPr>
            <w:r>
              <w:t>Baseline</w:t>
            </w:r>
          </w:p>
        </w:tc>
        <w:tc>
          <w:tcPr>
            <w:tcW w:w="1710" w:type="dxa"/>
            <w:tcBorders>
              <w:left w:val="nil"/>
              <w:right w:val="single" w:sz="6" w:space="0" w:color="auto"/>
            </w:tcBorders>
          </w:tcPr>
          <w:p w:rsidR="00C7438C" w:rsidRDefault="006112F1">
            <w:pPr>
              <w:spacing w:before="60"/>
              <w:jc w:val="center"/>
            </w:pPr>
            <w:smartTag w:uri="urn:schemas-microsoft-com:office:smarttags" w:element="date">
              <w:smartTagPr>
                <w:attr w:name="Month" w:val="8"/>
                <w:attr w:name="Day" w:val="11"/>
                <w:attr w:name="Year" w:val="2005"/>
              </w:smartTagPr>
              <w:r>
                <w:t>Aug 11, 2005</w:t>
              </w:r>
            </w:smartTag>
          </w:p>
        </w:tc>
        <w:tc>
          <w:tcPr>
            <w:tcW w:w="2610" w:type="dxa"/>
            <w:tcBorders>
              <w:left w:val="nil"/>
              <w:right w:val="single" w:sz="6" w:space="0" w:color="auto"/>
            </w:tcBorders>
          </w:tcPr>
          <w:p w:rsidR="00C7438C" w:rsidRDefault="00C7438C">
            <w:pPr>
              <w:spacing w:before="60"/>
              <w:jc w:val="center"/>
            </w:pPr>
            <w:r>
              <w:t>All</w:t>
            </w:r>
          </w:p>
        </w:tc>
        <w:tc>
          <w:tcPr>
            <w:tcW w:w="2610" w:type="dxa"/>
            <w:tcBorders>
              <w:left w:val="nil"/>
              <w:right w:val="single" w:sz="6" w:space="0" w:color="auto"/>
            </w:tcBorders>
          </w:tcPr>
          <w:p w:rsidR="00C7438C" w:rsidRDefault="00C7438C">
            <w:pPr>
              <w:spacing w:before="60"/>
              <w:jc w:val="center"/>
            </w:pPr>
            <w:r>
              <w:t>Baseline</w:t>
            </w:r>
          </w:p>
        </w:tc>
      </w:tr>
      <w:tr w:rsidR="00C7438C">
        <w:trPr>
          <w:trHeight w:hRule="exact" w:val="1044"/>
        </w:trPr>
        <w:tc>
          <w:tcPr>
            <w:tcW w:w="1728" w:type="dxa"/>
            <w:tcBorders>
              <w:left w:val="single" w:sz="6" w:space="0" w:color="auto"/>
              <w:right w:val="single" w:sz="6" w:space="0" w:color="auto"/>
            </w:tcBorders>
          </w:tcPr>
          <w:p w:rsidR="00C7438C" w:rsidRDefault="001B4050">
            <w:pPr>
              <w:spacing w:line="320" w:lineRule="atLeast"/>
              <w:jc w:val="center"/>
            </w:pPr>
            <w:r>
              <w:t>Mod 1</w:t>
            </w:r>
          </w:p>
        </w:tc>
        <w:tc>
          <w:tcPr>
            <w:tcW w:w="1710" w:type="dxa"/>
            <w:tcBorders>
              <w:left w:val="nil"/>
              <w:right w:val="single" w:sz="6" w:space="0" w:color="auto"/>
            </w:tcBorders>
          </w:tcPr>
          <w:p w:rsidR="00C7438C" w:rsidRDefault="001B4050">
            <w:pPr>
              <w:spacing w:line="320" w:lineRule="atLeast"/>
              <w:jc w:val="center"/>
            </w:pPr>
            <w:smartTag w:uri="urn:schemas-microsoft-com:office:smarttags" w:element="date">
              <w:smartTagPr>
                <w:attr w:name="Month" w:val="3"/>
                <w:attr w:name="Day" w:val="7"/>
                <w:attr w:name="Year" w:val="2006"/>
              </w:smartTagPr>
              <w:r>
                <w:t>Mar 7, 2006</w:t>
              </w:r>
            </w:smartTag>
          </w:p>
        </w:tc>
        <w:tc>
          <w:tcPr>
            <w:tcW w:w="2610" w:type="dxa"/>
            <w:tcBorders>
              <w:left w:val="nil"/>
              <w:right w:val="single" w:sz="6" w:space="0" w:color="auto"/>
            </w:tcBorders>
          </w:tcPr>
          <w:p w:rsidR="00C7438C" w:rsidRDefault="001B4050">
            <w:pPr>
              <w:spacing w:line="320" w:lineRule="atLeast"/>
              <w:jc w:val="center"/>
            </w:pPr>
            <w:r>
              <w:t>A-5</w:t>
            </w:r>
          </w:p>
        </w:tc>
        <w:tc>
          <w:tcPr>
            <w:tcW w:w="2610" w:type="dxa"/>
            <w:tcBorders>
              <w:left w:val="nil"/>
              <w:right w:val="single" w:sz="6" w:space="0" w:color="auto"/>
            </w:tcBorders>
          </w:tcPr>
          <w:p w:rsidR="00C7438C" w:rsidRDefault="001B4050" w:rsidP="001B4050">
            <w:pPr>
              <w:spacing w:line="320" w:lineRule="atLeast"/>
            </w:pPr>
            <w:r>
              <w:t>Personnel Entitlement Condition Type Code field values modified.</w:t>
            </w:r>
          </w:p>
        </w:tc>
      </w:tr>
      <w:tr w:rsidR="00C7438C" w:rsidTr="00E246EA">
        <w:trPr>
          <w:trHeight w:hRule="exact" w:val="630"/>
        </w:trPr>
        <w:tc>
          <w:tcPr>
            <w:tcW w:w="1728" w:type="dxa"/>
            <w:tcBorders>
              <w:left w:val="single" w:sz="6" w:space="0" w:color="auto"/>
              <w:right w:val="single" w:sz="6" w:space="0" w:color="auto"/>
            </w:tcBorders>
          </w:tcPr>
          <w:p w:rsidR="00C7438C" w:rsidRDefault="00E246EA">
            <w:pPr>
              <w:spacing w:line="320" w:lineRule="atLeast"/>
              <w:jc w:val="center"/>
            </w:pPr>
            <w:r>
              <w:t>Mod 2</w:t>
            </w:r>
          </w:p>
        </w:tc>
        <w:tc>
          <w:tcPr>
            <w:tcW w:w="1710" w:type="dxa"/>
            <w:tcBorders>
              <w:left w:val="nil"/>
              <w:right w:val="single" w:sz="6" w:space="0" w:color="auto"/>
            </w:tcBorders>
          </w:tcPr>
          <w:p w:rsidR="00C7438C" w:rsidRDefault="00E246EA">
            <w:pPr>
              <w:spacing w:line="320" w:lineRule="atLeast"/>
              <w:jc w:val="center"/>
            </w:pPr>
            <w:r>
              <w:t>May 23, 2007</w:t>
            </w:r>
          </w:p>
        </w:tc>
        <w:tc>
          <w:tcPr>
            <w:tcW w:w="2610" w:type="dxa"/>
            <w:tcBorders>
              <w:left w:val="nil"/>
              <w:right w:val="single" w:sz="6" w:space="0" w:color="auto"/>
            </w:tcBorders>
          </w:tcPr>
          <w:p w:rsidR="00C7438C" w:rsidRDefault="00E246EA">
            <w:pPr>
              <w:spacing w:line="320" w:lineRule="atLeast"/>
              <w:jc w:val="center"/>
            </w:pPr>
            <w:r>
              <w:t>A-1</w:t>
            </w:r>
          </w:p>
        </w:tc>
        <w:tc>
          <w:tcPr>
            <w:tcW w:w="2610" w:type="dxa"/>
            <w:tcBorders>
              <w:left w:val="nil"/>
              <w:right w:val="single" w:sz="6" w:space="0" w:color="auto"/>
            </w:tcBorders>
          </w:tcPr>
          <w:p w:rsidR="00C7438C" w:rsidRDefault="00E246EA">
            <w:pPr>
              <w:spacing w:line="320" w:lineRule="atLeast"/>
              <w:jc w:val="center"/>
            </w:pPr>
            <w:r>
              <w:t>Correction to description is paragraph A.3</w:t>
            </w:r>
          </w:p>
        </w:tc>
      </w:tr>
      <w:tr w:rsidR="00C7438C">
        <w:trPr>
          <w:trHeight w:hRule="exact" w:val="351"/>
        </w:trPr>
        <w:tc>
          <w:tcPr>
            <w:tcW w:w="1728" w:type="dxa"/>
            <w:tcBorders>
              <w:left w:val="single" w:sz="6" w:space="0" w:color="auto"/>
              <w:right w:val="single" w:sz="6" w:space="0" w:color="auto"/>
            </w:tcBorders>
          </w:tcPr>
          <w:p w:rsidR="00C7438C" w:rsidRDefault="00C7438C">
            <w:pPr>
              <w:spacing w:line="320" w:lineRule="atLeast"/>
              <w:jc w:val="center"/>
            </w:pPr>
          </w:p>
        </w:tc>
        <w:tc>
          <w:tcPr>
            <w:tcW w:w="1710" w:type="dxa"/>
            <w:tcBorders>
              <w:left w:val="nil"/>
              <w:right w:val="single" w:sz="6" w:space="0" w:color="auto"/>
            </w:tcBorders>
          </w:tcPr>
          <w:p w:rsidR="00C7438C" w:rsidRDefault="00C7438C">
            <w:pPr>
              <w:spacing w:before="60"/>
              <w:jc w:val="center"/>
            </w:pPr>
          </w:p>
        </w:tc>
        <w:tc>
          <w:tcPr>
            <w:tcW w:w="2610" w:type="dxa"/>
            <w:tcBorders>
              <w:left w:val="nil"/>
              <w:right w:val="single" w:sz="6" w:space="0" w:color="auto"/>
            </w:tcBorders>
          </w:tcPr>
          <w:p w:rsidR="00C7438C" w:rsidRDefault="00C7438C">
            <w:pPr>
              <w:spacing w:before="60"/>
              <w:jc w:val="center"/>
            </w:pPr>
          </w:p>
        </w:tc>
        <w:tc>
          <w:tcPr>
            <w:tcW w:w="2610" w:type="dxa"/>
            <w:tcBorders>
              <w:left w:val="nil"/>
              <w:right w:val="single" w:sz="6" w:space="0" w:color="auto"/>
            </w:tcBorders>
          </w:tcPr>
          <w:p w:rsidR="00C7438C" w:rsidRDefault="00C7438C">
            <w:pPr>
              <w:spacing w:line="320" w:lineRule="atLeast"/>
              <w:jc w:val="center"/>
            </w:pPr>
          </w:p>
        </w:tc>
      </w:tr>
      <w:tr w:rsidR="00C7438C">
        <w:trPr>
          <w:trHeight w:hRule="exact" w:val="270"/>
        </w:trPr>
        <w:tc>
          <w:tcPr>
            <w:tcW w:w="1728" w:type="dxa"/>
            <w:tcBorders>
              <w:left w:val="single" w:sz="6" w:space="0" w:color="auto"/>
              <w:right w:val="single" w:sz="6" w:space="0" w:color="auto"/>
            </w:tcBorders>
          </w:tcPr>
          <w:p w:rsidR="00C7438C" w:rsidRDefault="00C7438C">
            <w:pPr>
              <w:spacing w:line="320" w:lineRule="atLeast"/>
              <w:jc w:val="center"/>
            </w:pPr>
          </w:p>
        </w:tc>
        <w:tc>
          <w:tcPr>
            <w:tcW w:w="1710" w:type="dxa"/>
            <w:tcBorders>
              <w:left w:val="nil"/>
              <w:right w:val="single" w:sz="6" w:space="0" w:color="auto"/>
            </w:tcBorders>
          </w:tcPr>
          <w:p w:rsidR="00C7438C" w:rsidRDefault="00C7438C">
            <w:pPr>
              <w:spacing w:before="60"/>
              <w:jc w:val="center"/>
            </w:pPr>
          </w:p>
        </w:tc>
        <w:tc>
          <w:tcPr>
            <w:tcW w:w="2610" w:type="dxa"/>
            <w:tcBorders>
              <w:left w:val="nil"/>
              <w:right w:val="single" w:sz="6" w:space="0" w:color="auto"/>
            </w:tcBorders>
          </w:tcPr>
          <w:p w:rsidR="00C7438C" w:rsidRDefault="00C7438C">
            <w:pPr>
              <w:spacing w:before="60"/>
              <w:jc w:val="center"/>
            </w:pPr>
          </w:p>
        </w:tc>
        <w:tc>
          <w:tcPr>
            <w:tcW w:w="2610" w:type="dxa"/>
            <w:tcBorders>
              <w:left w:val="nil"/>
              <w:right w:val="single" w:sz="6" w:space="0" w:color="auto"/>
            </w:tcBorders>
          </w:tcPr>
          <w:p w:rsidR="00C7438C" w:rsidRDefault="00C7438C">
            <w:pPr>
              <w:spacing w:line="320" w:lineRule="atLeast"/>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spacing w:line="320" w:lineRule="atLeast"/>
              <w:jc w:val="center"/>
            </w:pPr>
          </w:p>
        </w:tc>
        <w:tc>
          <w:tcPr>
            <w:tcW w:w="1710" w:type="dxa"/>
            <w:tcBorders>
              <w:left w:val="nil"/>
              <w:right w:val="single" w:sz="6" w:space="0" w:color="auto"/>
            </w:tcBorders>
          </w:tcPr>
          <w:p w:rsidR="00C7438C" w:rsidRDefault="00C7438C">
            <w:pPr>
              <w:spacing w:line="320" w:lineRule="atLeast"/>
              <w:jc w:val="center"/>
            </w:pPr>
          </w:p>
        </w:tc>
        <w:tc>
          <w:tcPr>
            <w:tcW w:w="2610" w:type="dxa"/>
            <w:tcBorders>
              <w:left w:val="nil"/>
              <w:right w:val="single" w:sz="6" w:space="0" w:color="auto"/>
            </w:tcBorders>
          </w:tcPr>
          <w:p w:rsidR="00C7438C" w:rsidRDefault="00C7438C">
            <w:pPr>
              <w:spacing w:line="320" w:lineRule="atLeast"/>
              <w:jc w:val="center"/>
            </w:pPr>
          </w:p>
        </w:tc>
        <w:tc>
          <w:tcPr>
            <w:tcW w:w="2610" w:type="dxa"/>
            <w:tcBorders>
              <w:left w:val="nil"/>
              <w:right w:val="single" w:sz="6" w:space="0" w:color="auto"/>
            </w:tcBorders>
          </w:tcPr>
          <w:p w:rsidR="00C7438C" w:rsidRDefault="00C7438C">
            <w:pPr>
              <w:spacing w:line="320" w:lineRule="atLeast"/>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spacing w:line="320" w:lineRule="atLeast"/>
              <w:jc w:val="center"/>
            </w:pPr>
          </w:p>
        </w:tc>
        <w:tc>
          <w:tcPr>
            <w:tcW w:w="1710" w:type="dxa"/>
            <w:tcBorders>
              <w:left w:val="nil"/>
              <w:right w:val="single" w:sz="6" w:space="0" w:color="auto"/>
            </w:tcBorders>
          </w:tcPr>
          <w:p w:rsidR="00C7438C" w:rsidRDefault="00C7438C">
            <w:pPr>
              <w:spacing w:line="320" w:lineRule="atLeast"/>
              <w:jc w:val="center"/>
            </w:pPr>
          </w:p>
        </w:tc>
        <w:tc>
          <w:tcPr>
            <w:tcW w:w="2610" w:type="dxa"/>
            <w:tcBorders>
              <w:left w:val="nil"/>
              <w:right w:val="single" w:sz="6" w:space="0" w:color="auto"/>
            </w:tcBorders>
          </w:tcPr>
          <w:p w:rsidR="00C7438C" w:rsidRDefault="00C7438C">
            <w:pPr>
              <w:spacing w:line="320" w:lineRule="atLeast"/>
              <w:jc w:val="center"/>
            </w:pPr>
          </w:p>
        </w:tc>
        <w:tc>
          <w:tcPr>
            <w:tcW w:w="2610" w:type="dxa"/>
            <w:tcBorders>
              <w:left w:val="nil"/>
              <w:right w:val="single" w:sz="6" w:space="0" w:color="auto"/>
            </w:tcBorders>
          </w:tcPr>
          <w:p w:rsidR="00C7438C" w:rsidRDefault="00C7438C">
            <w:pPr>
              <w:spacing w:line="320" w:lineRule="atLeast"/>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bottom w:val="single" w:sz="6" w:space="0" w:color="auto"/>
              <w:right w:val="single" w:sz="6" w:space="0" w:color="auto"/>
            </w:tcBorders>
          </w:tcPr>
          <w:p w:rsidR="00C7438C" w:rsidRDefault="00C7438C">
            <w:pPr>
              <w:jc w:val="center"/>
            </w:pPr>
          </w:p>
        </w:tc>
        <w:tc>
          <w:tcPr>
            <w:tcW w:w="1710" w:type="dxa"/>
            <w:tcBorders>
              <w:left w:val="nil"/>
              <w:bottom w:val="single" w:sz="6" w:space="0" w:color="auto"/>
              <w:right w:val="single" w:sz="6" w:space="0" w:color="auto"/>
            </w:tcBorders>
          </w:tcPr>
          <w:p w:rsidR="00C7438C" w:rsidRDefault="00C7438C">
            <w:pPr>
              <w:jc w:val="center"/>
            </w:pPr>
          </w:p>
        </w:tc>
        <w:tc>
          <w:tcPr>
            <w:tcW w:w="2610" w:type="dxa"/>
            <w:tcBorders>
              <w:left w:val="nil"/>
              <w:bottom w:val="single" w:sz="6" w:space="0" w:color="auto"/>
              <w:right w:val="single" w:sz="6" w:space="0" w:color="auto"/>
            </w:tcBorders>
          </w:tcPr>
          <w:p w:rsidR="00C7438C" w:rsidRDefault="00C7438C">
            <w:pPr>
              <w:jc w:val="center"/>
            </w:pPr>
          </w:p>
        </w:tc>
        <w:tc>
          <w:tcPr>
            <w:tcW w:w="2610" w:type="dxa"/>
            <w:tcBorders>
              <w:left w:val="nil"/>
              <w:bottom w:val="single" w:sz="6" w:space="0" w:color="auto"/>
              <w:right w:val="single" w:sz="6" w:space="0" w:color="auto"/>
            </w:tcBorders>
          </w:tcPr>
          <w:p w:rsidR="00C7438C" w:rsidRDefault="00C7438C">
            <w:pPr>
              <w:jc w:val="center"/>
            </w:pPr>
          </w:p>
        </w:tc>
      </w:tr>
    </w:tbl>
    <w:p w:rsidR="00C7438C" w:rsidRDefault="00C7438C"/>
    <w:p w:rsidR="00C7438C" w:rsidRDefault="00C7438C"/>
    <w:p w:rsidR="00C7438C" w:rsidRDefault="00C7438C">
      <w:pPr>
        <w:jc w:val="center"/>
      </w:pPr>
      <w:r>
        <w:br w:type="page"/>
      </w:r>
    </w:p>
    <w:p w:rsidR="00880472" w:rsidRDefault="00880472" w:rsidP="00880472">
      <w:pPr>
        <w:spacing w:line="4800" w:lineRule="auto"/>
        <w:jc w:val="center"/>
        <w:outlineLvl w:val="0"/>
      </w:pPr>
    </w:p>
    <w:p w:rsidR="00C7438C" w:rsidRDefault="00C7438C" w:rsidP="00880472">
      <w:pPr>
        <w:spacing w:line="4800" w:lineRule="auto"/>
        <w:jc w:val="center"/>
        <w:outlineLvl w:val="0"/>
      </w:pPr>
      <w:r>
        <w:t>This page intentionally left blank.</w:t>
      </w:r>
    </w:p>
    <w:p w:rsidR="00C7438C" w:rsidRDefault="00C7438C"/>
    <w:p w:rsidR="00C7438C" w:rsidRDefault="00C7438C">
      <w:pPr>
        <w:sectPr w:rsidR="00C7438C">
          <w:type w:val="oddPage"/>
          <w:pgSz w:w="12240" w:h="15840" w:code="1"/>
          <w:pgMar w:top="1440" w:right="1800" w:bottom="1080" w:left="1800" w:header="720" w:footer="720" w:gutter="0"/>
          <w:pgNumType w:fmt="lowerRoman"/>
          <w:cols w:space="720"/>
        </w:sectPr>
      </w:pPr>
    </w:p>
    <w:p w:rsidR="00C7438C" w:rsidRDefault="00C7438C">
      <w:pPr>
        <w:pStyle w:val="h1n"/>
        <w:outlineLvl w:val="0"/>
      </w:pPr>
      <w:bookmarkStart w:id="9" w:name="_Toc445542363"/>
      <w:r>
        <w:lastRenderedPageBreak/>
        <w:t>Contents</w:t>
      </w:r>
      <w:bookmarkEnd w:id="9"/>
    </w:p>
    <w:p w:rsidR="00C7438C" w:rsidRDefault="00C7438C">
      <w:pPr>
        <w:pStyle w:val="TOC1"/>
        <w:tabs>
          <w:tab w:val="clear" w:pos="1440"/>
          <w:tab w:val="left" w:pos="1080"/>
        </w:tabs>
      </w:pPr>
      <w:r>
        <w:t>Preface</w:t>
      </w:r>
      <w:r>
        <w:tab/>
      </w:r>
      <w:r>
        <w:tab/>
        <w:t xml:space="preserve"> vii</w:t>
      </w:r>
    </w:p>
    <w:p w:rsidR="00C7438C" w:rsidRDefault="00C7438C">
      <w:pPr>
        <w:pStyle w:val="TOC1"/>
        <w:tabs>
          <w:tab w:val="clear" w:pos="1440"/>
          <w:tab w:val="left" w:pos="1170"/>
        </w:tabs>
      </w:pPr>
      <w:r>
        <w:t>Abstract</w:t>
      </w:r>
      <w:r>
        <w:tab/>
      </w:r>
      <w:r>
        <w:tab/>
        <w:t xml:space="preserve"> ix</w:t>
      </w:r>
    </w:p>
    <w:p w:rsidR="00D01D4D" w:rsidRDefault="00C7438C">
      <w:pPr>
        <w:pStyle w:val="TOC1"/>
        <w:rPr>
          <w:rFonts w:ascii="Times New Roman" w:hAnsi="Times New Roman"/>
          <w:b w:val="0"/>
          <w:sz w:val="24"/>
          <w:szCs w:val="24"/>
        </w:rPr>
      </w:pPr>
      <w:r>
        <w:rPr>
          <w:b w:val="0"/>
        </w:rPr>
        <w:fldChar w:fldCharType="begin"/>
      </w:r>
      <w:r>
        <w:rPr>
          <w:b w:val="0"/>
        </w:rPr>
        <w:instrText xml:space="preserve"> TOC \o "2-3" \t "Heading 1,1" </w:instrText>
      </w:r>
      <w:r>
        <w:rPr>
          <w:b w:val="0"/>
        </w:rPr>
        <w:fldChar w:fldCharType="separate"/>
      </w:r>
      <w:r w:rsidR="00D01D4D">
        <w:t>Section 1: Introduction</w:t>
      </w:r>
      <w:r w:rsidR="00D01D4D">
        <w:tab/>
      </w:r>
      <w:r w:rsidR="00D01D4D">
        <w:fldChar w:fldCharType="begin"/>
      </w:r>
      <w:r w:rsidR="00D01D4D">
        <w:instrText xml:space="preserve"> PAGEREF _Toc91058877 \h </w:instrText>
      </w:r>
      <w:r w:rsidR="00D01D4D">
        <w:fldChar w:fldCharType="separate"/>
      </w:r>
      <w:r w:rsidR="006E0330">
        <w:t>1-1</w:t>
      </w:r>
      <w:r w:rsidR="00D01D4D">
        <w:fldChar w:fldCharType="end"/>
      </w:r>
    </w:p>
    <w:p w:rsidR="00D01D4D" w:rsidRDefault="00D01D4D">
      <w:pPr>
        <w:pStyle w:val="TOC2"/>
        <w:rPr>
          <w:rFonts w:ascii="Times New Roman" w:hAnsi="Times New Roman"/>
          <w:szCs w:val="24"/>
        </w:rPr>
      </w:pPr>
      <w:r>
        <w:t>1.1</w:t>
      </w:r>
      <w:r>
        <w:rPr>
          <w:rFonts w:ascii="Times New Roman" w:hAnsi="Times New Roman"/>
          <w:szCs w:val="24"/>
        </w:rPr>
        <w:tab/>
      </w:r>
      <w:r>
        <w:t>Document Identification</w:t>
      </w:r>
      <w:r>
        <w:tab/>
      </w:r>
      <w:r>
        <w:fldChar w:fldCharType="begin"/>
      </w:r>
      <w:r>
        <w:instrText xml:space="preserve"> PAGEREF _Toc91058878 \h </w:instrText>
      </w:r>
      <w:r>
        <w:fldChar w:fldCharType="separate"/>
      </w:r>
      <w:r w:rsidR="006E0330">
        <w:t>1-1</w:t>
      </w:r>
      <w:r>
        <w:fldChar w:fldCharType="end"/>
      </w:r>
    </w:p>
    <w:p w:rsidR="00D01D4D" w:rsidRDefault="00D01D4D">
      <w:pPr>
        <w:pStyle w:val="TOC2"/>
        <w:rPr>
          <w:rFonts w:ascii="Times New Roman" w:hAnsi="Times New Roman"/>
          <w:szCs w:val="24"/>
        </w:rPr>
      </w:pPr>
      <w:r>
        <w:t>1.2</w:t>
      </w:r>
      <w:r>
        <w:rPr>
          <w:rFonts w:ascii="Times New Roman" w:hAnsi="Times New Roman"/>
          <w:szCs w:val="24"/>
        </w:rPr>
        <w:tab/>
      </w:r>
      <w:r>
        <w:t>Scope</w:t>
      </w:r>
      <w:r>
        <w:tab/>
      </w:r>
      <w:r>
        <w:fldChar w:fldCharType="begin"/>
      </w:r>
      <w:r>
        <w:instrText xml:space="preserve"> PAGEREF _Toc91058879 \h </w:instrText>
      </w:r>
      <w:r>
        <w:fldChar w:fldCharType="separate"/>
      </w:r>
      <w:r w:rsidR="006E0330">
        <w:t>1-1</w:t>
      </w:r>
      <w:r>
        <w:fldChar w:fldCharType="end"/>
      </w:r>
    </w:p>
    <w:p w:rsidR="00D01D4D" w:rsidRDefault="00D01D4D">
      <w:pPr>
        <w:pStyle w:val="TOC2"/>
        <w:rPr>
          <w:rFonts w:ascii="Times New Roman" w:hAnsi="Times New Roman"/>
          <w:szCs w:val="24"/>
        </w:rPr>
      </w:pPr>
      <w:r>
        <w:t>1.3</w:t>
      </w:r>
      <w:r>
        <w:rPr>
          <w:rFonts w:ascii="Times New Roman" w:hAnsi="Times New Roman"/>
          <w:szCs w:val="24"/>
        </w:rPr>
        <w:tab/>
      </w:r>
      <w:r>
        <w:t>System Overview</w:t>
      </w:r>
      <w:r>
        <w:tab/>
      </w:r>
      <w:r>
        <w:fldChar w:fldCharType="begin"/>
      </w:r>
      <w:r>
        <w:instrText xml:space="preserve"> PAGEREF _Toc91058880 \h </w:instrText>
      </w:r>
      <w:r>
        <w:fldChar w:fldCharType="separate"/>
      </w:r>
      <w:r w:rsidR="006E0330">
        <w:t>1-1</w:t>
      </w:r>
      <w:r>
        <w:fldChar w:fldCharType="end"/>
      </w:r>
    </w:p>
    <w:p w:rsidR="00D01D4D" w:rsidRDefault="00D01D4D">
      <w:pPr>
        <w:pStyle w:val="TOC2"/>
        <w:rPr>
          <w:rFonts w:ascii="Times New Roman" w:hAnsi="Times New Roman"/>
          <w:szCs w:val="24"/>
        </w:rPr>
      </w:pPr>
      <w:r>
        <w:t>1.4</w:t>
      </w:r>
      <w:r>
        <w:rPr>
          <w:rFonts w:ascii="Times New Roman" w:hAnsi="Times New Roman"/>
          <w:szCs w:val="24"/>
        </w:rPr>
        <w:tab/>
      </w:r>
      <w:r>
        <w:t>Reference Documents</w:t>
      </w:r>
      <w:r>
        <w:tab/>
      </w:r>
      <w:r>
        <w:fldChar w:fldCharType="begin"/>
      </w:r>
      <w:r>
        <w:instrText xml:space="preserve"> PAGEREF _Toc91058881 \h </w:instrText>
      </w:r>
      <w:r>
        <w:fldChar w:fldCharType="separate"/>
      </w:r>
      <w:r w:rsidR="006E0330">
        <w:t>1-2</w:t>
      </w:r>
      <w:r>
        <w:fldChar w:fldCharType="end"/>
      </w:r>
    </w:p>
    <w:p w:rsidR="00D01D4D" w:rsidRDefault="00D01D4D">
      <w:pPr>
        <w:pStyle w:val="TOC2"/>
        <w:rPr>
          <w:rFonts w:ascii="Times New Roman" w:hAnsi="Times New Roman"/>
          <w:szCs w:val="24"/>
        </w:rPr>
      </w:pPr>
      <w:r>
        <w:t>1.5</w:t>
      </w:r>
      <w:r>
        <w:rPr>
          <w:rFonts w:ascii="Times New Roman" w:hAnsi="Times New Roman"/>
          <w:szCs w:val="24"/>
        </w:rPr>
        <w:tab/>
      </w:r>
      <w:r>
        <w:t>Operational Agreement</w:t>
      </w:r>
      <w:r>
        <w:tab/>
      </w:r>
      <w:r>
        <w:fldChar w:fldCharType="begin"/>
      </w:r>
      <w:r>
        <w:instrText xml:space="preserve"> PAGEREF _Toc91058882 \h </w:instrText>
      </w:r>
      <w:r>
        <w:fldChar w:fldCharType="separate"/>
      </w:r>
      <w:r w:rsidR="006E0330">
        <w:t>1-2</w:t>
      </w:r>
      <w:r>
        <w:fldChar w:fldCharType="end"/>
      </w:r>
    </w:p>
    <w:p w:rsidR="00D01D4D" w:rsidRDefault="00D01D4D">
      <w:pPr>
        <w:pStyle w:val="TOC1"/>
        <w:rPr>
          <w:rFonts w:ascii="Times New Roman" w:hAnsi="Times New Roman"/>
          <w:b w:val="0"/>
          <w:sz w:val="24"/>
          <w:szCs w:val="24"/>
        </w:rPr>
      </w:pPr>
      <w:r>
        <w:t>Section 2: Data Specification</w:t>
      </w:r>
      <w:r>
        <w:tab/>
      </w:r>
      <w:r>
        <w:fldChar w:fldCharType="begin"/>
      </w:r>
      <w:r>
        <w:instrText xml:space="preserve"> PAGEREF _Toc91058883 \h </w:instrText>
      </w:r>
      <w:r>
        <w:fldChar w:fldCharType="separate"/>
      </w:r>
      <w:r w:rsidR="006E0330">
        <w:t>2-1</w:t>
      </w:r>
      <w:r>
        <w:fldChar w:fldCharType="end"/>
      </w:r>
    </w:p>
    <w:p w:rsidR="00D01D4D" w:rsidRDefault="00D01D4D">
      <w:pPr>
        <w:pStyle w:val="TOC2"/>
        <w:rPr>
          <w:rFonts w:ascii="Times New Roman" w:hAnsi="Times New Roman"/>
          <w:szCs w:val="24"/>
        </w:rPr>
      </w:pPr>
      <w:r>
        <w:t>2.1</w:t>
      </w:r>
      <w:r>
        <w:rPr>
          <w:rFonts w:ascii="Times New Roman" w:hAnsi="Times New Roman"/>
          <w:szCs w:val="24"/>
        </w:rPr>
        <w:tab/>
      </w:r>
      <w:r>
        <w:t>Identification of Data Exchanges</w:t>
      </w:r>
      <w:r>
        <w:tab/>
      </w:r>
      <w:r>
        <w:fldChar w:fldCharType="begin"/>
      </w:r>
      <w:r>
        <w:instrText xml:space="preserve"> PAGEREF _Toc91058884 \h </w:instrText>
      </w:r>
      <w:r>
        <w:fldChar w:fldCharType="separate"/>
      </w:r>
      <w:r w:rsidR="006E0330">
        <w:t>2-1</w:t>
      </w:r>
      <w:r>
        <w:fldChar w:fldCharType="end"/>
      </w:r>
    </w:p>
    <w:p w:rsidR="00D01D4D" w:rsidRDefault="00D01D4D">
      <w:pPr>
        <w:pStyle w:val="TOC2"/>
        <w:rPr>
          <w:rFonts w:ascii="Times New Roman" w:hAnsi="Times New Roman"/>
          <w:szCs w:val="24"/>
        </w:rPr>
      </w:pPr>
      <w:r>
        <w:t>2.2</w:t>
      </w:r>
      <w:r>
        <w:rPr>
          <w:rFonts w:ascii="Times New Roman" w:hAnsi="Times New Roman"/>
          <w:szCs w:val="24"/>
        </w:rPr>
        <w:tab/>
      </w:r>
      <w:r>
        <w:t>Precedence and Criticality of Requirements</w:t>
      </w:r>
      <w:r>
        <w:tab/>
      </w:r>
      <w:r>
        <w:fldChar w:fldCharType="begin"/>
      </w:r>
      <w:r>
        <w:instrText xml:space="preserve"> PAGEREF _Toc91058885 \h </w:instrText>
      </w:r>
      <w:r>
        <w:fldChar w:fldCharType="separate"/>
      </w:r>
      <w:r w:rsidR="006E0330">
        <w:t>2-1</w:t>
      </w:r>
      <w:r>
        <w:fldChar w:fldCharType="end"/>
      </w:r>
    </w:p>
    <w:p w:rsidR="00D01D4D" w:rsidRDefault="00D01D4D">
      <w:pPr>
        <w:pStyle w:val="TOC2"/>
        <w:rPr>
          <w:rFonts w:ascii="Times New Roman" w:hAnsi="Times New Roman"/>
          <w:szCs w:val="24"/>
        </w:rPr>
      </w:pPr>
      <w:r>
        <w:t>2.3</w:t>
      </w:r>
      <w:r>
        <w:rPr>
          <w:rFonts w:ascii="Times New Roman" w:hAnsi="Times New Roman"/>
          <w:szCs w:val="24"/>
        </w:rPr>
        <w:tab/>
      </w:r>
      <w:r>
        <w:t>Communications Methods</w:t>
      </w:r>
      <w:r>
        <w:tab/>
      </w:r>
      <w:r>
        <w:fldChar w:fldCharType="begin"/>
      </w:r>
      <w:r>
        <w:instrText xml:space="preserve"> PAGEREF _Toc91058886 \h </w:instrText>
      </w:r>
      <w:r>
        <w:fldChar w:fldCharType="separate"/>
      </w:r>
      <w:r w:rsidR="006E0330">
        <w:t>2-1</w:t>
      </w:r>
      <w:r>
        <w:fldChar w:fldCharType="end"/>
      </w:r>
    </w:p>
    <w:p w:rsidR="00D01D4D" w:rsidRDefault="00D01D4D">
      <w:pPr>
        <w:pStyle w:val="TOC2"/>
        <w:rPr>
          <w:rFonts w:ascii="Times New Roman" w:hAnsi="Times New Roman"/>
          <w:szCs w:val="24"/>
        </w:rPr>
      </w:pPr>
      <w:r>
        <w:t>2.4</w:t>
      </w:r>
      <w:r>
        <w:rPr>
          <w:rFonts w:ascii="Times New Roman" w:hAnsi="Times New Roman"/>
          <w:szCs w:val="24"/>
        </w:rPr>
        <w:tab/>
      </w:r>
      <w:r>
        <w:t>Performance Requirements</w:t>
      </w:r>
      <w:r>
        <w:tab/>
      </w:r>
      <w:r>
        <w:fldChar w:fldCharType="begin"/>
      </w:r>
      <w:r>
        <w:instrText xml:space="preserve"> PAGEREF _Toc91058887 \h </w:instrText>
      </w:r>
      <w:r>
        <w:fldChar w:fldCharType="separate"/>
      </w:r>
      <w:r w:rsidR="006E0330">
        <w:t>2-1</w:t>
      </w:r>
      <w:r>
        <w:fldChar w:fldCharType="end"/>
      </w:r>
    </w:p>
    <w:p w:rsidR="00D01D4D" w:rsidRDefault="00D01D4D">
      <w:pPr>
        <w:pStyle w:val="TOC2"/>
        <w:rPr>
          <w:rFonts w:ascii="Times New Roman" w:hAnsi="Times New Roman"/>
          <w:szCs w:val="24"/>
        </w:rPr>
      </w:pPr>
      <w:r>
        <w:t>2.5</w:t>
      </w:r>
      <w:r>
        <w:rPr>
          <w:rFonts w:ascii="Times New Roman" w:hAnsi="Times New Roman"/>
          <w:szCs w:val="24"/>
        </w:rPr>
        <w:tab/>
      </w:r>
      <w:r>
        <w:t>Security and Integrity</w:t>
      </w:r>
      <w:r>
        <w:tab/>
      </w:r>
      <w:r>
        <w:fldChar w:fldCharType="begin"/>
      </w:r>
      <w:r>
        <w:instrText xml:space="preserve"> PAGEREF _Toc91058888 \h </w:instrText>
      </w:r>
      <w:r>
        <w:fldChar w:fldCharType="separate"/>
      </w:r>
      <w:r w:rsidR="006E0330">
        <w:t>2-1</w:t>
      </w:r>
      <w:r>
        <w:fldChar w:fldCharType="end"/>
      </w:r>
    </w:p>
    <w:p w:rsidR="00D01D4D" w:rsidRDefault="00D01D4D">
      <w:pPr>
        <w:pStyle w:val="TOC3"/>
        <w:rPr>
          <w:rFonts w:ascii="Times New Roman" w:hAnsi="Times New Roman"/>
          <w:sz w:val="24"/>
          <w:szCs w:val="24"/>
        </w:rPr>
      </w:pPr>
      <w:r>
        <w:t>2.5.1</w:t>
      </w:r>
      <w:r>
        <w:rPr>
          <w:rFonts w:ascii="Times New Roman" w:hAnsi="Times New Roman"/>
          <w:sz w:val="24"/>
          <w:szCs w:val="24"/>
        </w:rPr>
        <w:tab/>
      </w:r>
      <w:r>
        <w:t>Data Integrity and Quality</w:t>
      </w:r>
      <w:r>
        <w:tab/>
      </w:r>
      <w:r>
        <w:fldChar w:fldCharType="begin"/>
      </w:r>
      <w:r>
        <w:instrText xml:space="preserve"> PAGEREF _Toc91058889 \h </w:instrText>
      </w:r>
      <w:r>
        <w:fldChar w:fldCharType="separate"/>
      </w:r>
      <w:r w:rsidR="006E0330">
        <w:t>2-2</w:t>
      </w:r>
      <w:r>
        <w:fldChar w:fldCharType="end"/>
      </w:r>
    </w:p>
    <w:p w:rsidR="00C7438C" w:rsidRDefault="00C7438C">
      <w:pPr>
        <w:rPr>
          <w:noProof/>
          <w:sz w:val="28"/>
        </w:rPr>
      </w:pPr>
      <w:r>
        <w:rPr>
          <w:b/>
          <w:noProof/>
          <w:sz w:val="28"/>
        </w:rPr>
        <w:fldChar w:fldCharType="end"/>
      </w:r>
    </w:p>
    <w:p w:rsidR="001B4050" w:rsidRDefault="00C7438C">
      <w:pPr>
        <w:pStyle w:val="TOC7"/>
        <w:rPr>
          <w:rFonts w:ascii="Times New Roman" w:hAnsi="Times New Roman"/>
          <w:b w:val="0"/>
          <w:noProof/>
          <w:szCs w:val="24"/>
        </w:rPr>
      </w:pPr>
      <w:r>
        <w:fldChar w:fldCharType="begin"/>
      </w:r>
      <w:r>
        <w:instrText xml:space="preserve"> TOC \o "7-9"</w:instrText>
      </w:r>
      <w:r>
        <w:fldChar w:fldCharType="separate"/>
      </w:r>
      <w:r w:rsidR="001B4050">
        <w:rPr>
          <w:noProof/>
        </w:rPr>
        <w:t>Appendix A: Reservist Beneficiary Data</w:t>
      </w:r>
      <w:r w:rsidR="001B4050">
        <w:rPr>
          <w:noProof/>
        </w:rPr>
        <w:tab/>
      </w:r>
      <w:r w:rsidR="001B4050">
        <w:rPr>
          <w:noProof/>
        </w:rPr>
        <w:fldChar w:fldCharType="begin"/>
      </w:r>
      <w:r w:rsidR="001B4050">
        <w:rPr>
          <w:noProof/>
        </w:rPr>
        <w:instrText xml:space="preserve"> PAGEREF _Toc129483105 \h </w:instrText>
      </w:r>
      <w:r w:rsidR="001B4050">
        <w:rPr>
          <w:noProof/>
        </w:rPr>
      </w:r>
      <w:r w:rsidR="001B4050">
        <w:rPr>
          <w:noProof/>
        </w:rPr>
        <w:fldChar w:fldCharType="separate"/>
      </w:r>
      <w:r w:rsidR="001B4050">
        <w:rPr>
          <w:noProof/>
        </w:rPr>
        <w:t>A-1</w:t>
      </w:r>
      <w:r w:rsidR="001B4050">
        <w:rPr>
          <w:noProof/>
        </w:rPr>
        <w:fldChar w:fldCharType="end"/>
      </w:r>
    </w:p>
    <w:p w:rsidR="001B4050" w:rsidRDefault="001B4050">
      <w:pPr>
        <w:pStyle w:val="TOC8"/>
        <w:rPr>
          <w:rFonts w:ascii="Times New Roman" w:hAnsi="Times New Roman"/>
          <w:noProof/>
          <w:szCs w:val="24"/>
        </w:rPr>
      </w:pPr>
      <w:r>
        <w:rPr>
          <w:noProof/>
        </w:rPr>
        <w:t>A.1</w:t>
      </w:r>
      <w:r>
        <w:rPr>
          <w:rFonts w:ascii="Times New Roman" w:hAnsi="Times New Roman"/>
          <w:noProof/>
          <w:szCs w:val="24"/>
        </w:rPr>
        <w:tab/>
      </w:r>
      <w:r>
        <w:rPr>
          <w:noProof/>
        </w:rPr>
        <w:t>File Format</w:t>
      </w:r>
      <w:r>
        <w:rPr>
          <w:noProof/>
        </w:rPr>
        <w:tab/>
      </w:r>
      <w:r>
        <w:rPr>
          <w:noProof/>
        </w:rPr>
        <w:fldChar w:fldCharType="begin"/>
      </w:r>
      <w:r>
        <w:rPr>
          <w:noProof/>
        </w:rPr>
        <w:instrText xml:space="preserve"> PAGEREF _Toc129483106 \h </w:instrText>
      </w:r>
      <w:r>
        <w:rPr>
          <w:noProof/>
        </w:rPr>
      </w:r>
      <w:r>
        <w:rPr>
          <w:noProof/>
        </w:rPr>
        <w:fldChar w:fldCharType="separate"/>
      </w:r>
      <w:r>
        <w:rPr>
          <w:noProof/>
        </w:rPr>
        <w:t>A-1</w:t>
      </w:r>
      <w:r>
        <w:rPr>
          <w:noProof/>
        </w:rPr>
        <w:fldChar w:fldCharType="end"/>
      </w:r>
    </w:p>
    <w:p w:rsidR="001B4050" w:rsidRDefault="001B4050">
      <w:pPr>
        <w:pStyle w:val="TOC8"/>
        <w:rPr>
          <w:rFonts w:ascii="Times New Roman" w:hAnsi="Times New Roman"/>
          <w:noProof/>
          <w:szCs w:val="24"/>
        </w:rPr>
      </w:pPr>
      <w:r>
        <w:rPr>
          <w:noProof/>
        </w:rPr>
        <w:t>A.2</w:t>
      </w:r>
      <w:r>
        <w:rPr>
          <w:rFonts w:ascii="Times New Roman" w:hAnsi="Times New Roman"/>
          <w:noProof/>
          <w:szCs w:val="24"/>
        </w:rPr>
        <w:tab/>
      </w:r>
      <w:r>
        <w:rPr>
          <w:noProof/>
        </w:rPr>
        <w:t>Record Layout</w:t>
      </w:r>
      <w:r>
        <w:rPr>
          <w:noProof/>
        </w:rPr>
        <w:tab/>
      </w:r>
      <w:r>
        <w:rPr>
          <w:noProof/>
        </w:rPr>
        <w:fldChar w:fldCharType="begin"/>
      </w:r>
      <w:r>
        <w:rPr>
          <w:noProof/>
        </w:rPr>
        <w:instrText xml:space="preserve"> PAGEREF _Toc129483107 \h </w:instrText>
      </w:r>
      <w:r>
        <w:rPr>
          <w:noProof/>
        </w:rPr>
      </w:r>
      <w:r>
        <w:rPr>
          <w:noProof/>
        </w:rPr>
        <w:fldChar w:fldCharType="separate"/>
      </w:r>
      <w:r>
        <w:rPr>
          <w:noProof/>
        </w:rPr>
        <w:t>A-1</w:t>
      </w:r>
      <w:r>
        <w:rPr>
          <w:noProof/>
        </w:rPr>
        <w:fldChar w:fldCharType="end"/>
      </w:r>
    </w:p>
    <w:p w:rsidR="001B4050" w:rsidRDefault="001B4050">
      <w:pPr>
        <w:pStyle w:val="TOC8"/>
        <w:rPr>
          <w:rFonts w:ascii="Times New Roman" w:hAnsi="Times New Roman"/>
          <w:noProof/>
          <w:szCs w:val="24"/>
        </w:rPr>
      </w:pPr>
      <w:r>
        <w:rPr>
          <w:noProof/>
        </w:rPr>
        <w:t>A.3</w:t>
      </w:r>
      <w:r>
        <w:rPr>
          <w:rFonts w:ascii="Times New Roman" w:hAnsi="Times New Roman"/>
          <w:noProof/>
          <w:szCs w:val="24"/>
        </w:rPr>
        <w:tab/>
      </w:r>
      <w:r>
        <w:rPr>
          <w:noProof/>
        </w:rPr>
        <w:t>File Operational Context</w:t>
      </w:r>
      <w:r>
        <w:rPr>
          <w:noProof/>
        </w:rPr>
        <w:tab/>
      </w:r>
      <w:r>
        <w:rPr>
          <w:noProof/>
        </w:rPr>
        <w:fldChar w:fldCharType="begin"/>
      </w:r>
      <w:r>
        <w:rPr>
          <w:noProof/>
        </w:rPr>
        <w:instrText xml:space="preserve"> PAGEREF _Toc129483108 \h </w:instrText>
      </w:r>
      <w:r>
        <w:rPr>
          <w:noProof/>
        </w:rPr>
      </w:r>
      <w:r>
        <w:rPr>
          <w:noProof/>
        </w:rPr>
        <w:fldChar w:fldCharType="separate"/>
      </w:r>
      <w:r>
        <w:rPr>
          <w:noProof/>
        </w:rPr>
        <w:t>A-1</w:t>
      </w:r>
      <w:r>
        <w:rPr>
          <w:noProof/>
        </w:rPr>
        <w:fldChar w:fldCharType="end"/>
      </w:r>
    </w:p>
    <w:p w:rsidR="001B4050" w:rsidRDefault="001B4050">
      <w:pPr>
        <w:pStyle w:val="TOC7"/>
        <w:rPr>
          <w:rFonts w:ascii="Times New Roman" w:hAnsi="Times New Roman"/>
          <w:b w:val="0"/>
          <w:noProof/>
          <w:szCs w:val="24"/>
        </w:rPr>
      </w:pPr>
      <w:r>
        <w:rPr>
          <w:noProof/>
        </w:rPr>
        <w:t>Appendix B: Acronyms</w:t>
      </w:r>
      <w:r>
        <w:rPr>
          <w:noProof/>
        </w:rPr>
        <w:tab/>
      </w:r>
      <w:r>
        <w:rPr>
          <w:noProof/>
        </w:rPr>
        <w:fldChar w:fldCharType="begin"/>
      </w:r>
      <w:r>
        <w:rPr>
          <w:noProof/>
        </w:rPr>
        <w:instrText xml:space="preserve"> PAGEREF _Toc129483109 \h </w:instrText>
      </w:r>
      <w:r>
        <w:rPr>
          <w:noProof/>
        </w:rPr>
      </w:r>
      <w:r>
        <w:rPr>
          <w:noProof/>
        </w:rPr>
        <w:fldChar w:fldCharType="separate"/>
      </w:r>
      <w:r>
        <w:rPr>
          <w:noProof/>
        </w:rPr>
        <w:t>B-1</w:t>
      </w:r>
      <w:r>
        <w:rPr>
          <w:noProof/>
        </w:rPr>
        <w:fldChar w:fldCharType="end"/>
      </w:r>
    </w:p>
    <w:p w:rsidR="00C7438C" w:rsidRDefault="00C7438C">
      <w:r>
        <w:fldChar w:fldCharType="end"/>
      </w:r>
    </w:p>
    <w:p w:rsidR="00C7438C" w:rsidRDefault="00C7438C">
      <w:pPr>
        <w:jc w:val="center"/>
        <w:rPr>
          <w:b/>
          <w:sz w:val="32"/>
        </w:rPr>
      </w:pPr>
      <w:r>
        <w:rPr>
          <w:b/>
          <w:sz w:val="32"/>
        </w:rPr>
        <w:t>Tables</w:t>
      </w:r>
    </w:p>
    <w:p w:rsidR="00C7438C" w:rsidRDefault="00C7438C"/>
    <w:p w:rsidR="00D01D4D" w:rsidRDefault="00C7438C">
      <w:pPr>
        <w:pStyle w:val="TableofFigures"/>
        <w:tabs>
          <w:tab w:val="right" w:leader="dot" w:pos="8630"/>
        </w:tabs>
        <w:rPr>
          <w:rFonts w:ascii="Times New Roman" w:hAnsi="Times New Roman"/>
          <w:noProof/>
          <w:szCs w:val="24"/>
        </w:rPr>
      </w:pPr>
      <w:r>
        <w:fldChar w:fldCharType="begin"/>
      </w:r>
      <w:r>
        <w:instrText xml:space="preserve"> TOC \c "Table" </w:instrText>
      </w:r>
      <w:r>
        <w:fldChar w:fldCharType="separate"/>
      </w:r>
      <w:r w:rsidR="00D01D4D">
        <w:rPr>
          <w:noProof/>
        </w:rPr>
        <w:t>Table A</w:t>
      </w:r>
      <w:r w:rsidR="00D01D4D">
        <w:rPr>
          <w:noProof/>
        </w:rPr>
        <w:noBreakHyphen/>
        <w:t>1 Reservist Beneficiary Data Elements</w:t>
      </w:r>
      <w:r w:rsidR="00D01D4D">
        <w:rPr>
          <w:noProof/>
        </w:rPr>
        <w:tab/>
      </w:r>
      <w:r w:rsidR="00D01D4D">
        <w:rPr>
          <w:noProof/>
        </w:rPr>
        <w:fldChar w:fldCharType="begin"/>
      </w:r>
      <w:r w:rsidR="00D01D4D">
        <w:rPr>
          <w:noProof/>
        </w:rPr>
        <w:instrText xml:space="preserve"> PAGEREF _Toc91058895 \h </w:instrText>
      </w:r>
      <w:r w:rsidR="00D01D4D">
        <w:rPr>
          <w:noProof/>
        </w:rPr>
      </w:r>
      <w:r w:rsidR="00D01D4D">
        <w:rPr>
          <w:noProof/>
        </w:rPr>
        <w:fldChar w:fldCharType="separate"/>
      </w:r>
      <w:r w:rsidR="006E0330">
        <w:rPr>
          <w:noProof/>
        </w:rPr>
        <w:t>A-2</w:t>
      </w:r>
      <w:r w:rsidR="00D01D4D">
        <w:rPr>
          <w:noProof/>
        </w:rPr>
        <w:fldChar w:fldCharType="end"/>
      </w:r>
    </w:p>
    <w:p w:rsidR="00C7438C" w:rsidRDefault="00C7438C">
      <w:r>
        <w:fldChar w:fldCharType="end"/>
      </w:r>
    </w:p>
    <w:p w:rsidR="00C7438C" w:rsidRDefault="00C7438C"/>
    <w:p w:rsidR="00C7438C" w:rsidRDefault="00C7438C"/>
    <w:p w:rsidR="00880472" w:rsidRDefault="00C7438C" w:rsidP="00880472">
      <w:pPr>
        <w:spacing w:line="4800" w:lineRule="auto"/>
        <w:jc w:val="center"/>
      </w:pPr>
      <w:r>
        <w:br w:type="page"/>
      </w:r>
    </w:p>
    <w:p w:rsidR="00880472" w:rsidRDefault="00880472" w:rsidP="00880472">
      <w:pPr>
        <w:spacing w:line="4800" w:lineRule="auto"/>
        <w:jc w:val="center"/>
      </w:pPr>
    </w:p>
    <w:p w:rsidR="00C7438C" w:rsidRDefault="00C7438C" w:rsidP="00880472">
      <w:pPr>
        <w:spacing w:line="4800" w:lineRule="auto"/>
        <w:jc w:val="center"/>
        <w:sectPr w:rsidR="00C7438C">
          <w:footerReference w:type="even" r:id="rId14"/>
          <w:pgSz w:w="12240" w:h="15840" w:code="1"/>
          <w:pgMar w:top="1440" w:right="1800" w:bottom="1080" w:left="1800" w:header="720" w:footer="720" w:gutter="0"/>
          <w:pgNumType w:fmt="lowerRoman"/>
          <w:cols w:space="720"/>
        </w:sectPr>
      </w:pPr>
      <w:bookmarkStart w:id="10" w:name="_GoBack"/>
      <w:bookmarkEnd w:id="10"/>
      <w:r>
        <w:t>This page intentionally left blank.</w:t>
      </w:r>
    </w:p>
    <w:p w:rsidR="00C7438C" w:rsidRDefault="00C7438C">
      <w:pPr>
        <w:pStyle w:val="Heading1"/>
      </w:pPr>
      <w:bookmarkStart w:id="11" w:name="_Toc425098100"/>
      <w:bookmarkStart w:id="12" w:name="_Toc425516657"/>
      <w:bookmarkStart w:id="13" w:name="_Toc425752464"/>
      <w:bookmarkStart w:id="14" w:name="_Toc425928390"/>
      <w:bookmarkStart w:id="15" w:name="_Toc429159275"/>
      <w:bookmarkStart w:id="16" w:name="_Toc429800086"/>
      <w:bookmarkStart w:id="17" w:name="_Toc431578863"/>
      <w:bookmarkStart w:id="18" w:name="_Toc442077145"/>
      <w:bookmarkStart w:id="19" w:name="_Toc91058877"/>
      <w:r>
        <w:lastRenderedPageBreak/>
        <w:t>Introduction</w:t>
      </w:r>
      <w:bookmarkEnd w:id="11"/>
      <w:bookmarkEnd w:id="12"/>
      <w:bookmarkEnd w:id="13"/>
      <w:bookmarkEnd w:id="14"/>
      <w:bookmarkEnd w:id="15"/>
      <w:bookmarkEnd w:id="16"/>
      <w:bookmarkEnd w:id="17"/>
      <w:bookmarkEnd w:id="18"/>
      <w:bookmarkEnd w:id="19"/>
    </w:p>
    <w:p w:rsidR="00C7438C" w:rsidRDefault="00C7438C">
      <w:pPr>
        <w:pStyle w:val="Heading2"/>
      </w:pPr>
      <w:bookmarkStart w:id="20" w:name="_Toc431112845"/>
      <w:bookmarkStart w:id="21" w:name="_Toc431578864"/>
      <w:bookmarkStart w:id="22" w:name="_Toc442077146"/>
      <w:bookmarkStart w:id="23" w:name="_Toc91058878"/>
      <w:r>
        <w:t>Document Identification</w:t>
      </w:r>
      <w:bookmarkEnd w:id="20"/>
      <w:bookmarkEnd w:id="21"/>
      <w:bookmarkEnd w:id="22"/>
      <w:bookmarkEnd w:id="23"/>
    </w:p>
    <w:p w:rsidR="00C7438C" w:rsidRDefault="003D0719">
      <w:pPr>
        <w:pStyle w:val="p"/>
      </w:pPr>
      <w:bookmarkStart w:id="24" w:name="_Toc422888418"/>
      <w:bookmarkStart w:id="25" w:name="_Toc423313543"/>
      <w:bookmarkStart w:id="26" w:name="_Toc430741516"/>
      <w:bookmarkStart w:id="27" w:name="_Toc431105571"/>
      <w:bookmarkStart w:id="28" w:name="_Toc431107350"/>
      <w:bookmarkStart w:id="29" w:name="_Toc431107438"/>
      <w:bookmarkStart w:id="30" w:name="_Toc431107536"/>
      <w:bookmarkStart w:id="31" w:name="_Toc431112846"/>
      <w:bookmarkStart w:id="32" w:name="_Toc431578865"/>
      <w:r>
        <w:t xml:space="preserve">This document describes </w:t>
      </w:r>
      <w:r w:rsidR="001E517B">
        <w:t xml:space="preserve">the interface that provides records of reservists beneficiaries </w:t>
      </w:r>
      <w:r>
        <w:t>to the Military Health System (MHS) Data Repository (</w:t>
      </w:r>
      <w:smartTag w:uri="urn:schemas-microsoft-com:office:smarttags" w:element="stockticker">
        <w:r>
          <w:t>MDR</w:t>
        </w:r>
      </w:smartTag>
      <w:r>
        <w:t xml:space="preserve">). </w:t>
      </w:r>
    </w:p>
    <w:p w:rsidR="00C7438C" w:rsidRDefault="00C7438C">
      <w:pPr>
        <w:pStyle w:val="Heading2"/>
      </w:pPr>
      <w:bookmarkStart w:id="33" w:name="_Toc442077147"/>
      <w:bookmarkStart w:id="34" w:name="_Toc91058879"/>
      <w:r>
        <w:t>Scope</w:t>
      </w:r>
      <w:bookmarkEnd w:id="24"/>
      <w:bookmarkEnd w:id="25"/>
      <w:bookmarkEnd w:id="26"/>
      <w:bookmarkEnd w:id="27"/>
      <w:bookmarkEnd w:id="28"/>
      <w:bookmarkEnd w:id="29"/>
      <w:bookmarkEnd w:id="30"/>
      <w:bookmarkEnd w:id="31"/>
      <w:bookmarkEnd w:id="32"/>
      <w:bookmarkEnd w:id="33"/>
      <w:bookmarkEnd w:id="34"/>
    </w:p>
    <w:p w:rsidR="00C7438C" w:rsidRDefault="00831595">
      <w:pPr>
        <w:pStyle w:val="p"/>
      </w:pPr>
      <w:r>
        <w:rPr>
          <w:rFonts w:cs="Arial"/>
        </w:rPr>
        <w:t xml:space="preserve">This document describes the file parameters and record layouts for the </w:t>
      </w:r>
      <w:r w:rsidR="001E517B">
        <w:rPr>
          <w:rFonts w:cs="Arial"/>
        </w:rPr>
        <w:t>reservists beneficiaries</w:t>
      </w:r>
      <w:r w:rsidR="003D0719">
        <w:rPr>
          <w:rFonts w:cs="Arial"/>
        </w:rPr>
        <w:t xml:space="preserve"> data that the </w:t>
      </w:r>
      <w:r w:rsidR="00783CE1">
        <w:rPr>
          <w:rFonts w:cs="Arial"/>
        </w:rPr>
        <w:t>EIDS</w:t>
      </w:r>
      <w:r w:rsidR="003D0719">
        <w:rPr>
          <w:rFonts w:cs="Arial"/>
        </w:rPr>
        <w:t xml:space="preserve"> Program Office receives from </w:t>
      </w:r>
      <w:r w:rsidR="003D0719">
        <w:t xml:space="preserve">the </w:t>
      </w:r>
      <w:r w:rsidR="001E517B">
        <w:t>Defense Manpower Data Center (DMDC)</w:t>
      </w:r>
      <w:r w:rsidR="003D0719">
        <w:t xml:space="preserve">.  This data is used </w:t>
      </w:r>
      <w:r w:rsidR="001E517B">
        <w:t>to identify reservists that are</w:t>
      </w:r>
      <w:r w:rsidR="006112F1">
        <w:t xml:space="preserve"> eligible for the Global War On </w:t>
      </w:r>
      <w:r w:rsidR="001E517B">
        <w:t>Terror (GWOT) / National Defense Authorization Act (NDAA) 703 and 704 programs.  NDAA 703 provides earlier eligibility for TRICARE benefits for members of reserve components.  NDAA 704 provides an extension of transitional health care benefits to reservists under the Transitional Assistance Medical Program (TAMP).</w:t>
      </w:r>
    </w:p>
    <w:p w:rsidR="00C7438C" w:rsidRDefault="00C7438C">
      <w:pPr>
        <w:pStyle w:val="Heading2"/>
      </w:pPr>
      <w:bookmarkStart w:id="35" w:name="_Toc430741517"/>
      <w:bookmarkStart w:id="36" w:name="_Toc431105572"/>
      <w:bookmarkStart w:id="37" w:name="_Toc431107351"/>
      <w:bookmarkStart w:id="38" w:name="_Toc431107439"/>
      <w:bookmarkStart w:id="39" w:name="_Toc431107537"/>
      <w:bookmarkStart w:id="40" w:name="_Toc431112847"/>
      <w:bookmarkStart w:id="41" w:name="_Toc431578866"/>
      <w:bookmarkStart w:id="42" w:name="_Toc442077148"/>
      <w:bookmarkStart w:id="43" w:name="_Toc91058880"/>
      <w:r>
        <w:t>System Overview</w:t>
      </w:r>
      <w:bookmarkEnd w:id="35"/>
      <w:bookmarkEnd w:id="36"/>
      <w:bookmarkEnd w:id="37"/>
      <w:bookmarkEnd w:id="38"/>
      <w:bookmarkEnd w:id="39"/>
      <w:bookmarkEnd w:id="40"/>
      <w:bookmarkEnd w:id="41"/>
      <w:bookmarkEnd w:id="42"/>
      <w:bookmarkEnd w:id="43"/>
    </w:p>
    <w:p w:rsidR="007F4CDE" w:rsidRDefault="007F4CDE" w:rsidP="00673DB0">
      <w:pPr>
        <w:pStyle w:val="p"/>
      </w:pPr>
      <w:r>
        <w:rPr>
          <w:sz w:val="24"/>
        </w:rPr>
        <w:t>T</w:t>
      </w:r>
      <w:r>
        <w:t xml:space="preserve">his particular ICD describes the specific interface between </w:t>
      </w:r>
      <w:r w:rsidR="001E517B">
        <w:t>DMDC</w:t>
      </w:r>
      <w:r>
        <w:t xml:space="preserve"> and </w:t>
      </w:r>
      <w:r w:rsidR="00783CE1">
        <w:t>EIDS</w:t>
      </w:r>
      <w:r w:rsidR="001E517B">
        <w:t xml:space="preserve"> for reservist’s records.</w:t>
      </w:r>
    </w:p>
    <w:p w:rsidR="002252D8" w:rsidRDefault="002252D8" w:rsidP="002252D8">
      <w:pPr>
        <w:pStyle w:val="p"/>
      </w:pPr>
      <w:r>
        <w:t xml:space="preserve">The Defense Enrollment Eligibility Reporting System (DEERS) is the Department of Defense's (DoD) authoritative source for uniformed services personnel information and is managed by the DMDC, </w:t>
      </w:r>
      <w:smartTag w:uri="urn:schemas-microsoft-com:office:smarttags" w:element="place">
        <w:smartTag w:uri="urn:schemas-microsoft-com:office:smarttags" w:element="City">
          <w:r>
            <w:t>Monterey</w:t>
          </w:r>
        </w:smartTag>
        <w:r>
          <w:t xml:space="preserve">, </w:t>
        </w:r>
        <w:smartTag w:uri="urn:schemas-microsoft-com:office:smarttags" w:element="State">
          <w:r>
            <w:t>California</w:t>
          </w:r>
        </w:smartTag>
      </w:smartTag>
      <w:r>
        <w:t xml:space="preserve">.  It is used as a data source by the Military Health System (MHS) for military health care beneficiary information. Beneficiary population data is essential for the </w:t>
      </w:r>
      <w:r w:rsidR="00783CE1">
        <w:t>EIDS</w:t>
      </w:r>
      <w:r>
        <w:t xml:space="preserve"> product line to provide informational services.</w:t>
      </w:r>
    </w:p>
    <w:p w:rsidR="002252D8" w:rsidRDefault="002252D8" w:rsidP="002252D8">
      <w:pPr>
        <w:pStyle w:val="p"/>
      </w:pPr>
      <w:r>
        <w:t xml:space="preserve">The </w:t>
      </w:r>
      <w:r w:rsidR="00783CE1">
        <w:t>EIDS</w:t>
      </w:r>
      <w:r>
        <w:t xml:space="preserve"> currently receives ten extracts from DEERS.  These are:</w:t>
      </w:r>
    </w:p>
    <w:p w:rsidR="002252D8" w:rsidRDefault="002252D8" w:rsidP="002252D8">
      <w:pPr>
        <w:pStyle w:val="ListBullet2s"/>
      </w:pPr>
      <w:r>
        <w:t>DEERS Point-In-Time Extract (PITE)</w:t>
      </w:r>
    </w:p>
    <w:p w:rsidR="002252D8" w:rsidRDefault="002252D8" w:rsidP="002252D8">
      <w:pPr>
        <w:pStyle w:val="ListBullet2s"/>
      </w:pPr>
      <w:r>
        <w:t>DEERS TRICARE Enrollment Extract (from the legacy DEERS Eligibility Database)</w:t>
      </w:r>
    </w:p>
    <w:p w:rsidR="002252D8" w:rsidRDefault="002252D8" w:rsidP="002252D8">
      <w:pPr>
        <w:pStyle w:val="ListBullet2s"/>
      </w:pPr>
      <w:proofErr w:type="spellStart"/>
      <w:r>
        <w:t>Separatee</w:t>
      </w:r>
      <w:proofErr w:type="spellEnd"/>
      <w:r>
        <w:t xml:space="preserve"> Extract</w:t>
      </w:r>
    </w:p>
    <w:p w:rsidR="002252D8" w:rsidRDefault="002252D8" w:rsidP="002252D8">
      <w:pPr>
        <w:pStyle w:val="ListBullet2s"/>
      </w:pPr>
      <w:r>
        <w:t>Special Operations Code (</w:t>
      </w:r>
      <w:smartTag w:uri="urn:schemas-microsoft-com:office:smarttags" w:element="stockticker">
        <w:r>
          <w:t>SOC</w:t>
        </w:r>
      </w:smartTag>
      <w:r>
        <w:t>) extract</w:t>
      </w:r>
    </w:p>
    <w:p w:rsidR="002252D8" w:rsidRDefault="002252D8" w:rsidP="002252D8">
      <w:pPr>
        <w:pStyle w:val="ListBullet2s"/>
      </w:pPr>
      <w:r>
        <w:t>Unit Identification Code (</w:t>
      </w:r>
      <w:smartTag w:uri="urn:schemas-microsoft-com:office:smarttags" w:element="stockticker">
        <w:r>
          <w:t>UIC</w:t>
        </w:r>
      </w:smartTag>
      <w:r>
        <w:t>) file</w:t>
      </w:r>
    </w:p>
    <w:p w:rsidR="002252D8" w:rsidRDefault="002252D8" w:rsidP="002252D8">
      <w:pPr>
        <w:pStyle w:val="ListBullet2s"/>
      </w:pPr>
      <w:r>
        <w:t>Full DEERS Extract</w:t>
      </w:r>
    </w:p>
    <w:p w:rsidR="002252D8" w:rsidRDefault="002252D8" w:rsidP="002252D8">
      <w:pPr>
        <w:pStyle w:val="ListBullet2s"/>
      </w:pPr>
      <w:r>
        <w:t>Health Manpower and Personnel Data (MPD) extract</w:t>
      </w:r>
    </w:p>
    <w:p w:rsidR="002252D8" w:rsidRDefault="002252D8" w:rsidP="002252D8">
      <w:pPr>
        <w:pStyle w:val="ListBullet2s"/>
      </w:pPr>
      <w:r>
        <w:t>Civilian Personnel Payroll File</w:t>
      </w:r>
    </w:p>
    <w:p w:rsidR="002252D8" w:rsidRDefault="002252D8" w:rsidP="002252D8">
      <w:pPr>
        <w:pStyle w:val="ListBullet2s"/>
      </w:pPr>
      <w:r>
        <w:t>Active Duty Personnel Payroll File</w:t>
      </w:r>
    </w:p>
    <w:p w:rsidR="002252D8" w:rsidRDefault="002252D8" w:rsidP="002252D8">
      <w:pPr>
        <w:pStyle w:val="ListBullet2s"/>
      </w:pPr>
      <w:r>
        <w:t>Reservists Beneficiary File</w:t>
      </w:r>
    </w:p>
    <w:p w:rsidR="00673DB0" w:rsidRDefault="007F4CDE" w:rsidP="00673DB0">
      <w:pPr>
        <w:pStyle w:val="p"/>
        <w:rPr>
          <w:rFonts w:cs="Arial"/>
        </w:rPr>
      </w:pPr>
      <w:r>
        <w:t xml:space="preserve">The </w:t>
      </w:r>
      <w:smartTag w:uri="urn:schemas-microsoft-com:office:smarttags" w:element="stockticker">
        <w:r>
          <w:t>MDR</w:t>
        </w:r>
      </w:smartTag>
      <w:r>
        <w:t xml:space="preserve"> receives the data at the central host, an </w:t>
      </w:r>
      <w:smartTag w:uri="urn:schemas-microsoft-com:office:smarttags" w:element="stockticker">
        <w:r>
          <w:t>IBM</w:t>
        </w:r>
      </w:smartTag>
      <w:r>
        <w:t xml:space="preserve"> RS/6000SP multi-node processor, through the Feed Nodes.  The Feed Nodes send the files to the Tivoli Storage Manager (</w:t>
      </w:r>
      <w:smartTag w:uri="urn:schemas-microsoft-com:office:smarttags" w:element="stockticker">
        <w:r>
          <w:t>TSM</w:t>
        </w:r>
      </w:smartTag>
      <w:r>
        <w:t xml:space="preserve">).  The </w:t>
      </w:r>
      <w:smartTag w:uri="urn:schemas-microsoft-com:office:smarttags" w:element="stockticker">
        <w:r>
          <w:t>TSM</w:t>
        </w:r>
      </w:smartTag>
      <w:r>
        <w:t xml:space="preserve"> copies and stores the files for back-up purposes.  The </w:t>
      </w:r>
      <w:smartTag w:uri="urn:schemas-microsoft-com:office:smarttags" w:element="stockticker">
        <w:r>
          <w:t>MDR</w:t>
        </w:r>
      </w:smartTag>
      <w:r>
        <w:t xml:space="preserve"> screens the records for da</w:t>
      </w:r>
      <w:r w:rsidR="001E517B">
        <w:t xml:space="preserve">ta management purposes. </w:t>
      </w:r>
    </w:p>
    <w:p w:rsidR="00C7438C" w:rsidRDefault="00C7438C">
      <w:pPr>
        <w:pStyle w:val="Heading2"/>
      </w:pPr>
      <w:bookmarkStart w:id="44" w:name="_Toc422888420"/>
      <w:bookmarkStart w:id="45" w:name="_Toc423313547"/>
      <w:bookmarkStart w:id="46" w:name="_Toc430741518"/>
      <w:bookmarkStart w:id="47" w:name="_Toc431105573"/>
      <w:bookmarkStart w:id="48" w:name="_Toc431107352"/>
      <w:bookmarkStart w:id="49" w:name="_Toc431107440"/>
      <w:bookmarkStart w:id="50" w:name="_Toc431107538"/>
      <w:bookmarkStart w:id="51" w:name="_Toc431112848"/>
      <w:bookmarkStart w:id="52" w:name="_Toc431578867"/>
      <w:bookmarkStart w:id="53" w:name="_Toc442077149"/>
      <w:bookmarkStart w:id="54" w:name="_Toc91058881"/>
      <w:r>
        <w:t>Reference Documents</w:t>
      </w:r>
      <w:bookmarkEnd w:id="44"/>
      <w:bookmarkEnd w:id="45"/>
      <w:bookmarkEnd w:id="46"/>
      <w:bookmarkEnd w:id="47"/>
      <w:bookmarkEnd w:id="48"/>
      <w:bookmarkEnd w:id="49"/>
      <w:bookmarkEnd w:id="50"/>
      <w:bookmarkEnd w:id="51"/>
      <w:bookmarkEnd w:id="52"/>
      <w:bookmarkEnd w:id="53"/>
      <w:bookmarkEnd w:id="54"/>
    </w:p>
    <w:p w:rsidR="0067672E" w:rsidRDefault="00783CE1" w:rsidP="00C74A82">
      <w:pPr>
        <w:pStyle w:val="ListNumber2s"/>
      </w:pPr>
      <w:r>
        <w:t>EIDS</w:t>
      </w:r>
      <w:r w:rsidR="0067672E">
        <w:t xml:space="preserve"> Program Office, </w:t>
      </w:r>
      <w:r w:rsidR="0067672E" w:rsidRPr="00856CC1">
        <w:t xml:space="preserve">Action Memo </w:t>
      </w:r>
      <w:r w:rsidR="0067672E">
        <w:t xml:space="preserve">from </w:t>
      </w:r>
      <w:r>
        <w:t>EIDS</w:t>
      </w:r>
      <w:r w:rsidR="0067672E">
        <w:t xml:space="preserve"> Program Office titled “Establishing the PITE ICD Between DMDC and </w:t>
      </w:r>
      <w:r>
        <w:t>EIDS</w:t>
      </w:r>
      <w:r w:rsidR="0067672E">
        <w:t xml:space="preserve"> Program Office”, </w:t>
      </w:r>
      <w:smartTag w:uri="urn:schemas-microsoft-com:office:smarttags" w:element="place">
        <w:smartTag w:uri="urn:schemas-microsoft-com:office:smarttags" w:element="City">
          <w:r w:rsidR="0067672E">
            <w:t>Falls Church</w:t>
          </w:r>
        </w:smartTag>
        <w:r w:rsidR="0067672E">
          <w:t xml:space="preserve">, </w:t>
        </w:r>
        <w:smartTag w:uri="urn:schemas-microsoft-com:office:smarttags" w:element="State">
          <w:r w:rsidR="0067672E">
            <w:t>VA</w:t>
          </w:r>
        </w:smartTag>
      </w:smartTag>
      <w:r w:rsidR="0067672E">
        <w:t xml:space="preserve">, </w:t>
      </w:r>
      <w:smartTag w:uri="urn:schemas-microsoft-com:office:smarttags" w:element="date">
        <w:smartTagPr>
          <w:attr w:name="Month" w:val="3"/>
          <w:attr w:name="Day" w:val="7"/>
          <w:attr w:name="Year" w:val="2003"/>
        </w:smartTagPr>
        <w:r w:rsidR="0067672E">
          <w:t>7 March 2003</w:t>
        </w:r>
      </w:smartTag>
      <w:r w:rsidR="0067672E">
        <w:t>.</w:t>
      </w:r>
    </w:p>
    <w:p w:rsidR="0067672E" w:rsidRDefault="00783CE1" w:rsidP="0067672E">
      <w:pPr>
        <w:pStyle w:val="ListNumber2s"/>
      </w:pPr>
      <w:r>
        <w:lastRenderedPageBreak/>
        <w:t>EIDS</w:t>
      </w:r>
      <w:r w:rsidR="0067672E">
        <w:t xml:space="preserve"> Program Office, </w:t>
      </w:r>
      <w:r w:rsidR="0067672E">
        <w:rPr>
          <w:i/>
        </w:rPr>
        <w:t>CEIS Operational Requirements Document (ORD)</w:t>
      </w:r>
      <w:r w:rsidR="0067672E">
        <w:t xml:space="preserve">, </w:t>
      </w:r>
      <w:smartTag w:uri="urn:schemas-microsoft-com:office:smarttags" w:element="place">
        <w:smartTag w:uri="urn:schemas-microsoft-com:office:smarttags" w:element="City">
          <w:r w:rsidR="0067672E">
            <w:t>Falls Church</w:t>
          </w:r>
        </w:smartTag>
        <w:r w:rsidR="0067672E">
          <w:t xml:space="preserve">, </w:t>
        </w:r>
        <w:smartTag w:uri="urn:schemas-microsoft-com:office:smarttags" w:element="State">
          <w:r w:rsidR="0067672E">
            <w:t>VA</w:t>
          </w:r>
        </w:smartTag>
      </w:smartTag>
      <w:r w:rsidR="0067672E">
        <w:t>, December 1997.</w:t>
      </w:r>
    </w:p>
    <w:p w:rsidR="00C7438C" w:rsidRDefault="00C7438C">
      <w:pPr>
        <w:pStyle w:val="Heading2"/>
      </w:pPr>
      <w:bookmarkStart w:id="55" w:name="_Toc422888421"/>
      <w:bookmarkStart w:id="56" w:name="_Toc423313548"/>
      <w:bookmarkStart w:id="57" w:name="_Toc430741519"/>
      <w:bookmarkStart w:id="58" w:name="_Toc431105574"/>
      <w:bookmarkStart w:id="59" w:name="_Toc431107353"/>
      <w:bookmarkStart w:id="60" w:name="_Toc431107441"/>
      <w:bookmarkStart w:id="61" w:name="_Toc431107539"/>
      <w:bookmarkStart w:id="62" w:name="_Toc431112849"/>
      <w:bookmarkStart w:id="63" w:name="_Toc431578868"/>
      <w:bookmarkStart w:id="64" w:name="_Toc442077150"/>
      <w:bookmarkStart w:id="65" w:name="_Toc91058882"/>
      <w:r>
        <w:t>Operational Agreement</w:t>
      </w:r>
      <w:bookmarkEnd w:id="55"/>
      <w:bookmarkEnd w:id="56"/>
      <w:bookmarkEnd w:id="57"/>
      <w:bookmarkEnd w:id="58"/>
      <w:bookmarkEnd w:id="59"/>
      <w:bookmarkEnd w:id="60"/>
      <w:bookmarkEnd w:id="61"/>
      <w:bookmarkEnd w:id="62"/>
      <w:bookmarkEnd w:id="63"/>
      <w:bookmarkEnd w:id="64"/>
      <w:bookmarkEnd w:id="65"/>
    </w:p>
    <w:p w:rsidR="00C7438C" w:rsidRDefault="00C7438C">
      <w:pPr>
        <w:pStyle w:val="p"/>
      </w:pPr>
      <w:r>
        <w:t xml:space="preserve">This ICD provides the technical specification for an interface between </w:t>
      </w:r>
      <w:r w:rsidR="0067672E">
        <w:t>DMDC</w:t>
      </w:r>
      <w:r w:rsidR="007F4CDE">
        <w:t xml:space="preserve"> and the </w:t>
      </w:r>
      <w:r w:rsidR="00783CE1">
        <w:t>EIDS</w:t>
      </w:r>
      <w:r>
        <w:t xml:space="preserve"> Program Office</w:t>
      </w:r>
      <w:r w:rsidR="004C4C50">
        <w:t xml:space="preserve"> </w:t>
      </w:r>
      <w:r>
        <w:t>regarding</w:t>
      </w:r>
      <w:r w:rsidR="005D164D">
        <w:t xml:space="preserve"> </w:t>
      </w:r>
      <w:r w:rsidR="0067672E">
        <w:t>reservist beneficiary</w:t>
      </w:r>
      <w:r w:rsidR="007F4CDE">
        <w:t xml:space="preserve"> data</w:t>
      </w:r>
      <w:r w:rsidR="005D164D">
        <w:t xml:space="preserve"> requirements</w:t>
      </w:r>
      <w:r>
        <w:t xml:space="preserve">.  </w:t>
      </w:r>
      <w:r w:rsidR="0067672E">
        <w:t xml:space="preserve">The Action Memo that accompanies the baseline ICD and any modified ICD versions, when approved by </w:t>
      </w:r>
      <w:r w:rsidR="00783CE1">
        <w:t>EIDS</w:t>
      </w:r>
      <w:r w:rsidR="0067672E">
        <w:t xml:space="preserve"> and DMDC establishes the on-going operational agreement.  I</w:t>
      </w:r>
      <w:r w:rsidR="0067672E" w:rsidRPr="00543F6C">
        <w:t xml:space="preserve">t is the responsibility of the source system Program </w:t>
      </w:r>
      <w:r w:rsidR="0067672E">
        <w:t xml:space="preserve">Office (i.e., DMDC) </w:t>
      </w:r>
      <w:r w:rsidR="0067672E" w:rsidRPr="00543F6C">
        <w:t xml:space="preserve">to notify </w:t>
      </w:r>
      <w:r w:rsidR="00783CE1">
        <w:t>EIDS</w:t>
      </w:r>
      <w:r w:rsidR="0067672E" w:rsidRPr="00543F6C">
        <w:t xml:space="preserve"> of any potential or planned changes to data feed formats or contents as soon as these potential changes are known in order to minimize adverse impact</w:t>
      </w:r>
      <w:r w:rsidR="0067672E">
        <w:t>s</w:t>
      </w:r>
      <w:r w:rsidR="0067672E" w:rsidRPr="00543F6C">
        <w:t xml:space="preserve"> on </w:t>
      </w:r>
      <w:r w:rsidR="00783CE1">
        <w:t>EIDS</w:t>
      </w:r>
      <w:r w:rsidR="0067672E" w:rsidRPr="00543F6C">
        <w:t xml:space="preserve"> receiving systems</w:t>
      </w:r>
      <w:r w:rsidR="0067672E">
        <w:t xml:space="preserve">. When required, the ICD will be modified by the data receiver (i.e., </w:t>
      </w:r>
      <w:r w:rsidR="00783CE1">
        <w:t>EIDS</w:t>
      </w:r>
      <w:r w:rsidR="0067672E">
        <w:t xml:space="preserve"> Program Office), and a copy of the revised ICD will be sent to the data sender (i.e., DMDC).</w:t>
      </w:r>
    </w:p>
    <w:p w:rsidR="00C7438C" w:rsidRDefault="003E7CB2">
      <w:pPr>
        <w:pStyle w:val="p"/>
      </w:pPr>
      <w:r>
        <w:t xml:space="preserve">Appendix A delineates the </w:t>
      </w:r>
      <w:r w:rsidR="0067672E">
        <w:t>reservist beneficiary</w:t>
      </w:r>
      <w:r w:rsidR="004F5E8E">
        <w:t xml:space="preserve"> data file</w:t>
      </w:r>
      <w:r w:rsidR="005D164D">
        <w:t xml:space="preserve"> that </w:t>
      </w:r>
      <w:r w:rsidR="00783CE1">
        <w:t>EIDS</w:t>
      </w:r>
      <w:r w:rsidR="004F5E8E">
        <w:t xml:space="preserve"> receives from</w:t>
      </w:r>
      <w:r w:rsidR="0067672E">
        <w:t xml:space="preserve"> DMDC</w:t>
      </w:r>
      <w:r w:rsidR="005D164D">
        <w:t>.</w:t>
      </w:r>
    </w:p>
    <w:p w:rsidR="00C7438C" w:rsidRDefault="00C7438C">
      <w:pPr>
        <w:pStyle w:val="p"/>
      </w:pPr>
      <w:r>
        <w:t xml:space="preserve">Should problems </w:t>
      </w:r>
      <w:r w:rsidR="006112F1">
        <w:t xml:space="preserve">occur </w:t>
      </w:r>
      <w:r>
        <w:t xml:space="preserve">with the interface, </w:t>
      </w:r>
      <w:r w:rsidR="00783CE1">
        <w:t>EIDS</w:t>
      </w:r>
      <w:r>
        <w:t xml:space="preserve"> data production support personnel will immediately contact </w:t>
      </w:r>
      <w:r w:rsidR="0067672E">
        <w:t>DMDC</w:t>
      </w:r>
      <w:r w:rsidR="004C4C50">
        <w:t xml:space="preserve"> operational personnel</w:t>
      </w:r>
      <w:r>
        <w:t xml:space="preserve">.  Should there be systemic data problems recognized during </w:t>
      </w:r>
      <w:smartTag w:uri="urn:schemas-microsoft-com:office:smarttags" w:element="stockticker">
        <w:r>
          <w:t>MDR</w:t>
        </w:r>
      </w:smartTag>
      <w:r>
        <w:t xml:space="preserve"> processing, </w:t>
      </w:r>
      <w:r w:rsidR="00783CE1">
        <w:t>EIDS</w:t>
      </w:r>
      <w:r>
        <w:t xml:space="preserve"> members will coordinate with their counterparts in</w:t>
      </w:r>
      <w:r w:rsidR="0067672E">
        <w:t xml:space="preserve"> DMDC</w:t>
      </w:r>
      <w:r>
        <w:t>.</w:t>
      </w:r>
    </w:p>
    <w:p w:rsidR="00815034" w:rsidRDefault="00815034">
      <w:pPr>
        <w:pStyle w:val="p"/>
        <w:sectPr w:rsidR="00815034" w:rsidSect="004C6D59">
          <w:footerReference w:type="default" r:id="rId15"/>
          <w:type w:val="oddPage"/>
          <w:pgSz w:w="12240" w:h="15840" w:code="1"/>
          <w:pgMar w:top="1440" w:right="1800" w:bottom="1080" w:left="1800" w:header="720" w:footer="720" w:gutter="0"/>
          <w:pgNumType w:start="1" w:chapStyle="1"/>
          <w:cols w:space="720"/>
        </w:sectPr>
      </w:pPr>
    </w:p>
    <w:p w:rsidR="00815034" w:rsidRDefault="00815034">
      <w:pPr>
        <w:pStyle w:val="p"/>
      </w:pPr>
    </w:p>
    <w:p w:rsidR="00C7438C" w:rsidRDefault="00C7438C" w:rsidP="004C4C50">
      <w:pPr>
        <w:pStyle w:val="Heading1"/>
      </w:pPr>
      <w:bookmarkStart w:id="66" w:name="_Toc422888423"/>
      <w:bookmarkStart w:id="67" w:name="_Toc423313550"/>
      <w:bookmarkStart w:id="68" w:name="_Toc430741520"/>
      <w:bookmarkStart w:id="69" w:name="_Toc431105576"/>
      <w:bookmarkStart w:id="70" w:name="_Toc431107355"/>
      <w:bookmarkStart w:id="71" w:name="_Toc431107443"/>
      <w:bookmarkStart w:id="72" w:name="_Toc431107541"/>
      <w:bookmarkStart w:id="73" w:name="_Toc431112851"/>
      <w:bookmarkStart w:id="74" w:name="_Toc431578870"/>
      <w:bookmarkStart w:id="75" w:name="_Toc442077152"/>
      <w:bookmarkStart w:id="76" w:name="_Toc91058883"/>
      <w:bookmarkStart w:id="77" w:name="_Toc425098106"/>
      <w:bookmarkStart w:id="78" w:name="_Toc425516663"/>
      <w:bookmarkStart w:id="79" w:name="_Toc425752470"/>
      <w:bookmarkStart w:id="80" w:name="_Toc425928396"/>
      <w:bookmarkStart w:id="81" w:name="_Toc429159282"/>
      <w:bookmarkStart w:id="82" w:name="_Toc429800093"/>
      <w:r>
        <w:t>D</w:t>
      </w:r>
      <w:bookmarkEnd w:id="66"/>
      <w:bookmarkEnd w:id="67"/>
      <w:bookmarkEnd w:id="68"/>
      <w:bookmarkEnd w:id="69"/>
      <w:bookmarkEnd w:id="70"/>
      <w:bookmarkEnd w:id="71"/>
      <w:bookmarkEnd w:id="72"/>
      <w:bookmarkEnd w:id="73"/>
      <w:r>
        <w:t>ata Specification</w:t>
      </w:r>
      <w:bookmarkEnd w:id="74"/>
      <w:bookmarkEnd w:id="75"/>
      <w:bookmarkEnd w:id="76"/>
    </w:p>
    <w:p w:rsidR="00C7438C" w:rsidRDefault="00C7438C">
      <w:pPr>
        <w:pStyle w:val="Heading2"/>
      </w:pPr>
      <w:bookmarkStart w:id="83" w:name="_Toc422888424"/>
      <w:bookmarkStart w:id="84" w:name="_Toc423313551"/>
      <w:bookmarkStart w:id="85" w:name="_Toc430741521"/>
      <w:bookmarkStart w:id="86" w:name="_Toc431105577"/>
      <w:bookmarkStart w:id="87" w:name="_Toc431107356"/>
      <w:bookmarkStart w:id="88" w:name="_Toc431107444"/>
      <w:bookmarkStart w:id="89" w:name="_Toc431107542"/>
      <w:bookmarkStart w:id="90" w:name="_Toc431112852"/>
      <w:bookmarkStart w:id="91" w:name="_Toc431578871"/>
      <w:bookmarkStart w:id="92" w:name="_Toc442077153"/>
      <w:bookmarkStart w:id="93" w:name="_Ref447503059"/>
      <w:bookmarkStart w:id="94" w:name="_Toc91058884"/>
      <w:bookmarkEnd w:id="77"/>
      <w:bookmarkEnd w:id="78"/>
      <w:bookmarkEnd w:id="79"/>
      <w:bookmarkEnd w:id="80"/>
      <w:bookmarkEnd w:id="81"/>
      <w:bookmarkEnd w:id="82"/>
      <w:r>
        <w:t>Identification of Data Exchanges</w:t>
      </w:r>
      <w:bookmarkEnd w:id="83"/>
      <w:bookmarkEnd w:id="84"/>
      <w:bookmarkEnd w:id="85"/>
      <w:bookmarkEnd w:id="86"/>
      <w:bookmarkEnd w:id="87"/>
      <w:bookmarkEnd w:id="88"/>
      <w:bookmarkEnd w:id="89"/>
      <w:bookmarkEnd w:id="90"/>
      <w:bookmarkEnd w:id="91"/>
      <w:bookmarkEnd w:id="92"/>
      <w:bookmarkEnd w:id="93"/>
      <w:bookmarkEnd w:id="94"/>
    </w:p>
    <w:p w:rsidR="00C7438C" w:rsidRDefault="00C7438C">
      <w:pPr>
        <w:pStyle w:val="p"/>
      </w:pPr>
      <w:r>
        <w:t>This IC</w:t>
      </w:r>
      <w:r w:rsidR="00C74A82">
        <w:t>D addresses the following data exchange</w:t>
      </w:r>
      <w:r>
        <w:t xml:space="preserve"> from </w:t>
      </w:r>
      <w:r w:rsidR="0067672E">
        <w:t>DMDC</w:t>
      </w:r>
      <w:r w:rsidR="004C4C50">
        <w:t xml:space="preserve"> to </w:t>
      </w:r>
      <w:r w:rsidR="00783CE1">
        <w:t>EIDS</w:t>
      </w:r>
      <w:r>
        <w:t>:</w:t>
      </w:r>
    </w:p>
    <w:p w:rsidR="00C7438C" w:rsidRDefault="0067672E">
      <w:pPr>
        <w:pStyle w:val="p"/>
        <w:numPr>
          <w:ilvl w:val="0"/>
          <w:numId w:val="10"/>
        </w:numPr>
      </w:pPr>
      <w:r>
        <w:t>Reservist beneficiary</w:t>
      </w:r>
      <w:r w:rsidR="00223A44">
        <w:t xml:space="preserve"> </w:t>
      </w:r>
      <w:r w:rsidR="00673DB0">
        <w:t>records</w:t>
      </w:r>
      <w:r w:rsidR="004C4C50">
        <w:t xml:space="preserve">. </w:t>
      </w:r>
    </w:p>
    <w:p w:rsidR="00C7438C" w:rsidRDefault="00C7438C">
      <w:pPr>
        <w:pStyle w:val="p"/>
      </w:pPr>
      <w:bookmarkStart w:id="95" w:name="_Toc422888425"/>
      <w:bookmarkStart w:id="96" w:name="_Toc423313552"/>
      <w:bookmarkStart w:id="97" w:name="_Toc430741522"/>
      <w:bookmarkStart w:id="98" w:name="_Toc431105578"/>
      <w:bookmarkStart w:id="99" w:name="_Toc431107357"/>
      <w:bookmarkStart w:id="100" w:name="_Toc431107445"/>
      <w:bookmarkStart w:id="101" w:name="_Toc431107543"/>
      <w:bookmarkStart w:id="102" w:name="_Toc431112853"/>
      <w:bookmarkStart w:id="103" w:name="_Toc431578872"/>
      <w:r>
        <w:t xml:space="preserve">This ICD will be changed </w:t>
      </w:r>
      <w:r>
        <w:rPr>
          <w:i/>
        </w:rPr>
        <w:t>only</w:t>
      </w:r>
      <w:r>
        <w:t xml:space="preserve"> if the interface changes from the interface specified herein.</w:t>
      </w:r>
    </w:p>
    <w:p w:rsidR="00C7438C" w:rsidRDefault="00C7438C">
      <w:pPr>
        <w:pStyle w:val="Heading2"/>
      </w:pPr>
      <w:bookmarkStart w:id="104" w:name="_Toc442077154"/>
      <w:bookmarkStart w:id="105" w:name="_Toc91058885"/>
      <w:r>
        <w:t>Precedence and Criticality of Requirements</w:t>
      </w:r>
      <w:bookmarkEnd w:id="95"/>
      <w:bookmarkEnd w:id="96"/>
      <w:bookmarkEnd w:id="97"/>
      <w:bookmarkEnd w:id="98"/>
      <w:bookmarkEnd w:id="99"/>
      <w:bookmarkEnd w:id="100"/>
      <w:bookmarkEnd w:id="101"/>
      <w:bookmarkEnd w:id="102"/>
      <w:bookmarkEnd w:id="103"/>
      <w:bookmarkEnd w:id="104"/>
      <w:bookmarkEnd w:id="105"/>
    </w:p>
    <w:p w:rsidR="00673DB0" w:rsidRDefault="0067672E" w:rsidP="00673DB0">
      <w:pPr>
        <w:pStyle w:val="p"/>
      </w:pPr>
      <w:r>
        <w:t>Beneficiary</w:t>
      </w:r>
      <w:r w:rsidR="00223A44">
        <w:t xml:space="preserve"> data on military members that is reliable is necessary for the MHS to make knowledge-based decisions.  </w:t>
      </w:r>
      <w:smartTag w:uri="urn:schemas-microsoft-com:office:smarttags" w:element="stockticker">
        <w:r w:rsidR="00223A44">
          <w:t>MDR</w:t>
        </w:r>
      </w:smartTag>
      <w:r w:rsidR="00223A44">
        <w:t xml:space="preserve"> provides this information to MHS decision-makers.  A minimum of monthly updates are required for effective performance of the business.  An inability to obtain this data for a period of 2 months or greater could have adverse consequences to the business.</w:t>
      </w:r>
      <w:r w:rsidR="00673DB0">
        <w:t xml:space="preserve">  </w:t>
      </w:r>
    </w:p>
    <w:p w:rsidR="00C7438C" w:rsidRDefault="00C7438C">
      <w:pPr>
        <w:pStyle w:val="Heading2"/>
      </w:pPr>
      <w:bookmarkStart w:id="106" w:name="_Toc431578873"/>
      <w:bookmarkStart w:id="107" w:name="_Toc442077155"/>
      <w:bookmarkStart w:id="108" w:name="_Toc91058886"/>
      <w:r>
        <w:t>Communications Methods</w:t>
      </w:r>
      <w:bookmarkEnd w:id="106"/>
      <w:bookmarkEnd w:id="107"/>
      <w:bookmarkEnd w:id="108"/>
    </w:p>
    <w:p w:rsidR="00C7438C" w:rsidRDefault="005D164D">
      <w:pPr>
        <w:pStyle w:val="p"/>
      </w:pPr>
      <w:r>
        <w:rPr>
          <w:rFonts w:cs="Arial"/>
        </w:rPr>
        <w:t>The</w:t>
      </w:r>
      <w:r w:rsidR="00627E55">
        <w:rPr>
          <w:rFonts w:cs="Arial"/>
        </w:rPr>
        <w:t xml:space="preserve"> </w:t>
      </w:r>
      <w:r w:rsidR="00783CE1">
        <w:rPr>
          <w:rFonts w:cs="Arial"/>
        </w:rPr>
        <w:t>EIDS</w:t>
      </w:r>
      <w:r w:rsidR="00627E55">
        <w:rPr>
          <w:rFonts w:cs="Arial"/>
        </w:rPr>
        <w:t xml:space="preserve"> Program Office will use </w:t>
      </w:r>
      <w:r w:rsidR="00627E55">
        <w:t xml:space="preserve">CONNECT: DIRECT </w:t>
      </w:r>
      <w:r>
        <w:rPr>
          <w:rFonts w:cs="Arial"/>
        </w:rPr>
        <w:t xml:space="preserve">as the file transfer mechanism to transmit </w:t>
      </w:r>
      <w:r w:rsidR="00627E55">
        <w:rPr>
          <w:rFonts w:cs="Arial"/>
        </w:rPr>
        <w:t>reservist beneficiary</w:t>
      </w:r>
      <w:r w:rsidR="00223A44">
        <w:rPr>
          <w:rFonts w:cs="Arial"/>
        </w:rPr>
        <w:t xml:space="preserve"> data records from </w:t>
      </w:r>
      <w:r w:rsidR="00627E55">
        <w:rPr>
          <w:rFonts w:cs="Arial"/>
        </w:rPr>
        <w:t>DMDC</w:t>
      </w:r>
      <w:r w:rsidR="00223A44">
        <w:rPr>
          <w:rFonts w:cs="Arial"/>
        </w:rPr>
        <w:t xml:space="preserve"> to the </w:t>
      </w:r>
      <w:r w:rsidR="00783CE1">
        <w:rPr>
          <w:rFonts w:cs="Arial"/>
        </w:rPr>
        <w:t>EIDS</w:t>
      </w:r>
      <w:r w:rsidR="00223A44">
        <w:rPr>
          <w:rFonts w:cs="Arial"/>
        </w:rPr>
        <w:t xml:space="preserve">’ </w:t>
      </w:r>
      <w:smartTag w:uri="urn:schemas-microsoft-com:office:smarttags" w:element="stockticker">
        <w:r w:rsidR="00223A44">
          <w:rPr>
            <w:rFonts w:cs="Arial"/>
          </w:rPr>
          <w:t>MDR</w:t>
        </w:r>
      </w:smartTag>
      <w:r>
        <w:rPr>
          <w:rFonts w:cs="Arial"/>
        </w:rPr>
        <w:t xml:space="preserve">. </w:t>
      </w:r>
      <w:r w:rsidR="00E0649E">
        <w:t xml:space="preserve"> </w:t>
      </w:r>
    </w:p>
    <w:p w:rsidR="00C7438C" w:rsidRDefault="00C7438C">
      <w:pPr>
        <w:pStyle w:val="Heading2"/>
      </w:pPr>
      <w:bookmarkStart w:id="109" w:name="_Toc422888427"/>
      <w:bookmarkStart w:id="110" w:name="_Toc423313554"/>
      <w:bookmarkStart w:id="111" w:name="_Toc430741524"/>
      <w:bookmarkStart w:id="112" w:name="_Toc431105580"/>
      <w:bookmarkStart w:id="113" w:name="_Toc431107359"/>
      <w:bookmarkStart w:id="114" w:name="_Toc431107447"/>
      <w:bookmarkStart w:id="115" w:name="_Toc431107545"/>
      <w:bookmarkStart w:id="116" w:name="_Toc431112855"/>
      <w:bookmarkStart w:id="117" w:name="_Toc431578874"/>
      <w:bookmarkStart w:id="118" w:name="_Toc442077156"/>
      <w:bookmarkStart w:id="119" w:name="_Toc91058887"/>
      <w:r>
        <w:t>Performance Requirements</w:t>
      </w:r>
      <w:bookmarkEnd w:id="109"/>
      <w:bookmarkEnd w:id="110"/>
      <w:bookmarkEnd w:id="111"/>
      <w:bookmarkEnd w:id="112"/>
      <w:bookmarkEnd w:id="113"/>
      <w:bookmarkEnd w:id="114"/>
      <w:bookmarkEnd w:id="115"/>
      <w:bookmarkEnd w:id="116"/>
      <w:bookmarkEnd w:id="117"/>
      <w:bookmarkEnd w:id="118"/>
      <w:bookmarkEnd w:id="119"/>
    </w:p>
    <w:p w:rsidR="00C7438C" w:rsidRDefault="005D164D">
      <w:pPr>
        <w:pStyle w:val="p"/>
      </w:pPr>
      <w:r>
        <w:rPr>
          <w:rFonts w:cs="Arial"/>
        </w:rPr>
        <w:t>There are no unique performan</w:t>
      </w:r>
      <w:r w:rsidR="00223A44">
        <w:rPr>
          <w:rFonts w:cs="Arial"/>
        </w:rPr>
        <w:t xml:space="preserve">ce requirements for this data. </w:t>
      </w:r>
    </w:p>
    <w:p w:rsidR="00C7438C" w:rsidRDefault="00C7438C">
      <w:pPr>
        <w:pStyle w:val="Heading2"/>
      </w:pPr>
      <w:bookmarkStart w:id="120" w:name="_Toc422888428"/>
      <w:bookmarkStart w:id="121" w:name="_Toc423313555"/>
      <w:bookmarkStart w:id="122" w:name="_Toc430741525"/>
      <w:bookmarkStart w:id="123" w:name="_Toc431105581"/>
      <w:bookmarkStart w:id="124" w:name="_Toc431107360"/>
      <w:bookmarkStart w:id="125" w:name="_Toc431107448"/>
      <w:bookmarkStart w:id="126" w:name="_Toc431107546"/>
      <w:bookmarkStart w:id="127" w:name="_Toc431112856"/>
      <w:bookmarkStart w:id="128" w:name="_Toc431578875"/>
      <w:bookmarkStart w:id="129" w:name="_Toc442077157"/>
      <w:bookmarkStart w:id="130" w:name="_Toc91058888"/>
      <w:r>
        <w:t>Security and Integrity</w:t>
      </w:r>
      <w:bookmarkEnd w:id="120"/>
      <w:bookmarkEnd w:id="121"/>
      <w:bookmarkEnd w:id="122"/>
      <w:bookmarkEnd w:id="123"/>
      <w:bookmarkEnd w:id="124"/>
      <w:bookmarkEnd w:id="125"/>
      <w:bookmarkEnd w:id="126"/>
      <w:bookmarkEnd w:id="127"/>
      <w:bookmarkEnd w:id="128"/>
      <w:bookmarkEnd w:id="129"/>
      <w:bookmarkEnd w:id="130"/>
    </w:p>
    <w:p w:rsidR="00C7438C" w:rsidRDefault="00CA1141">
      <w:pPr>
        <w:pStyle w:val="p"/>
      </w:pPr>
      <w:r>
        <w:t>The data exchanged in this interface does contain protected patient</w:t>
      </w:r>
      <w:r w:rsidR="00DC71E7">
        <w:t xml:space="preserve"> level identifiable information.</w:t>
      </w:r>
      <w:r>
        <w:t xml:space="preserve">  The raw aggregate data is part of a database that contains sensitive data, and it will be protected in accordance with the C2-level protection standards mandated for all "Sensitive Unclassified Systems" by the requirements of DoD Directive 5200.28.  These standards help ensure compliance with the following Federal laws:</w:t>
      </w:r>
    </w:p>
    <w:p w:rsidR="00C7438C" w:rsidRDefault="00C7438C">
      <w:pPr>
        <w:pStyle w:val="ListBullet2s"/>
      </w:pPr>
      <w:r>
        <w:t>Privacy Act of 1974</w:t>
      </w:r>
    </w:p>
    <w:p w:rsidR="00C7438C" w:rsidRDefault="00C7438C">
      <w:pPr>
        <w:pStyle w:val="ListBullet2s"/>
      </w:pPr>
      <w:smartTag w:uri="urn:schemas-microsoft-com:office:smarttags" w:element="place">
        <w:smartTag w:uri="urn:schemas-microsoft-com:office:smarttags" w:element="country-region">
          <w:r>
            <w:t>U.S.</w:t>
          </w:r>
        </w:smartTag>
      </w:smartTag>
      <w:r>
        <w:t xml:space="preserve"> Code, Title 10, Section 1102, Medical Quality Assurance Records</w:t>
      </w:r>
    </w:p>
    <w:p w:rsidR="00C7438C" w:rsidRDefault="00C7438C">
      <w:pPr>
        <w:pStyle w:val="ListBullet2s"/>
      </w:pPr>
      <w:smartTag w:uri="urn:schemas-microsoft-com:office:smarttags" w:element="place">
        <w:smartTag w:uri="urn:schemas-microsoft-com:office:smarttags" w:element="country-region">
          <w:r>
            <w:t>U.S.</w:t>
          </w:r>
        </w:smartTag>
      </w:smartTag>
      <w:r>
        <w:t xml:space="preserve"> Code, Title 10, Section 1030, Fraud and Related Activity in Connection with Computers</w:t>
      </w:r>
    </w:p>
    <w:p w:rsidR="00C7438C" w:rsidRDefault="00C7438C">
      <w:pPr>
        <w:pStyle w:val="ListBullet2s"/>
      </w:pPr>
      <w:r>
        <w:t>Computer Security Act of 1987</w:t>
      </w:r>
    </w:p>
    <w:p w:rsidR="00C7438C" w:rsidRDefault="00C7438C">
      <w:pPr>
        <w:pStyle w:val="ListBullet2s"/>
      </w:pPr>
      <w:r>
        <w:t>Health Insurance Portability and Accountability Act (HIPAA)</w:t>
      </w:r>
    </w:p>
    <w:p w:rsidR="00223A44" w:rsidRDefault="00223A44" w:rsidP="00223A44">
      <w:pPr>
        <w:pStyle w:val="ListBullet2s"/>
        <w:tabs>
          <w:tab w:val="clear" w:pos="720"/>
        </w:tabs>
        <w:ind w:left="360" w:firstLine="0"/>
      </w:pPr>
    </w:p>
    <w:p w:rsidR="00627E55" w:rsidRDefault="00627E55" w:rsidP="00223A44">
      <w:pPr>
        <w:pStyle w:val="ListBullet2s"/>
        <w:tabs>
          <w:tab w:val="clear" w:pos="720"/>
        </w:tabs>
        <w:ind w:left="360" w:firstLine="0"/>
      </w:pPr>
    </w:p>
    <w:p w:rsidR="00C7438C" w:rsidRDefault="00C7438C">
      <w:pPr>
        <w:pStyle w:val="Heading3"/>
      </w:pPr>
      <w:bookmarkStart w:id="131" w:name="_Toc423313557"/>
      <w:bookmarkStart w:id="132" w:name="_Toc430741527"/>
      <w:bookmarkStart w:id="133" w:name="_Toc431105583"/>
      <w:bookmarkStart w:id="134" w:name="_Toc431107362"/>
      <w:bookmarkStart w:id="135" w:name="_Toc431107450"/>
      <w:bookmarkStart w:id="136" w:name="_Toc431107548"/>
      <w:bookmarkStart w:id="137" w:name="_Toc431112858"/>
      <w:bookmarkStart w:id="138" w:name="_Toc431578877"/>
      <w:bookmarkStart w:id="139" w:name="_Toc438025000"/>
      <w:bookmarkStart w:id="140" w:name="_Toc446947549"/>
      <w:bookmarkStart w:id="141" w:name="_Toc91058889"/>
      <w:r>
        <w:t>Data Integrity and Quality</w:t>
      </w:r>
      <w:bookmarkEnd w:id="131"/>
      <w:bookmarkEnd w:id="132"/>
      <w:bookmarkEnd w:id="133"/>
      <w:bookmarkEnd w:id="134"/>
      <w:bookmarkEnd w:id="135"/>
      <w:bookmarkEnd w:id="136"/>
      <w:bookmarkEnd w:id="137"/>
      <w:bookmarkEnd w:id="138"/>
      <w:bookmarkEnd w:id="139"/>
      <w:bookmarkEnd w:id="140"/>
      <w:bookmarkEnd w:id="141"/>
    </w:p>
    <w:p w:rsidR="00BD0A6A" w:rsidRDefault="00C7438C">
      <w:pPr>
        <w:jc w:val="both"/>
      </w:pPr>
      <w:r>
        <w:t xml:space="preserve">Validation checks such as record counts, file formats, source stamps, and date-time stamps will be performed </w:t>
      </w:r>
      <w:r w:rsidR="00825558">
        <w:t xml:space="preserve">on the data transferred from </w:t>
      </w:r>
      <w:r w:rsidR="00627E55">
        <w:t>DMDC</w:t>
      </w:r>
      <w:r w:rsidR="00223A44">
        <w:t xml:space="preserve"> </w:t>
      </w:r>
      <w:r w:rsidR="00BD0A6A">
        <w:t xml:space="preserve">to </w:t>
      </w:r>
      <w:r w:rsidR="00783CE1">
        <w:t>EIDS</w:t>
      </w:r>
      <w:r>
        <w:t xml:space="preserve"> as defined in the design documentat</w:t>
      </w:r>
      <w:r w:rsidR="00BD0A6A">
        <w:t xml:space="preserve">ion. </w:t>
      </w:r>
    </w:p>
    <w:p w:rsidR="004C6D59" w:rsidRDefault="004C6D59" w:rsidP="00CA1141">
      <w:pPr>
        <w:outlineLvl w:val="0"/>
        <w:rPr>
          <w:highlight w:val="lightGray"/>
        </w:rPr>
        <w:sectPr w:rsidR="004C6D59" w:rsidSect="00815034">
          <w:pgSz w:w="12240" w:h="15840" w:code="1"/>
          <w:pgMar w:top="1440" w:right="1800" w:bottom="1080" w:left="1800" w:header="720" w:footer="720" w:gutter="0"/>
          <w:pgNumType w:start="1" w:chapStyle="1"/>
          <w:cols w:space="720"/>
        </w:sectPr>
      </w:pPr>
      <w:bookmarkStart w:id="142" w:name="_Toc480850299"/>
      <w:bookmarkStart w:id="143" w:name="_Toc446083120"/>
    </w:p>
    <w:p w:rsidR="004C6D59" w:rsidRPr="00880472" w:rsidRDefault="00880472" w:rsidP="00880472">
      <w:pPr>
        <w:jc w:val="center"/>
        <w:rPr>
          <w:b/>
          <w:sz w:val="36"/>
        </w:rPr>
      </w:pPr>
      <w:bookmarkStart w:id="144" w:name="_Toc129483105"/>
      <w:r w:rsidRPr="00880472">
        <w:rPr>
          <w:b/>
          <w:sz w:val="36"/>
        </w:rPr>
        <w:lastRenderedPageBreak/>
        <w:t xml:space="preserve">Appendix A: </w:t>
      </w:r>
      <w:r w:rsidR="0078475F" w:rsidRPr="00880472">
        <w:rPr>
          <w:b/>
          <w:sz w:val="36"/>
        </w:rPr>
        <w:t>Reservist Beneficiary</w:t>
      </w:r>
      <w:r w:rsidR="005D164D" w:rsidRPr="00880472">
        <w:rPr>
          <w:b/>
          <w:sz w:val="36"/>
        </w:rPr>
        <w:t xml:space="preserve"> </w:t>
      </w:r>
      <w:r w:rsidR="006570A0" w:rsidRPr="00880472">
        <w:rPr>
          <w:b/>
          <w:sz w:val="36"/>
        </w:rPr>
        <w:t>Data</w:t>
      </w:r>
      <w:bookmarkEnd w:id="144"/>
    </w:p>
    <w:p w:rsidR="004C6D59" w:rsidRDefault="004C6D59" w:rsidP="004C6D59">
      <w:pPr>
        <w:pStyle w:val="p"/>
        <w:rPr>
          <w:highlight w:val="lightGray"/>
        </w:rPr>
      </w:pPr>
    </w:p>
    <w:p w:rsidR="004C6D59" w:rsidRPr="00880472" w:rsidRDefault="00880472" w:rsidP="00880472">
      <w:pPr>
        <w:rPr>
          <w:b/>
          <w:sz w:val="28"/>
        </w:rPr>
      </w:pPr>
      <w:bookmarkStart w:id="145" w:name="_Toc453384476"/>
      <w:bookmarkStart w:id="146" w:name="_Toc129483106"/>
      <w:r w:rsidRPr="00880472">
        <w:rPr>
          <w:b/>
          <w:sz w:val="28"/>
        </w:rPr>
        <w:t xml:space="preserve">A.1 </w:t>
      </w:r>
      <w:r w:rsidR="004C6D59" w:rsidRPr="00880472">
        <w:rPr>
          <w:b/>
          <w:sz w:val="28"/>
        </w:rPr>
        <w:t>File Format</w:t>
      </w:r>
      <w:bookmarkEnd w:id="145"/>
      <w:bookmarkEnd w:id="146"/>
    </w:p>
    <w:p w:rsidR="00744719" w:rsidRDefault="00744719" w:rsidP="004C6D59">
      <w:pPr>
        <w:pStyle w:val="p"/>
      </w:pPr>
      <w:r>
        <w:t xml:space="preserve">The </w:t>
      </w:r>
      <w:r w:rsidR="00D51E13">
        <w:t xml:space="preserve">Reservist Beneficiary </w:t>
      </w:r>
      <w:r w:rsidR="003D207F">
        <w:t>F</w:t>
      </w:r>
      <w:r w:rsidR="00D51E13">
        <w:t xml:space="preserve">ile is sent to </w:t>
      </w:r>
      <w:r w:rsidR="00783CE1">
        <w:t>EIDS</w:t>
      </w:r>
      <w:r w:rsidR="00D51E13">
        <w:t xml:space="preserve"> from the Defense Manpower Data Center (DMDC).  The file provides demographics records of reservists that are eligible for the Global War On Terror (GWOT) / National Defense Authorization Act (NDAA) 703 and 704 programs.  NDAA 703 </w:t>
      </w:r>
      <w:r w:rsidR="009C555A">
        <w:t>provides</w:t>
      </w:r>
      <w:r w:rsidR="00D51E13">
        <w:t xml:space="preserve"> earlier eligibility data for TRICARE benefits for members of Reserve Components.  NDAA 704 is the extension of transitional health care benefits for Transitional Assistance Medical Program (TAMP).</w:t>
      </w:r>
      <w:r w:rsidR="009E2A94">
        <w:t xml:space="preserve">  The file also includes information on reservists that are mobilized</w:t>
      </w:r>
      <w:r w:rsidR="003D207F">
        <w:t>.</w:t>
      </w:r>
    </w:p>
    <w:p w:rsidR="004C6D59" w:rsidRPr="00880472" w:rsidRDefault="00880472" w:rsidP="00880472">
      <w:pPr>
        <w:rPr>
          <w:b/>
          <w:sz w:val="28"/>
        </w:rPr>
      </w:pPr>
      <w:bookmarkStart w:id="147" w:name="_Toc453384477"/>
      <w:bookmarkStart w:id="148" w:name="_Toc129483107"/>
      <w:r w:rsidRPr="00880472">
        <w:rPr>
          <w:b/>
          <w:sz w:val="28"/>
        </w:rPr>
        <w:t xml:space="preserve">A.2 </w:t>
      </w:r>
      <w:r w:rsidR="004C6D59" w:rsidRPr="00880472">
        <w:rPr>
          <w:b/>
          <w:sz w:val="28"/>
        </w:rPr>
        <w:t>Record Layout</w:t>
      </w:r>
      <w:bookmarkEnd w:id="147"/>
      <w:bookmarkEnd w:id="148"/>
    </w:p>
    <w:p w:rsidR="00031EB1" w:rsidRDefault="00031EB1" w:rsidP="00031EB1">
      <w:pPr>
        <w:jc w:val="both"/>
        <w:rPr>
          <w:rFonts w:cs="Arial"/>
        </w:rPr>
      </w:pPr>
      <w:r w:rsidRPr="00031EB1">
        <w:rPr>
          <w:rStyle w:val="pChar"/>
        </w:rPr>
        <w:t xml:space="preserve">Table A-1 describes the record layout of each </w:t>
      </w:r>
      <w:r w:rsidR="00C80482">
        <w:rPr>
          <w:rStyle w:val="pChar"/>
        </w:rPr>
        <w:t>reserve</w:t>
      </w:r>
      <w:r w:rsidR="003D207F">
        <w:rPr>
          <w:rStyle w:val="pChar"/>
        </w:rPr>
        <w:t xml:space="preserve"> member</w:t>
      </w:r>
      <w:r w:rsidR="00C80482">
        <w:rPr>
          <w:rStyle w:val="pChar"/>
        </w:rPr>
        <w:t xml:space="preserve"> that fits the NDAA 703 or 704 categories</w:t>
      </w:r>
      <w:r w:rsidR="003D207F">
        <w:rPr>
          <w:rStyle w:val="pChar"/>
        </w:rPr>
        <w:t xml:space="preserve">.  </w:t>
      </w:r>
      <w:r w:rsidR="009E2A94">
        <w:rPr>
          <w:rStyle w:val="pChar"/>
        </w:rPr>
        <w:t>The records are fixed length</w:t>
      </w:r>
      <w:r w:rsidRPr="00031EB1">
        <w:rPr>
          <w:rStyle w:val="pChar"/>
        </w:rPr>
        <w:t xml:space="preserve">.  The record key is the </w:t>
      </w:r>
      <w:r w:rsidR="00C80482">
        <w:rPr>
          <w:rStyle w:val="pChar"/>
        </w:rPr>
        <w:t>Sponsor Patient ID</w:t>
      </w:r>
      <w:r w:rsidR="003D207F">
        <w:rPr>
          <w:rStyle w:val="pChar"/>
        </w:rPr>
        <w:t xml:space="preserve"> and </w:t>
      </w:r>
      <w:r w:rsidR="00C80482">
        <w:rPr>
          <w:rStyle w:val="pChar"/>
        </w:rPr>
        <w:t xml:space="preserve">Patient </w:t>
      </w:r>
      <w:r w:rsidR="003D207F">
        <w:rPr>
          <w:rStyle w:val="pChar"/>
        </w:rPr>
        <w:t>Birth Date</w:t>
      </w:r>
      <w:r w:rsidRPr="00031EB1">
        <w:rPr>
          <w:rStyle w:val="pChar"/>
        </w:rPr>
        <w:t xml:space="preserve">. </w:t>
      </w:r>
    </w:p>
    <w:p w:rsidR="00744719" w:rsidRDefault="00744719" w:rsidP="00F47A4E">
      <w:pPr>
        <w:pStyle w:val="PlainText"/>
        <w:ind w:right="-298"/>
        <w:rPr>
          <w:rFonts w:eastAsia="MS Mincho"/>
        </w:rPr>
      </w:pPr>
    </w:p>
    <w:p w:rsidR="004C6D59" w:rsidRPr="00880472" w:rsidRDefault="00880472" w:rsidP="00880472">
      <w:pPr>
        <w:rPr>
          <w:b/>
          <w:sz w:val="28"/>
        </w:rPr>
      </w:pPr>
      <w:bookmarkStart w:id="149" w:name="_Toc453384478"/>
      <w:bookmarkStart w:id="150" w:name="_Toc129483108"/>
      <w:r w:rsidRPr="00880472">
        <w:rPr>
          <w:b/>
          <w:sz w:val="28"/>
        </w:rPr>
        <w:t xml:space="preserve">A.3 </w:t>
      </w:r>
      <w:r w:rsidR="004C6D59" w:rsidRPr="00880472">
        <w:rPr>
          <w:b/>
          <w:sz w:val="28"/>
        </w:rPr>
        <w:t>File Operational Context</w:t>
      </w:r>
      <w:bookmarkEnd w:id="149"/>
      <w:bookmarkEnd w:id="150"/>
    </w:p>
    <w:bookmarkEnd w:id="142"/>
    <w:p w:rsidR="00031EB1" w:rsidRDefault="006B74A4" w:rsidP="00E0649E">
      <w:pPr>
        <w:pStyle w:val="p"/>
      </w:pPr>
      <w:r>
        <w:t xml:space="preserve">The </w:t>
      </w:r>
      <w:r w:rsidR="00C80482">
        <w:t>reserve beneficiary</w:t>
      </w:r>
      <w:r>
        <w:t xml:space="preserve"> </w:t>
      </w:r>
      <w:proofErr w:type="gramStart"/>
      <w:r>
        <w:t>f</w:t>
      </w:r>
      <w:r w:rsidR="0072599B">
        <w:t xml:space="preserve">iles are full-table refreshes, </w:t>
      </w:r>
      <w:r w:rsidR="0034467B">
        <w:t>and includes</w:t>
      </w:r>
      <w:proofErr w:type="gramEnd"/>
      <w:r w:rsidR="0034467B">
        <w:t xml:space="preserve"> all reservist records</w:t>
      </w:r>
      <w:r w:rsidR="00E246EA">
        <w:t>.</w:t>
      </w:r>
      <w:r w:rsidR="0034467B">
        <w:t xml:space="preserve"> </w:t>
      </w:r>
    </w:p>
    <w:p w:rsidR="0072599B" w:rsidRDefault="0072599B" w:rsidP="00E0649E">
      <w:pPr>
        <w:pStyle w:val="p"/>
        <w:sectPr w:rsidR="0072599B" w:rsidSect="00815034">
          <w:pgSz w:w="12240" w:h="15840" w:code="1"/>
          <w:pgMar w:top="1440" w:right="1800" w:bottom="1080" w:left="1800" w:header="720" w:footer="720" w:gutter="0"/>
          <w:pgNumType w:start="1" w:chapStyle="7"/>
          <w:cols w:space="720"/>
        </w:sectPr>
      </w:pPr>
    </w:p>
    <w:p w:rsidR="003353BB" w:rsidRDefault="003353BB" w:rsidP="003353BB">
      <w:pPr>
        <w:pStyle w:val="Caption"/>
        <w:rPr>
          <w:b w:val="0"/>
          <w:sz w:val="28"/>
          <w:u w:val="single"/>
        </w:rPr>
      </w:pPr>
      <w:bookmarkStart w:id="151" w:name="_Toc91058895"/>
      <w:bookmarkStart w:id="152" w:name="_Ref511715496"/>
      <w:bookmarkStart w:id="153" w:name="_Ref511715500"/>
      <w:r>
        <w:lastRenderedPageBreak/>
        <w:t xml:space="preserve">Table </w:t>
      </w:r>
      <w:r w:rsidR="00880472">
        <w:fldChar w:fldCharType="begin"/>
      </w:r>
      <w:r w:rsidR="00880472">
        <w:instrText xml:space="preserve"> STYLEREF 7 \s </w:instrText>
      </w:r>
      <w:r w:rsidR="00880472">
        <w:fldChar w:fldCharType="separate"/>
      </w:r>
      <w:r w:rsidR="006E0330">
        <w:rPr>
          <w:noProof/>
        </w:rPr>
        <w:t>A</w:t>
      </w:r>
      <w:r w:rsidR="00880472">
        <w:rPr>
          <w:noProof/>
        </w:rPr>
        <w:fldChar w:fldCharType="end"/>
      </w:r>
      <w:r w:rsidR="00FF4672">
        <w:noBreakHyphen/>
      </w:r>
      <w:r w:rsidR="00880472">
        <w:fldChar w:fldCharType="begin"/>
      </w:r>
      <w:r w:rsidR="00880472">
        <w:instrText xml:space="preserve"> SEQ Table \* ARABIC \s 7 </w:instrText>
      </w:r>
      <w:r w:rsidR="00880472">
        <w:fldChar w:fldCharType="separate"/>
      </w:r>
      <w:r w:rsidR="006E0330">
        <w:rPr>
          <w:noProof/>
        </w:rPr>
        <w:t>1</w:t>
      </w:r>
      <w:r w:rsidR="00880472">
        <w:rPr>
          <w:noProof/>
        </w:rPr>
        <w:fldChar w:fldCharType="end"/>
      </w:r>
      <w:r w:rsidR="00FF4672">
        <w:t xml:space="preserve"> </w:t>
      </w:r>
      <w:r w:rsidR="0078475F">
        <w:t>Reservist Beneficiary</w:t>
      </w:r>
      <w:r>
        <w:t xml:space="preserve"> Data Elements</w:t>
      </w:r>
      <w:bookmarkEnd w:id="151"/>
    </w:p>
    <w:tbl>
      <w:tblPr>
        <w:tblW w:w="0" w:type="auto"/>
        <w:tblBorders>
          <w:top w:val="single" w:sz="6"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18"/>
        <w:gridCol w:w="900"/>
        <w:gridCol w:w="1080"/>
        <w:gridCol w:w="1170"/>
        <w:gridCol w:w="720"/>
        <w:gridCol w:w="2430"/>
        <w:gridCol w:w="4950"/>
      </w:tblGrid>
      <w:tr w:rsidR="003353BB">
        <w:trPr>
          <w:cantSplit/>
          <w:trHeight w:val="240"/>
          <w:tblHeader/>
        </w:trPr>
        <w:tc>
          <w:tcPr>
            <w:tcW w:w="1818" w:type="dxa"/>
            <w:tcBorders>
              <w:top w:val="single" w:sz="4" w:space="0" w:color="auto"/>
              <w:left w:val="single" w:sz="4" w:space="0" w:color="auto"/>
            </w:tcBorders>
            <w:shd w:val="pct5" w:color="auto" w:fill="FFFFFF"/>
          </w:tcPr>
          <w:p w:rsidR="003353BB" w:rsidRDefault="003353BB" w:rsidP="003353BB">
            <w:pPr>
              <w:pStyle w:val="Table"/>
            </w:pPr>
            <w:r>
              <w:t>Field Name</w:t>
            </w:r>
          </w:p>
          <w:p w:rsidR="003353BB" w:rsidRDefault="003353BB" w:rsidP="003353BB">
            <w:pPr>
              <w:pStyle w:val="Table"/>
            </w:pPr>
            <w:r>
              <w:t>(logical name)</w:t>
            </w:r>
          </w:p>
        </w:tc>
        <w:tc>
          <w:tcPr>
            <w:tcW w:w="900" w:type="dxa"/>
            <w:tcBorders>
              <w:top w:val="single" w:sz="4" w:space="0" w:color="auto"/>
            </w:tcBorders>
            <w:shd w:val="pct5" w:color="auto" w:fill="FFFFFF"/>
          </w:tcPr>
          <w:p w:rsidR="003353BB" w:rsidRDefault="003353BB" w:rsidP="003353BB">
            <w:pPr>
              <w:pStyle w:val="Table"/>
            </w:pPr>
            <w:r>
              <w:t>Field Length</w:t>
            </w:r>
          </w:p>
        </w:tc>
        <w:tc>
          <w:tcPr>
            <w:tcW w:w="1080" w:type="dxa"/>
            <w:tcBorders>
              <w:top w:val="single" w:sz="4" w:space="0" w:color="auto"/>
            </w:tcBorders>
            <w:shd w:val="pct5" w:color="auto" w:fill="FFFFFF"/>
          </w:tcPr>
          <w:p w:rsidR="003353BB" w:rsidRDefault="003353BB" w:rsidP="003353BB">
            <w:pPr>
              <w:pStyle w:val="Table"/>
            </w:pPr>
            <w:r>
              <w:t>Position</w:t>
            </w:r>
          </w:p>
        </w:tc>
        <w:tc>
          <w:tcPr>
            <w:tcW w:w="1170" w:type="dxa"/>
            <w:tcBorders>
              <w:top w:val="single" w:sz="4" w:space="0" w:color="auto"/>
            </w:tcBorders>
            <w:shd w:val="pct5" w:color="auto" w:fill="FFFFFF"/>
          </w:tcPr>
          <w:p w:rsidR="003353BB" w:rsidRDefault="003353BB" w:rsidP="003353BB">
            <w:pPr>
              <w:pStyle w:val="Table"/>
            </w:pPr>
            <w:r>
              <w:t>Data Type</w:t>
            </w:r>
          </w:p>
        </w:tc>
        <w:tc>
          <w:tcPr>
            <w:tcW w:w="720" w:type="dxa"/>
            <w:tcBorders>
              <w:top w:val="single" w:sz="4" w:space="0" w:color="auto"/>
            </w:tcBorders>
            <w:shd w:val="pct5" w:color="auto" w:fill="FFFFFF"/>
          </w:tcPr>
          <w:p w:rsidR="003353BB" w:rsidRDefault="003353BB" w:rsidP="003353BB">
            <w:pPr>
              <w:pStyle w:val="Table"/>
            </w:pPr>
            <w:r>
              <w:t>Data Units</w:t>
            </w:r>
          </w:p>
        </w:tc>
        <w:tc>
          <w:tcPr>
            <w:tcW w:w="2430" w:type="dxa"/>
            <w:tcBorders>
              <w:top w:val="single" w:sz="4" w:space="0" w:color="auto"/>
            </w:tcBorders>
            <w:shd w:val="pct5" w:color="auto" w:fill="FFFFFF"/>
          </w:tcPr>
          <w:p w:rsidR="003353BB" w:rsidRDefault="003353BB" w:rsidP="003353BB">
            <w:pPr>
              <w:pStyle w:val="Table"/>
            </w:pPr>
            <w:smartTag w:uri="urn:schemas-microsoft-com:office:smarttags" w:element="place">
              <w:smartTag w:uri="urn:schemas-microsoft-com:office:smarttags" w:element="PlaceName">
                <w:r>
                  <w:t>Value</w:t>
                </w:r>
              </w:smartTag>
              <w:r>
                <w:t xml:space="preserve"> </w:t>
              </w:r>
              <w:smartTag w:uri="urn:schemas-microsoft-com:office:smarttags" w:element="PlaceType">
                <w:r>
                  <w:t>Range</w:t>
                </w:r>
              </w:smartTag>
            </w:smartTag>
          </w:p>
        </w:tc>
        <w:tc>
          <w:tcPr>
            <w:tcW w:w="4950" w:type="dxa"/>
            <w:tcBorders>
              <w:top w:val="single" w:sz="4" w:space="0" w:color="auto"/>
              <w:right w:val="single" w:sz="4" w:space="0" w:color="auto"/>
            </w:tcBorders>
            <w:shd w:val="pct5" w:color="auto" w:fill="FFFFFF"/>
          </w:tcPr>
          <w:p w:rsidR="003353BB" w:rsidRDefault="003353BB" w:rsidP="003353BB">
            <w:pPr>
              <w:pStyle w:val="Table"/>
            </w:pPr>
            <w:r>
              <w:t>Functional Description</w:t>
            </w:r>
          </w:p>
        </w:tc>
      </w:tr>
      <w:tr w:rsidR="00031EB1">
        <w:trPr>
          <w:cantSplit/>
          <w:trHeight w:val="240"/>
        </w:trPr>
        <w:tc>
          <w:tcPr>
            <w:tcW w:w="1818" w:type="dxa"/>
            <w:tcBorders>
              <w:left w:val="single" w:sz="4" w:space="0" w:color="auto"/>
            </w:tcBorders>
          </w:tcPr>
          <w:p w:rsidR="00031EB1" w:rsidRPr="00511835" w:rsidRDefault="001D38C1" w:rsidP="00511835">
            <w:pPr>
              <w:pStyle w:val="Table"/>
            </w:pPr>
            <w:r>
              <w:t>Sponsor P</w:t>
            </w:r>
            <w:r w:rsidR="007A55F7">
              <w:t>erson</w:t>
            </w:r>
            <w:r>
              <w:t xml:space="preserve"> I</w:t>
            </w:r>
            <w:r w:rsidR="007A55F7">
              <w:t>dentifier</w:t>
            </w:r>
          </w:p>
        </w:tc>
        <w:tc>
          <w:tcPr>
            <w:tcW w:w="900" w:type="dxa"/>
          </w:tcPr>
          <w:p w:rsidR="00031EB1" w:rsidRDefault="001D38C1" w:rsidP="00CF39FA">
            <w:pPr>
              <w:pStyle w:val="Table"/>
              <w:jc w:val="center"/>
            </w:pPr>
            <w:r>
              <w:t>9</w:t>
            </w:r>
          </w:p>
        </w:tc>
        <w:tc>
          <w:tcPr>
            <w:tcW w:w="1080" w:type="dxa"/>
          </w:tcPr>
          <w:p w:rsidR="00031EB1" w:rsidRDefault="009E2A94" w:rsidP="009E2A94">
            <w:pPr>
              <w:pStyle w:val="Table"/>
              <w:jc w:val="center"/>
            </w:pPr>
            <w:r>
              <w:t>1-9</w:t>
            </w:r>
          </w:p>
        </w:tc>
        <w:tc>
          <w:tcPr>
            <w:tcW w:w="1170" w:type="dxa"/>
          </w:tcPr>
          <w:p w:rsidR="00031EB1" w:rsidRDefault="007A55F7" w:rsidP="00511835">
            <w:pPr>
              <w:pStyle w:val="Table"/>
            </w:pPr>
            <w:r>
              <w:t>Character</w:t>
            </w:r>
          </w:p>
        </w:tc>
        <w:tc>
          <w:tcPr>
            <w:tcW w:w="720" w:type="dxa"/>
          </w:tcPr>
          <w:p w:rsidR="00031EB1" w:rsidRDefault="001D38C1" w:rsidP="00511835">
            <w:pPr>
              <w:pStyle w:val="Table"/>
            </w:pPr>
            <w:r>
              <w:t>N/A</w:t>
            </w:r>
          </w:p>
        </w:tc>
        <w:tc>
          <w:tcPr>
            <w:tcW w:w="2430" w:type="dxa"/>
          </w:tcPr>
          <w:p w:rsidR="00031EB1" w:rsidRDefault="001D38C1" w:rsidP="00511835">
            <w:pPr>
              <w:pStyle w:val="Table"/>
            </w:pPr>
            <w:r>
              <w:t>None</w:t>
            </w:r>
          </w:p>
        </w:tc>
        <w:tc>
          <w:tcPr>
            <w:tcW w:w="4950" w:type="dxa"/>
            <w:tcBorders>
              <w:right w:val="single" w:sz="4" w:space="0" w:color="auto"/>
            </w:tcBorders>
          </w:tcPr>
          <w:p w:rsidR="00031EB1" w:rsidRDefault="001D38C1" w:rsidP="00CF39FA">
            <w:pPr>
              <w:pStyle w:val="Table"/>
            </w:pPr>
            <w:r>
              <w:t>The sponsor’s social security number (</w:t>
            </w:r>
            <w:smartTag w:uri="urn:schemas-microsoft-com:office:smarttags" w:element="stockticker">
              <w:r>
                <w:t>SSN</w:t>
              </w:r>
            </w:smartTag>
            <w:r>
              <w:t>), or other identifier.</w:t>
            </w:r>
          </w:p>
        </w:tc>
      </w:tr>
      <w:tr w:rsidR="007A55F7">
        <w:trPr>
          <w:cantSplit/>
          <w:trHeight w:val="240"/>
        </w:trPr>
        <w:tc>
          <w:tcPr>
            <w:tcW w:w="1818" w:type="dxa"/>
            <w:tcBorders>
              <w:left w:val="single" w:sz="4" w:space="0" w:color="auto"/>
            </w:tcBorders>
          </w:tcPr>
          <w:p w:rsidR="007A55F7" w:rsidRPr="00511835" w:rsidRDefault="007A55F7" w:rsidP="00511835">
            <w:pPr>
              <w:pStyle w:val="Table"/>
            </w:pPr>
            <w:r>
              <w:t>Sponsor Person Identifier Type Code</w:t>
            </w:r>
          </w:p>
        </w:tc>
        <w:tc>
          <w:tcPr>
            <w:tcW w:w="900" w:type="dxa"/>
          </w:tcPr>
          <w:p w:rsidR="007A55F7" w:rsidRDefault="007A55F7" w:rsidP="00CF39FA">
            <w:pPr>
              <w:pStyle w:val="Table"/>
              <w:jc w:val="center"/>
            </w:pPr>
            <w:r>
              <w:t>1</w:t>
            </w:r>
          </w:p>
        </w:tc>
        <w:tc>
          <w:tcPr>
            <w:tcW w:w="1080" w:type="dxa"/>
          </w:tcPr>
          <w:p w:rsidR="007A55F7" w:rsidRDefault="009E2A94" w:rsidP="009E2A94">
            <w:pPr>
              <w:pStyle w:val="Table"/>
              <w:jc w:val="center"/>
            </w:pPr>
            <w:r>
              <w:t>10</w:t>
            </w:r>
          </w:p>
        </w:tc>
        <w:tc>
          <w:tcPr>
            <w:tcW w:w="1170" w:type="dxa"/>
          </w:tcPr>
          <w:p w:rsidR="007A55F7" w:rsidRDefault="007A55F7" w:rsidP="0056619E">
            <w:pPr>
              <w:pStyle w:val="Table"/>
            </w:pPr>
            <w:r>
              <w:t>Character</w:t>
            </w:r>
          </w:p>
        </w:tc>
        <w:tc>
          <w:tcPr>
            <w:tcW w:w="720" w:type="dxa"/>
          </w:tcPr>
          <w:p w:rsidR="007A55F7" w:rsidRDefault="007A55F7" w:rsidP="0056619E">
            <w:pPr>
              <w:pStyle w:val="Table"/>
            </w:pPr>
            <w:r>
              <w:t>N/A</w:t>
            </w:r>
          </w:p>
        </w:tc>
        <w:tc>
          <w:tcPr>
            <w:tcW w:w="2430" w:type="dxa"/>
          </w:tcPr>
          <w:p w:rsidR="007A55F7" w:rsidRDefault="007A55F7" w:rsidP="0056619E">
            <w:pPr>
              <w:pStyle w:val="Table"/>
            </w:pPr>
            <w:r>
              <w:t>D, F, N, P, R, S, T, X</w:t>
            </w:r>
          </w:p>
        </w:tc>
        <w:tc>
          <w:tcPr>
            <w:tcW w:w="4950" w:type="dxa"/>
            <w:tcBorders>
              <w:right w:val="single" w:sz="4" w:space="0" w:color="auto"/>
            </w:tcBorders>
          </w:tcPr>
          <w:p w:rsidR="007A55F7" w:rsidRDefault="007A55F7" w:rsidP="0056619E">
            <w:pPr>
              <w:pStyle w:val="Table"/>
            </w:pPr>
            <w:r>
              <w:t>The code represents the type of sponsor person identifier.</w:t>
            </w:r>
          </w:p>
          <w:p w:rsidR="007A55F7" w:rsidRDefault="007A55F7" w:rsidP="0056619E">
            <w:pPr>
              <w:pStyle w:val="Table"/>
            </w:pPr>
            <w:r>
              <w:t>D</w:t>
            </w:r>
            <w:r>
              <w:tab/>
              <w:t xml:space="preserve">Special 9-digit code created for individuals </w:t>
            </w:r>
            <w:r>
              <w:tab/>
              <w:t xml:space="preserve">(i.e. babies) who do not have or have not </w:t>
            </w:r>
            <w:r>
              <w:tab/>
              <w:t xml:space="preserve">provided an </w:t>
            </w:r>
            <w:smartTag w:uri="urn:schemas-microsoft-com:office:smarttags" w:element="stockticker">
              <w:r>
                <w:t>SSN</w:t>
              </w:r>
            </w:smartTag>
            <w:r>
              <w:t xml:space="preserve"> when the record is </w:t>
            </w:r>
            <w:r>
              <w:tab/>
              <w:t>added to DEERS</w:t>
            </w:r>
          </w:p>
          <w:p w:rsidR="007A55F7" w:rsidRDefault="007A55F7" w:rsidP="0056619E">
            <w:pPr>
              <w:pStyle w:val="Table"/>
            </w:pPr>
            <w:r>
              <w:t>F</w:t>
            </w:r>
            <w:r>
              <w:tab/>
              <w:t xml:space="preserve">Special 9-digit created for foreign military </w:t>
            </w:r>
            <w:r>
              <w:tab/>
              <w:t xml:space="preserve">and nationals.  Known as a Foreign </w:t>
            </w:r>
            <w:r>
              <w:tab/>
              <w:t>Identifier Number (FIN)</w:t>
            </w:r>
          </w:p>
          <w:p w:rsidR="007A55F7" w:rsidRDefault="007A55F7" w:rsidP="0056619E">
            <w:pPr>
              <w:pStyle w:val="Table"/>
            </w:pPr>
            <w:r>
              <w:t>N</w:t>
            </w:r>
            <w:r>
              <w:tab/>
              <w:t xml:space="preserve">9-digit code that looks like a </w:t>
            </w:r>
            <w:smartTag w:uri="urn:schemas-microsoft-com:office:smarttags" w:element="stockticker">
              <w:r>
                <w:t>SSN</w:t>
              </w:r>
            </w:smartTag>
            <w:r>
              <w:t xml:space="preserve">, but is </w:t>
            </w:r>
            <w:r>
              <w:tab/>
              <w:t xml:space="preserve">not </w:t>
            </w:r>
            <w:r>
              <w:tab/>
              <w:t xml:space="preserve">in a valid </w:t>
            </w:r>
            <w:smartTag w:uri="urn:schemas-microsoft-com:office:smarttags" w:element="stockticker">
              <w:r>
                <w:t>SSN</w:t>
              </w:r>
            </w:smartTag>
            <w:r>
              <w:t xml:space="preserve"> range</w:t>
            </w:r>
          </w:p>
          <w:p w:rsidR="007A55F7" w:rsidRDefault="007A55F7" w:rsidP="0056619E">
            <w:pPr>
              <w:pStyle w:val="Table"/>
            </w:pPr>
            <w:r>
              <w:t>P</w:t>
            </w:r>
            <w:r>
              <w:tab/>
              <w:t xml:space="preserve">Special 9-digit code created for </w:t>
            </w:r>
            <w:smartTag w:uri="urn:schemas-microsoft-com:office:smarttags" w:element="place">
              <w:smartTag w:uri="urn:schemas-microsoft-com:office:smarttags" w:element="country-region">
                <w:r>
                  <w:t>U.S.</w:t>
                </w:r>
              </w:smartTag>
            </w:smartTag>
            <w:r>
              <w:t xml:space="preserve"> </w:t>
            </w:r>
            <w:r>
              <w:tab/>
              <w:t xml:space="preserve">military </w:t>
            </w:r>
            <w:r>
              <w:tab/>
              <w:t>personnel before switch to SSNs</w:t>
            </w:r>
          </w:p>
          <w:p w:rsidR="007A55F7" w:rsidRDefault="007A55F7" w:rsidP="0056619E">
            <w:pPr>
              <w:pStyle w:val="Table"/>
            </w:pPr>
            <w:r>
              <w:t>R</w:t>
            </w:r>
            <w:r>
              <w:tab/>
              <w:t xml:space="preserve">Special 9-digit code created for a DoD </w:t>
            </w:r>
            <w:r>
              <w:tab/>
              <w:t xml:space="preserve">contractor who refused to give his or her </w:t>
            </w:r>
            <w:r>
              <w:tab/>
            </w:r>
            <w:smartTag w:uri="urn:schemas-microsoft-com:office:smarttags" w:element="stockticker">
              <w:r>
                <w:t>SSN</w:t>
              </w:r>
            </w:smartTag>
            <w:r>
              <w:t xml:space="preserve"> to RAPIDS</w:t>
            </w:r>
          </w:p>
          <w:p w:rsidR="007A55F7" w:rsidRDefault="007A55F7" w:rsidP="0056619E">
            <w:pPr>
              <w:pStyle w:val="Table"/>
            </w:pPr>
            <w:smartTag w:uri="urn:schemas-microsoft-com:office:smarttags" w:element="place">
              <w:r>
                <w:t>S</w:t>
              </w:r>
              <w:r>
                <w:tab/>
              </w:r>
              <w:smartTag w:uri="urn:schemas-microsoft-com:office:smarttags" w:element="stockticker">
                <w:r>
                  <w:t>SSN</w:t>
                </w:r>
              </w:smartTag>
            </w:smartTag>
          </w:p>
          <w:p w:rsidR="007A55F7" w:rsidRDefault="007A55F7" w:rsidP="0056619E">
            <w:pPr>
              <w:pStyle w:val="Table"/>
            </w:pPr>
            <w:r>
              <w:t>T</w:t>
            </w:r>
            <w:r>
              <w:tab/>
              <w:t>Test</w:t>
            </w:r>
          </w:p>
          <w:p w:rsidR="007A55F7" w:rsidRDefault="007A55F7" w:rsidP="0056619E">
            <w:pPr>
              <w:pStyle w:val="Table"/>
            </w:pPr>
            <w:r>
              <w:t>X</w:t>
            </w:r>
            <w:r>
              <w:tab/>
              <w:t xml:space="preserve">Invalid identifier used until a Secondary </w:t>
            </w:r>
            <w:r>
              <w:tab/>
              <w:t xml:space="preserve">Person </w:t>
            </w:r>
            <w:r>
              <w:tab/>
              <w:t>Identifier can be generated</w:t>
            </w:r>
          </w:p>
        </w:tc>
      </w:tr>
      <w:tr w:rsidR="007A55F7">
        <w:trPr>
          <w:cantSplit/>
          <w:trHeight w:val="240"/>
        </w:trPr>
        <w:tc>
          <w:tcPr>
            <w:tcW w:w="1818" w:type="dxa"/>
            <w:tcBorders>
              <w:left w:val="single" w:sz="4" w:space="0" w:color="auto"/>
            </w:tcBorders>
          </w:tcPr>
          <w:p w:rsidR="007A55F7" w:rsidRPr="00511835" w:rsidRDefault="007A55F7" w:rsidP="00511835">
            <w:pPr>
              <w:pStyle w:val="Table"/>
            </w:pPr>
            <w:r>
              <w:t>Sponsor Duplicate Identifier</w:t>
            </w:r>
          </w:p>
        </w:tc>
        <w:tc>
          <w:tcPr>
            <w:tcW w:w="900" w:type="dxa"/>
          </w:tcPr>
          <w:p w:rsidR="007A55F7" w:rsidRDefault="007A55F7" w:rsidP="00CF39FA">
            <w:pPr>
              <w:pStyle w:val="Table"/>
              <w:jc w:val="center"/>
            </w:pPr>
            <w:r>
              <w:t>1</w:t>
            </w:r>
          </w:p>
        </w:tc>
        <w:tc>
          <w:tcPr>
            <w:tcW w:w="1080" w:type="dxa"/>
          </w:tcPr>
          <w:p w:rsidR="007A55F7" w:rsidRDefault="009E2A94" w:rsidP="009E2A94">
            <w:pPr>
              <w:pStyle w:val="Table"/>
              <w:jc w:val="center"/>
            </w:pPr>
            <w:r>
              <w:t>11</w:t>
            </w:r>
          </w:p>
        </w:tc>
        <w:tc>
          <w:tcPr>
            <w:tcW w:w="1170" w:type="dxa"/>
          </w:tcPr>
          <w:p w:rsidR="007A55F7" w:rsidRDefault="007A55F7" w:rsidP="0056619E">
            <w:pPr>
              <w:pStyle w:val="Table"/>
            </w:pPr>
            <w:r>
              <w:t>Character</w:t>
            </w:r>
          </w:p>
        </w:tc>
        <w:tc>
          <w:tcPr>
            <w:tcW w:w="720" w:type="dxa"/>
          </w:tcPr>
          <w:p w:rsidR="007A55F7" w:rsidRDefault="007A55F7" w:rsidP="0056619E">
            <w:pPr>
              <w:pStyle w:val="Table"/>
            </w:pPr>
            <w:r>
              <w:t>N/A</w:t>
            </w:r>
          </w:p>
        </w:tc>
        <w:tc>
          <w:tcPr>
            <w:tcW w:w="2430" w:type="dxa"/>
          </w:tcPr>
          <w:p w:rsidR="007A55F7" w:rsidRDefault="007A55F7" w:rsidP="0056619E">
            <w:pPr>
              <w:pStyle w:val="Table"/>
            </w:pPr>
            <w:r>
              <w:t>1, 2, 3, 4, 5, 6, 7, 8, 9</w:t>
            </w:r>
          </w:p>
        </w:tc>
        <w:tc>
          <w:tcPr>
            <w:tcW w:w="4950" w:type="dxa"/>
            <w:tcBorders>
              <w:right w:val="single" w:sz="4" w:space="0" w:color="auto"/>
            </w:tcBorders>
          </w:tcPr>
          <w:p w:rsidR="007A55F7" w:rsidRDefault="007A55F7" w:rsidP="0056619E">
            <w:pPr>
              <w:pStyle w:val="Table"/>
            </w:pPr>
            <w:r>
              <w:rPr>
                <w:snapToGrid w:val="0"/>
                <w:color w:val="000000"/>
              </w:rPr>
              <w:t>The code that represents whether this is the first, second, third (and so on) occurrence of this sponsor person</w:t>
            </w:r>
            <w:r>
              <w:rPr>
                <w:snapToGrid w:val="0"/>
                <w:sz w:val="24"/>
              </w:rPr>
              <w:t xml:space="preserve"> </w:t>
            </w:r>
            <w:r>
              <w:rPr>
                <w:snapToGrid w:val="0"/>
                <w:color w:val="000000"/>
              </w:rPr>
              <w:t>identifier in DEERS</w:t>
            </w:r>
            <w:r>
              <w:t xml:space="preserve">. </w:t>
            </w:r>
          </w:p>
        </w:tc>
      </w:tr>
      <w:tr w:rsidR="007A55F7">
        <w:trPr>
          <w:cantSplit/>
          <w:trHeight w:val="240"/>
        </w:trPr>
        <w:tc>
          <w:tcPr>
            <w:tcW w:w="1818" w:type="dxa"/>
            <w:tcBorders>
              <w:left w:val="single" w:sz="4" w:space="0" w:color="auto"/>
            </w:tcBorders>
          </w:tcPr>
          <w:p w:rsidR="007A55F7" w:rsidRPr="00511835" w:rsidRDefault="007A55F7" w:rsidP="00511835">
            <w:pPr>
              <w:pStyle w:val="Table"/>
            </w:pPr>
            <w:r>
              <w:t>DoD EDI PN ID</w:t>
            </w:r>
          </w:p>
        </w:tc>
        <w:tc>
          <w:tcPr>
            <w:tcW w:w="900" w:type="dxa"/>
          </w:tcPr>
          <w:p w:rsidR="007A55F7" w:rsidRDefault="007A55F7" w:rsidP="00CF39FA">
            <w:pPr>
              <w:pStyle w:val="Table"/>
              <w:jc w:val="center"/>
            </w:pPr>
            <w:r>
              <w:t>10</w:t>
            </w:r>
          </w:p>
        </w:tc>
        <w:tc>
          <w:tcPr>
            <w:tcW w:w="1080" w:type="dxa"/>
          </w:tcPr>
          <w:p w:rsidR="007A55F7" w:rsidRDefault="009E2A94" w:rsidP="009E2A94">
            <w:pPr>
              <w:pStyle w:val="Table"/>
              <w:jc w:val="center"/>
            </w:pPr>
            <w:r>
              <w:t>12-21</w:t>
            </w:r>
          </w:p>
        </w:tc>
        <w:tc>
          <w:tcPr>
            <w:tcW w:w="1170" w:type="dxa"/>
          </w:tcPr>
          <w:p w:rsidR="007A55F7" w:rsidRDefault="007A55F7" w:rsidP="0056619E">
            <w:pPr>
              <w:pStyle w:val="Table"/>
            </w:pPr>
            <w:r>
              <w:t>Character</w:t>
            </w:r>
          </w:p>
        </w:tc>
        <w:tc>
          <w:tcPr>
            <w:tcW w:w="720" w:type="dxa"/>
          </w:tcPr>
          <w:p w:rsidR="007A55F7" w:rsidRDefault="007A55F7" w:rsidP="0056619E">
            <w:pPr>
              <w:pStyle w:val="Table"/>
            </w:pPr>
            <w:r>
              <w:t>N/A</w:t>
            </w:r>
          </w:p>
        </w:tc>
        <w:tc>
          <w:tcPr>
            <w:tcW w:w="2430" w:type="dxa"/>
          </w:tcPr>
          <w:p w:rsidR="007A55F7" w:rsidRDefault="007A55F7" w:rsidP="0056619E">
            <w:pPr>
              <w:pStyle w:val="Table"/>
            </w:pPr>
            <w:r>
              <w:t>None</w:t>
            </w:r>
          </w:p>
        </w:tc>
        <w:tc>
          <w:tcPr>
            <w:tcW w:w="4950" w:type="dxa"/>
            <w:tcBorders>
              <w:right w:val="single" w:sz="4" w:space="0" w:color="auto"/>
            </w:tcBorders>
          </w:tcPr>
          <w:p w:rsidR="007A55F7" w:rsidRDefault="007A55F7" w:rsidP="00511835">
            <w:pPr>
              <w:pStyle w:val="Table"/>
            </w:pPr>
            <w:r>
              <w:rPr>
                <w:snapToGrid w:val="0"/>
                <w:color w:val="000000"/>
              </w:rPr>
              <w:t>The identifier that is used to represent a person (PN) within a Department of Defense (DoD) Electronic Data Interchange (EDI). This is a unique identifier for a person.</w:t>
            </w:r>
          </w:p>
        </w:tc>
      </w:tr>
      <w:tr w:rsidR="00BE450A">
        <w:trPr>
          <w:cantSplit/>
          <w:trHeight w:val="240"/>
        </w:trPr>
        <w:tc>
          <w:tcPr>
            <w:tcW w:w="1818" w:type="dxa"/>
            <w:tcBorders>
              <w:left w:val="single" w:sz="4" w:space="0" w:color="auto"/>
            </w:tcBorders>
          </w:tcPr>
          <w:p w:rsidR="00BE450A" w:rsidRPr="00511835" w:rsidRDefault="00BE450A" w:rsidP="0056619E">
            <w:pPr>
              <w:pStyle w:val="Table"/>
            </w:pPr>
            <w:r>
              <w:lastRenderedPageBreak/>
              <w:t>Personnel Category Code</w:t>
            </w:r>
          </w:p>
        </w:tc>
        <w:tc>
          <w:tcPr>
            <w:tcW w:w="900" w:type="dxa"/>
          </w:tcPr>
          <w:p w:rsidR="00BE450A" w:rsidRDefault="00BE450A" w:rsidP="0056619E">
            <w:pPr>
              <w:pStyle w:val="Table"/>
              <w:jc w:val="center"/>
            </w:pPr>
            <w:r>
              <w:t>1</w:t>
            </w:r>
          </w:p>
        </w:tc>
        <w:tc>
          <w:tcPr>
            <w:tcW w:w="1080" w:type="dxa"/>
          </w:tcPr>
          <w:p w:rsidR="00BE450A" w:rsidRDefault="009E2A94" w:rsidP="009E2A94">
            <w:pPr>
              <w:pStyle w:val="Table"/>
              <w:jc w:val="center"/>
            </w:pPr>
            <w:r>
              <w:t>22</w:t>
            </w:r>
          </w:p>
        </w:tc>
        <w:tc>
          <w:tcPr>
            <w:tcW w:w="1170" w:type="dxa"/>
          </w:tcPr>
          <w:p w:rsidR="00BE450A" w:rsidRDefault="00BE450A" w:rsidP="0056619E">
            <w:pPr>
              <w:pStyle w:val="Table"/>
            </w:pPr>
            <w:r>
              <w:t>Character</w:t>
            </w:r>
          </w:p>
        </w:tc>
        <w:tc>
          <w:tcPr>
            <w:tcW w:w="720" w:type="dxa"/>
          </w:tcPr>
          <w:p w:rsidR="00BE450A" w:rsidRDefault="00BE450A" w:rsidP="0056619E">
            <w:pPr>
              <w:pStyle w:val="Table"/>
            </w:pPr>
            <w:r>
              <w:t>N/A</w:t>
            </w:r>
          </w:p>
        </w:tc>
        <w:tc>
          <w:tcPr>
            <w:tcW w:w="2430" w:type="dxa"/>
          </w:tcPr>
          <w:p w:rsidR="00BE450A" w:rsidRDefault="00BE450A" w:rsidP="0056619E">
            <w:pPr>
              <w:pStyle w:val="Table"/>
            </w:pPr>
            <w:r>
              <w:t>A, B, C, D, E, F, H, I, J, L, M, N, O, Q, R, T, U, V</w:t>
            </w:r>
          </w:p>
        </w:tc>
        <w:tc>
          <w:tcPr>
            <w:tcW w:w="4950" w:type="dxa"/>
            <w:tcBorders>
              <w:right w:val="single" w:sz="4" w:space="0" w:color="auto"/>
            </w:tcBorders>
          </w:tcPr>
          <w:p w:rsidR="00BE450A" w:rsidRDefault="00BE450A" w:rsidP="0056619E">
            <w:pPr>
              <w:pStyle w:val="Table"/>
            </w:pPr>
            <w:r>
              <w:t>The code that represents how the DoD personnel and/or finance center views the sponsor based on accountability and reporting strengths.  (This attribute is similar to member category code.)</w:t>
            </w:r>
          </w:p>
          <w:p w:rsidR="00BE450A" w:rsidRDefault="00BE450A" w:rsidP="0056619E">
            <w:pPr>
              <w:pStyle w:val="Table"/>
            </w:pPr>
            <w:r>
              <w:t>A</w:t>
            </w:r>
            <w:r>
              <w:tab/>
              <w:t>Active Duty</w:t>
            </w:r>
          </w:p>
          <w:p w:rsidR="00BE450A" w:rsidRDefault="00BE450A" w:rsidP="0056619E">
            <w:pPr>
              <w:pStyle w:val="Table"/>
            </w:pPr>
            <w:r>
              <w:t>B</w:t>
            </w:r>
            <w:r>
              <w:tab/>
              <w:t>Presidential Appointee</w:t>
            </w:r>
          </w:p>
          <w:p w:rsidR="00BE450A" w:rsidRDefault="00BE450A" w:rsidP="0056619E">
            <w:pPr>
              <w:pStyle w:val="Table"/>
            </w:pPr>
            <w:r>
              <w:t>C</w:t>
            </w:r>
            <w:r>
              <w:tab/>
              <w:t>DoD Civil Service</w:t>
            </w:r>
          </w:p>
          <w:p w:rsidR="00BE450A" w:rsidRDefault="00BE450A" w:rsidP="0056619E">
            <w:pPr>
              <w:pStyle w:val="Table"/>
            </w:pPr>
            <w:r>
              <w:t>D</w:t>
            </w:r>
            <w:r>
              <w:tab/>
              <w:t>Disabled American Veteran</w:t>
            </w:r>
          </w:p>
          <w:p w:rsidR="00BE450A" w:rsidRDefault="00BE450A" w:rsidP="0056619E">
            <w:pPr>
              <w:pStyle w:val="Table"/>
            </w:pPr>
            <w:r>
              <w:t>E</w:t>
            </w:r>
            <w:r>
              <w:tab/>
              <w:t>DoD Contractor</w:t>
            </w:r>
          </w:p>
          <w:p w:rsidR="00BE450A" w:rsidRDefault="00BE450A" w:rsidP="0056619E">
            <w:pPr>
              <w:pStyle w:val="Table"/>
            </w:pPr>
            <w:r>
              <w:t>F</w:t>
            </w:r>
            <w:r>
              <w:tab/>
              <w:t>Former Member</w:t>
            </w:r>
          </w:p>
          <w:p w:rsidR="00BE450A" w:rsidRDefault="00BE450A" w:rsidP="0056619E">
            <w:pPr>
              <w:pStyle w:val="Table"/>
            </w:pPr>
            <w:r>
              <w:t>H</w:t>
            </w:r>
            <w:r>
              <w:tab/>
              <w:t>Medal of Honor</w:t>
            </w:r>
          </w:p>
          <w:p w:rsidR="00BE450A" w:rsidRDefault="00BE450A" w:rsidP="0056619E">
            <w:pPr>
              <w:pStyle w:val="Table"/>
            </w:pPr>
            <w:r>
              <w:t>I</w:t>
            </w:r>
            <w:r>
              <w:tab/>
              <w:t>Other Government Agency Employee</w:t>
            </w:r>
          </w:p>
          <w:p w:rsidR="00BE450A" w:rsidRDefault="00BE450A" w:rsidP="0056619E">
            <w:pPr>
              <w:pStyle w:val="Table"/>
            </w:pPr>
            <w:r>
              <w:t>J</w:t>
            </w:r>
            <w:r>
              <w:tab/>
              <w:t>Academy Student</w:t>
            </w:r>
          </w:p>
          <w:p w:rsidR="00BE450A" w:rsidRDefault="00BE450A" w:rsidP="0056619E">
            <w:pPr>
              <w:pStyle w:val="Table"/>
            </w:pPr>
            <w:r>
              <w:t>L</w:t>
            </w:r>
            <w:r>
              <w:tab/>
              <w:t>Lighthouse service</w:t>
            </w:r>
          </w:p>
          <w:p w:rsidR="00BE450A" w:rsidRDefault="00BE450A" w:rsidP="0056619E">
            <w:pPr>
              <w:pStyle w:val="Table"/>
            </w:pPr>
            <w:r>
              <w:t>M</w:t>
            </w:r>
            <w:r>
              <w:tab/>
              <w:t>Non-government agency personnel</w:t>
            </w:r>
          </w:p>
          <w:p w:rsidR="00BE450A" w:rsidRDefault="00BE450A" w:rsidP="0056619E">
            <w:pPr>
              <w:pStyle w:val="Table"/>
            </w:pPr>
            <w:r>
              <w:t>N</w:t>
            </w:r>
            <w:r>
              <w:tab/>
              <w:t>National Guard</w:t>
            </w:r>
          </w:p>
          <w:p w:rsidR="00BE450A" w:rsidRDefault="00BE450A" w:rsidP="0056619E">
            <w:pPr>
              <w:pStyle w:val="Table"/>
            </w:pPr>
            <w:r>
              <w:t>O</w:t>
            </w:r>
            <w:r>
              <w:tab/>
              <w:t>Other Government Agency Contractor</w:t>
            </w:r>
          </w:p>
          <w:p w:rsidR="00BE450A" w:rsidRDefault="00BE450A" w:rsidP="0056619E">
            <w:pPr>
              <w:pStyle w:val="Table"/>
            </w:pPr>
            <w:r>
              <w:t>Q</w:t>
            </w:r>
            <w:r>
              <w:tab/>
              <w:t>Reserve Retiree</w:t>
            </w:r>
          </w:p>
          <w:p w:rsidR="00BE450A" w:rsidRDefault="00BE450A" w:rsidP="0056619E">
            <w:pPr>
              <w:pStyle w:val="Table"/>
            </w:pPr>
            <w:r>
              <w:t>R</w:t>
            </w:r>
            <w:r>
              <w:tab/>
              <w:t>Retired</w:t>
            </w:r>
          </w:p>
          <w:p w:rsidR="00BE450A" w:rsidRDefault="00BE450A" w:rsidP="0056619E">
            <w:pPr>
              <w:pStyle w:val="Table"/>
            </w:pPr>
            <w:r>
              <w:t>T</w:t>
            </w:r>
            <w:r>
              <w:tab/>
              <w:t>Foreign Military</w:t>
            </w:r>
          </w:p>
          <w:p w:rsidR="00BE450A" w:rsidRDefault="00BE450A" w:rsidP="0056619E">
            <w:pPr>
              <w:pStyle w:val="Table"/>
            </w:pPr>
            <w:r>
              <w:t>U</w:t>
            </w:r>
            <w:r>
              <w:tab/>
              <w:t>Foreign National Employee</w:t>
            </w:r>
          </w:p>
          <w:p w:rsidR="00BE450A" w:rsidRDefault="00BE450A" w:rsidP="0056619E">
            <w:pPr>
              <w:pStyle w:val="Table"/>
            </w:pPr>
            <w:r>
              <w:t>V</w:t>
            </w:r>
            <w:r>
              <w:tab/>
              <w:t>Reserve</w:t>
            </w:r>
          </w:p>
        </w:tc>
      </w:tr>
      <w:tr w:rsidR="00BE450A">
        <w:trPr>
          <w:cantSplit/>
          <w:trHeight w:val="240"/>
        </w:trPr>
        <w:tc>
          <w:tcPr>
            <w:tcW w:w="1818" w:type="dxa"/>
            <w:tcBorders>
              <w:left w:val="single" w:sz="4" w:space="0" w:color="auto"/>
            </w:tcBorders>
          </w:tcPr>
          <w:p w:rsidR="00BE450A" w:rsidRPr="00511835" w:rsidRDefault="00BE450A" w:rsidP="0056619E">
            <w:pPr>
              <w:pStyle w:val="Table"/>
            </w:pPr>
            <w:r>
              <w:lastRenderedPageBreak/>
              <w:t>Person Organization Code</w:t>
            </w:r>
          </w:p>
        </w:tc>
        <w:tc>
          <w:tcPr>
            <w:tcW w:w="900" w:type="dxa"/>
          </w:tcPr>
          <w:p w:rsidR="00BE450A" w:rsidRDefault="00BE450A" w:rsidP="0056619E">
            <w:pPr>
              <w:pStyle w:val="Table"/>
              <w:jc w:val="center"/>
            </w:pPr>
            <w:r>
              <w:t>2</w:t>
            </w:r>
          </w:p>
        </w:tc>
        <w:tc>
          <w:tcPr>
            <w:tcW w:w="1080" w:type="dxa"/>
          </w:tcPr>
          <w:p w:rsidR="00BE450A" w:rsidRDefault="009E2A94" w:rsidP="009E2A94">
            <w:pPr>
              <w:pStyle w:val="Table"/>
              <w:jc w:val="center"/>
            </w:pPr>
            <w:r>
              <w:t>23-24</w:t>
            </w:r>
          </w:p>
        </w:tc>
        <w:tc>
          <w:tcPr>
            <w:tcW w:w="1170" w:type="dxa"/>
          </w:tcPr>
          <w:p w:rsidR="00BE450A" w:rsidRDefault="00BE450A" w:rsidP="0056619E">
            <w:pPr>
              <w:pStyle w:val="Table"/>
            </w:pPr>
            <w:r>
              <w:t>Character</w:t>
            </w:r>
          </w:p>
        </w:tc>
        <w:tc>
          <w:tcPr>
            <w:tcW w:w="720" w:type="dxa"/>
          </w:tcPr>
          <w:p w:rsidR="00BE450A" w:rsidRDefault="00BE450A" w:rsidP="0056619E">
            <w:pPr>
              <w:pStyle w:val="Table"/>
            </w:pPr>
            <w:r>
              <w:t>N/A</w:t>
            </w:r>
          </w:p>
        </w:tc>
        <w:tc>
          <w:tcPr>
            <w:tcW w:w="2430" w:type="dxa"/>
          </w:tcPr>
          <w:p w:rsidR="00BE450A" w:rsidRDefault="00BE450A" w:rsidP="0056619E">
            <w:pPr>
              <w:pStyle w:val="Table"/>
            </w:pPr>
            <w:r>
              <w:t>11, 12, 13, 14, 15, 16, 17, 21, 22, 23, 24, 25, 26, 27, 31, 32, 33, 35, 41, 42, 43, 44, 45, 46, 51, 52, 61, 62, 63, 80</w:t>
            </w:r>
          </w:p>
        </w:tc>
        <w:tc>
          <w:tcPr>
            <w:tcW w:w="4950" w:type="dxa"/>
            <w:tcBorders>
              <w:right w:val="single" w:sz="4" w:space="0" w:color="auto"/>
            </w:tcBorders>
          </w:tcPr>
          <w:p w:rsidR="00BE450A" w:rsidRDefault="00BE450A" w:rsidP="006112F1">
            <w:pPr>
              <w:pStyle w:val="Table"/>
            </w:pPr>
            <w:r>
              <w:t>The code that represents the organization that "owns" the DEERS population to which the sponsor belongs.</w:t>
            </w:r>
          </w:p>
          <w:p w:rsidR="00BE450A" w:rsidRDefault="00BE450A" w:rsidP="006112F1">
            <w:pPr>
              <w:pStyle w:val="Table"/>
            </w:pPr>
            <w:r>
              <w:t>11</w:t>
            </w:r>
            <w:r>
              <w:tab/>
              <w:t>Army MILPERCEN</w:t>
            </w:r>
          </w:p>
          <w:p w:rsidR="00BE450A" w:rsidRDefault="00BE450A" w:rsidP="006112F1">
            <w:pPr>
              <w:pStyle w:val="Table"/>
            </w:pPr>
            <w:r>
              <w:t>12</w:t>
            </w:r>
            <w:r>
              <w:tab/>
              <w:t>Air Force MILPERCEN</w:t>
            </w:r>
          </w:p>
          <w:p w:rsidR="00BE450A" w:rsidRDefault="00BE450A" w:rsidP="006112F1">
            <w:pPr>
              <w:pStyle w:val="Table"/>
            </w:pPr>
            <w:r>
              <w:t>13</w:t>
            </w:r>
            <w:r>
              <w:tab/>
              <w:t>Navy MILPERCEN</w:t>
            </w:r>
          </w:p>
          <w:p w:rsidR="00BE450A" w:rsidRDefault="00BE450A" w:rsidP="006112F1">
            <w:pPr>
              <w:pStyle w:val="Table"/>
            </w:pPr>
            <w:r>
              <w:t>14</w:t>
            </w:r>
            <w:r>
              <w:tab/>
              <w:t>Marine Corps MILPERCEN</w:t>
            </w:r>
          </w:p>
          <w:p w:rsidR="00BE450A" w:rsidRDefault="00BE450A" w:rsidP="006112F1">
            <w:pPr>
              <w:pStyle w:val="Table"/>
            </w:pPr>
            <w:r>
              <w:t>15</w:t>
            </w:r>
            <w:r>
              <w:tab/>
              <w:t>Coast Guard MILPERCEN</w:t>
            </w:r>
          </w:p>
          <w:p w:rsidR="00BE450A" w:rsidRDefault="00BE450A" w:rsidP="006112F1">
            <w:pPr>
              <w:pStyle w:val="Table"/>
            </w:pPr>
            <w:r>
              <w:t>16</w:t>
            </w:r>
            <w:r>
              <w:tab/>
              <w:t>Public Health PERCEN</w:t>
            </w:r>
          </w:p>
          <w:p w:rsidR="00BE450A" w:rsidRDefault="00BE450A" w:rsidP="006112F1">
            <w:pPr>
              <w:pStyle w:val="Table"/>
            </w:pPr>
            <w:r>
              <w:t>17</w:t>
            </w:r>
            <w:r>
              <w:tab/>
              <w:t>NOAA PERCEN</w:t>
            </w:r>
          </w:p>
          <w:p w:rsidR="00BE450A" w:rsidRDefault="00BE450A" w:rsidP="006112F1">
            <w:pPr>
              <w:pStyle w:val="Table"/>
            </w:pPr>
            <w:r>
              <w:t>21</w:t>
            </w:r>
            <w:r>
              <w:tab/>
            </w:r>
            <w:smartTag w:uri="urn:schemas-microsoft-com:office:smarttags" w:element="place">
              <w:smartTag w:uri="urn:schemas-microsoft-com:office:smarttags" w:element="PlaceName">
                <w:r>
                  <w:t>Army</w:t>
                </w:r>
              </w:smartTag>
              <w:r>
                <w:t xml:space="preserve"> </w:t>
              </w:r>
              <w:smartTag w:uri="urn:schemas-microsoft-com:office:smarttags" w:element="PlaceName">
                <w:r>
                  <w:t>Retired</w:t>
                </w:r>
              </w:smartTag>
              <w:r>
                <w:t xml:space="preserve"> </w:t>
              </w:r>
              <w:smartTag w:uri="urn:schemas-microsoft-com:office:smarttags" w:element="PlaceName">
                <w:r>
                  <w:t>Finance</w:t>
                </w:r>
              </w:smartTag>
              <w:r>
                <w:t xml:space="preserve"> </w:t>
              </w:r>
              <w:smartTag w:uri="urn:schemas-microsoft-com:office:smarttags" w:element="PlaceType">
                <w:r>
                  <w:t>Center</w:t>
                </w:r>
              </w:smartTag>
            </w:smartTag>
          </w:p>
          <w:p w:rsidR="00BE450A" w:rsidRDefault="00BE450A" w:rsidP="006112F1">
            <w:pPr>
              <w:pStyle w:val="Table"/>
            </w:pPr>
            <w:r>
              <w:t>22</w:t>
            </w:r>
            <w:r>
              <w:tab/>
            </w:r>
            <w:smartTag w:uri="urn:schemas-microsoft-com:office:smarttags" w:element="place">
              <w:smartTag w:uri="urn:schemas-microsoft-com:office:smarttags" w:element="PlaceName">
                <w:r>
                  <w:t>Air</w:t>
                </w:r>
              </w:smartTag>
              <w:r>
                <w:t xml:space="preserve"> </w:t>
              </w:r>
              <w:smartTag w:uri="urn:schemas-microsoft-com:office:smarttags" w:element="PlaceName">
                <w:r>
                  <w:t>Force</w:t>
                </w:r>
              </w:smartTag>
              <w:r>
                <w:t xml:space="preserve"> </w:t>
              </w:r>
              <w:smartTag w:uri="urn:schemas-microsoft-com:office:smarttags" w:element="PlaceName">
                <w:r>
                  <w:t>Retired</w:t>
                </w:r>
              </w:smartTag>
              <w:r>
                <w:t xml:space="preserve"> </w:t>
              </w:r>
              <w:smartTag w:uri="urn:schemas-microsoft-com:office:smarttags" w:element="PlaceName">
                <w:r>
                  <w:t>Finance</w:t>
                </w:r>
              </w:smartTag>
              <w:r>
                <w:t xml:space="preserve"> </w:t>
              </w:r>
              <w:smartTag w:uri="urn:schemas-microsoft-com:office:smarttags" w:element="PlaceType">
                <w:r>
                  <w:t>Center</w:t>
                </w:r>
              </w:smartTag>
            </w:smartTag>
          </w:p>
          <w:p w:rsidR="00BE450A" w:rsidRDefault="00BE450A" w:rsidP="006112F1">
            <w:pPr>
              <w:pStyle w:val="Table"/>
            </w:pPr>
            <w:r>
              <w:t>23</w:t>
            </w:r>
            <w:r>
              <w:tab/>
              <w:t xml:space="preserve">Navy Retried </w:t>
            </w:r>
            <w:smartTag w:uri="urn:schemas-microsoft-com:office:smarttags" w:element="place">
              <w:smartTag w:uri="urn:schemas-microsoft-com:office:smarttags" w:element="PlaceName">
                <w:r>
                  <w:t>Finance</w:t>
                </w:r>
              </w:smartTag>
              <w:r>
                <w:t xml:space="preserve"> </w:t>
              </w:r>
              <w:smartTag w:uri="urn:schemas-microsoft-com:office:smarttags" w:element="PlaceType">
                <w:r>
                  <w:t>Center</w:t>
                </w:r>
              </w:smartTag>
            </w:smartTag>
          </w:p>
          <w:p w:rsidR="00BE450A" w:rsidRDefault="00BE450A" w:rsidP="006112F1">
            <w:pPr>
              <w:pStyle w:val="Table"/>
            </w:pPr>
            <w:r>
              <w:t>24</w:t>
            </w:r>
            <w:r>
              <w:tab/>
            </w:r>
            <w:smartTag w:uri="urn:schemas-microsoft-com:office:smarttags" w:element="place">
              <w:smartTag w:uri="urn:schemas-microsoft-com:office:smarttags" w:element="PlaceName">
                <w:r>
                  <w:t>Marine</w:t>
                </w:r>
              </w:smartTag>
              <w:r>
                <w:t xml:space="preserve"> </w:t>
              </w:r>
              <w:smartTag w:uri="urn:schemas-microsoft-com:office:smarttags" w:element="PlaceName">
                <w:r>
                  <w:t>Corps</w:t>
                </w:r>
              </w:smartTag>
              <w:r>
                <w:t xml:space="preserve"> </w:t>
              </w:r>
              <w:smartTag w:uri="urn:schemas-microsoft-com:office:smarttags" w:element="PlaceName">
                <w:r>
                  <w:t>Finance</w:t>
                </w:r>
              </w:smartTag>
              <w:r>
                <w:t xml:space="preserve"> </w:t>
              </w:r>
              <w:smartTag w:uri="urn:schemas-microsoft-com:office:smarttags" w:element="PlaceType">
                <w:r>
                  <w:t>Center</w:t>
                </w:r>
              </w:smartTag>
            </w:smartTag>
          </w:p>
          <w:p w:rsidR="00BE450A" w:rsidRDefault="00BE450A" w:rsidP="006112F1">
            <w:pPr>
              <w:pStyle w:val="Table"/>
            </w:pPr>
            <w:r>
              <w:t>25</w:t>
            </w:r>
            <w:r>
              <w:tab/>
            </w:r>
            <w:smartTag w:uri="urn:schemas-microsoft-com:office:smarttags" w:element="place">
              <w:smartTag w:uri="urn:schemas-microsoft-com:office:smarttags" w:element="PlaceType">
                <w:r>
                  <w:t>Coast</w:t>
                </w:r>
              </w:smartTag>
              <w:r>
                <w:t xml:space="preserve"> </w:t>
              </w:r>
              <w:smartTag w:uri="urn:schemas-microsoft-com:office:smarttags" w:element="PlaceName">
                <w:r>
                  <w:t>Guard</w:t>
                </w:r>
              </w:smartTag>
              <w:r>
                <w:t xml:space="preserve"> </w:t>
              </w:r>
              <w:smartTag w:uri="urn:schemas-microsoft-com:office:smarttags" w:element="PlaceName">
                <w:r>
                  <w:t>Retired</w:t>
                </w:r>
              </w:smartTag>
              <w:r>
                <w:t xml:space="preserve"> </w:t>
              </w:r>
              <w:smartTag w:uri="urn:schemas-microsoft-com:office:smarttags" w:element="PlaceName">
                <w:r>
                  <w:t>Finance</w:t>
                </w:r>
              </w:smartTag>
              <w:r>
                <w:t xml:space="preserve"> </w:t>
              </w:r>
              <w:smartTag w:uri="urn:schemas-microsoft-com:office:smarttags" w:element="PlaceType">
                <w:r>
                  <w:t>Center</w:t>
                </w:r>
              </w:smartTag>
            </w:smartTag>
          </w:p>
          <w:p w:rsidR="00BE450A" w:rsidRDefault="00BE450A" w:rsidP="006112F1">
            <w:pPr>
              <w:pStyle w:val="Table"/>
            </w:pPr>
            <w:r>
              <w:t>26</w:t>
            </w:r>
            <w:r>
              <w:tab/>
            </w:r>
            <w:smartTag w:uri="urn:schemas-microsoft-com:office:smarttags" w:element="place">
              <w:smartTag w:uri="urn:schemas-microsoft-com:office:smarttags" w:element="PlaceName">
                <w:r>
                  <w:t>Public</w:t>
                </w:r>
              </w:smartTag>
              <w:r>
                <w:t xml:space="preserve"> </w:t>
              </w:r>
              <w:smartTag w:uri="urn:schemas-microsoft-com:office:smarttags" w:element="PlaceName">
                <w:r>
                  <w:t>Health</w:t>
                </w:r>
              </w:smartTag>
              <w:r>
                <w:t xml:space="preserve"> </w:t>
              </w:r>
              <w:smartTag w:uri="urn:schemas-microsoft-com:office:smarttags" w:element="PlaceName">
                <w:r>
                  <w:t>Finance</w:t>
                </w:r>
              </w:smartTag>
              <w:r>
                <w:t xml:space="preserve"> </w:t>
              </w:r>
              <w:smartTag w:uri="urn:schemas-microsoft-com:office:smarttags" w:element="PlaceType">
                <w:r>
                  <w:t>Center</w:t>
                </w:r>
              </w:smartTag>
            </w:smartTag>
          </w:p>
          <w:p w:rsidR="00BE450A" w:rsidRDefault="00BE450A" w:rsidP="006112F1">
            <w:pPr>
              <w:pStyle w:val="Table"/>
            </w:pPr>
            <w:r>
              <w:t>27</w:t>
            </w:r>
            <w:r>
              <w:tab/>
            </w:r>
            <w:smartTag w:uri="urn:schemas-microsoft-com:office:smarttags" w:element="place">
              <w:smartTag w:uri="urn:schemas-microsoft-com:office:smarttags" w:element="PlaceName">
                <w:r>
                  <w:t>NOAA</w:t>
                </w:r>
              </w:smartTag>
              <w:r>
                <w:t xml:space="preserve"> </w:t>
              </w:r>
              <w:smartTag w:uri="urn:schemas-microsoft-com:office:smarttags" w:element="PlaceName">
                <w:r>
                  <w:t>Finance</w:t>
                </w:r>
              </w:smartTag>
              <w:r>
                <w:t xml:space="preserve"> </w:t>
              </w:r>
              <w:smartTag w:uri="urn:schemas-microsoft-com:office:smarttags" w:element="PlaceType">
                <w:r>
                  <w:t>Center</w:t>
                </w:r>
              </w:smartTag>
            </w:smartTag>
          </w:p>
          <w:p w:rsidR="00BE450A" w:rsidRDefault="00BE450A" w:rsidP="006112F1">
            <w:pPr>
              <w:pStyle w:val="Table"/>
            </w:pPr>
            <w:r>
              <w:t>31</w:t>
            </w:r>
            <w:r>
              <w:tab/>
            </w:r>
            <w:smartTag w:uri="urn:schemas-microsoft-com:office:smarttags" w:element="place">
              <w:smartTag w:uri="urn:schemas-microsoft-com:office:smarttags" w:element="PlaceName">
                <w:r>
                  <w:t>Army</w:t>
                </w:r>
              </w:smartTag>
              <w:r>
                <w:t xml:space="preserve"> </w:t>
              </w:r>
              <w:smartTag w:uri="urn:schemas-microsoft-com:office:smarttags" w:element="PlaceType">
                <w:r>
                  <w:t>Academy</w:t>
                </w:r>
              </w:smartTag>
            </w:smartTag>
          </w:p>
          <w:p w:rsidR="00BE450A" w:rsidRDefault="00BE450A" w:rsidP="006112F1">
            <w:pPr>
              <w:pStyle w:val="Table"/>
            </w:pPr>
            <w:r>
              <w:t>32</w:t>
            </w:r>
            <w:r>
              <w:tab/>
            </w:r>
            <w:smartTag w:uri="urn:schemas-microsoft-com:office:smarttags" w:element="place">
              <w:smartTag w:uri="urn:schemas-microsoft-com:office:smarttags" w:element="PlaceName">
                <w:r>
                  <w:t>Air</w:t>
                </w:r>
              </w:smartTag>
              <w:r>
                <w:t xml:space="preserve"> </w:t>
              </w:r>
              <w:smartTag w:uri="urn:schemas-microsoft-com:office:smarttags" w:element="PlaceName">
                <w:r>
                  <w:t>Force</w:t>
                </w:r>
              </w:smartTag>
              <w:r>
                <w:t xml:space="preserve"> </w:t>
              </w:r>
              <w:smartTag w:uri="urn:schemas-microsoft-com:office:smarttags" w:element="PlaceType">
                <w:r>
                  <w:t>Academy</w:t>
                </w:r>
              </w:smartTag>
            </w:smartTag>
          </w:p>
          <w:p w:rsidR="00BE450A" w:rsidRDefault="00BE450A" w:rsidP="006112F1">
            <w:pPr>
              <w:pStyle w:val="Table"/>
            </w:pPr>
            <w:r>
              <w:t>33</w:t>
            </w:r>
            <w:r>
              <w:tab/>
            </w:r>
            <w:smartTag w:uri="urn:schemas-microsoft-com:office:smarttags" w:element="place">
              <w:smartTag w:uri="urn:schemas-microsoft-com:office:smarttags" w:element="PlaceName">
                <w:r>
                  <w:t>Navy</w:t>
                </w:r>
              </w:smartTag>
              <w:r>
                <w:t xml:space="preserve"> </w:t>
              </w:r>
              <w:smartTag w:uri="urn:schemas-microsoft-com:office:smarttags" w:element="PlaceType">
                <w:r>
                  <w:t>Academy</w:t>
                </w:r>
              </w:smartTag>
            </w:smartTag>
          </w:p>
          <w:p w:rsidR="00BE450A" w:rsidRDefault="00BE450A" w:rsidP="006112F1">
            <w:pPr>
              <w:pStyle w:val="Table"/>
            </w:pPr>
            <w:r>
              <w:t>35</w:t>
            </w:r>
            <w:r>
              <w:tab/>
            </w:r>
            <w:smartTag w:uri="urn:schemas-microsoft-com:office:smarttags" w:element="place">
              <w:smartTag w:uri="urn:schemas-microsoft-com:office:smarttags" w:element="PlaceType">
                <w:r>
                  <w:t>Coast</w:t>
                </w:r>
              </w:smartTag>
              <w:r>
                <w:t xml:space="preserve"> </w:t>
              </w:r>
              <w:smartTag w:uri="urn:schemas-microsoft-com:office:smarttags" w:element="PlaceName">
                <w:r>
                  <w:t>Guard</w:t>
                </w:r>
              </w:smartTag>
              <w:r>
                <w:t xml:space="preserve"> </w:t>
              </w:r>
              <w:smartTag w:uri="urn:schemas-microsoft-com:office:smarttags" w:element="PlaceType">
                <w:r>
                  <w:t>Academy</w:t>
                </w:r>
              </w:smartTag>
            </w:smartTag>
          </w:p>
          <w:p w:rsidR="00BE450A" w:rsidRDefault="00BE450A" w:rsidP="006112F1">
            <w:pPr>
              <w:pStyle w:val="Table"/>
            </w:pPr>
            <w:r>
              <w:t>41</w:t>
            </w:r>
            <w:r>
              <w:tab/>
              <w:t>Army Reserve</w:t>
            </w:r>
          </w:p>
          <w:p w:rsidR="00BE450A" w:rsidRDefault="00BE450A" w:rsidP="006112F1">
            <w:pPr>
              <w:pStyle w:val="Table"/>
            </w:pPr>
            <w:r>
              <w:t>42</w:t>
            </w:r>
            <w:r>
              <w:tab/>
              <w:t>Air Force Reserve</w:t>
            </w:r>
          </w:p>
          <w:p w:rsidR="00BE450A" w:rsidRDefault="00BE450A" w:rsidP="006112F1">
            <w:pPr>
              <w:pStyle w:val="Table"/>
            </w:pPr>
            <w:r>
              <w:t>43</w:t>
            </w:r>
            <w:r>
              <w:tab/>
              <w:t>Navy Reserve</w:t>
            </w:r>
          </w:p>
          <w:p w:rsidR="00BE450A" w:rsidRDefault="00BE450A" w:rsidP="006112F1">
            <w:pPr>
              <w:pStyle w:val="Table"/>
            </w:pPr>
            <w:r>
              <w:t>44</w:t>
            </w:r>
            <w:r>
              <w:tab/>
              <w:t>Marine Corps Reserve</w:t>
            </w:r>
          </w:p>
          <w:p w:rsidR="00BE450A" w:rsidRDefault="006112F1" w:rsidP="006112F1">
            <w:pPr>
              <w:pStyle w:val="Table"/>
            </w:pPr>
            <w:r>
              <w:t>45</w:t>
            </w:r>
            <w:r>
              <w:tab/>
            </w:r>
            <w:r w:rsidR="00BE450A">
              <w:t>Coast Guard Reserve</w:t>
            </w:r>
          </w:p>
          <w:p w:rsidR="00BE450A" w:rsidRDefault="006112F1" w:rsidP="006112F1">
            <w:pPr>
              <w:pStyle w:val="Table"/>
            </w:pPr>
            <w:r>
              <w:t>46</w:t>
            </w:r>
            <w:r>
              <w:tab/>
            </w:r>
            <w:r w:rsidR="00BE450A">
              <w:t>Public Health Reserve</w:t>
            </w:r>
          </w:p>
          <w:p w:rsidR="00BE450A" w:rsidRDefault="00BE450A" w:rsidP="006112F1">
            <w:pPr>
              <w:pStyle w:val="Table"/>
            </w:pPr>
            <w:r>
              <w:t>51</w:t>
            </w:r>
            <w:r>
              <w:tab/>
              <w:t>Army Guard</w:t>
            </w:r>
          </w:p>
          <w:p w:rsidR="00BE450A" w:rsidRDefault="00BE450A" w:rsidP="006112F1">
            <w:pPr>
              <w:pStyle w:val="Table"/>
            </w:pPr>
            <w:r>
              <w:t>52</w:t>
            </w:r>
            <w:r>
              <w:tab/>
              <w:t>Air Force Guard</w:t>
            </w:r>
          </w:p>
          <w:p w:rsidR="00BE450A" w:rsidRDefault="00BE450A" w:rsidP="006112F1">
            <w:pPr>
              <w:pStyle w:val="Table"/>
            </w:pPr>
            <w:r>
              <w:t>61</w:t>
            </w:r>
            <w:r>
              <w:tab/>
              <w:t>CHAMPVA</w:t>
            </w:r>
          </w:p>
        </w:tc>
      </w:tr>
      <w:tr w:rsidR="00676E69">
        <w:trPr>
          <w:cantSplit/>
          <w:trHeight w:val="240"/>
        </w:trPr>
        <w:tc>
          <w:tcPr>
            <w:tcW w:w="1818" w:type="dxa"/>
            <w:tcBorders>
              <w:left w:val="single" w:sz="4" w:space="0" w:color="auto"/>
            </w:tcBorders>
          </w:tcPr>
          <w:p w:rsidR="00676E69" w:rsidRDefault="00676E69" w:rsidP="0056619E">
            <w:pPr>
              <w:pStyle w:val="Table"/>
            </w:pPr>
            <w:r>
              <w:lastRenderedPageBreak/>
              <w:t>Person Organization Code (</w:t>
            </w:r>
            <w:proofErr w:type="spellStart"/>
            <w:r>
              <w:t>cont</w:t>
            </w:r>
            <w:proofErr w:type="spellEnd"/>
            <w:r>
              <w:t>)</w:t>
            </w:r>
          </w:p>
        </w:tc>
        <w:tc>
          <w:tcPr>
            <w:tcW w:w="900" w:type="dxa"/>
          </w:tcPr>
          <w:p w:rsidR="00676E69" w:rsidRDefault="00676E69" w:rsidP="0056619E">
            <w:pPr>
              <w:pStyle w:val="Table"/>
              <w:jc w:val="center"/>
            </w:pPr>
          </w:p>
        </w:tc>
        <w:tc>
          <w:tcPr>
            <w:tcW w:w="1080" w:type="dxa"/>
          </w:tcPr>
          <w:p w:rsidR="00676E69" w:rsidRDefault="00676E69" w:rsidP="009E2A94">
            <w:pPr>
              <w:pStyle w:val="Table"/>
              <w:jc w:val="center"/>
            </w:pPr>
          </w:p>
        </w:tc>
        <w:tc>
          <w:tcPr>
            <w:tcW w:w="1170" w:type="dxa"/>
          </w:tcPr>
          <w:p w:rsidR="00676E69" w:rsidRDefault="00676E69" w:rsidP="0056619E">
            <w:pPr>
              <w:pStyle w:val="Table"/>
            </w:pPr>
          </w:p>
        </w:tc>
        <w:tc>
          <w:tcPr>
            <w:tcW w:w="720" w:type="dxa"/>
          </w:tcPr>
          <w:p w:rsidR="00676E69" w:rsidRDefault="00676E69" w:rsidP="0056619E">
            <w:pPr>
              <w:pStyle w:val="Table"/>
            </w:pPr>
          </w:p>
        </w:tc>
        <w:tc>
          <w:tcPr>
            <w:tcW w:w="2430" w:type="dxa"/>
          </w:tcPr>
          <w:p w:rsidR="00676E69" w:rsidRDefault="00676E69" w:rsidP="0056619E">
            <w:pPr>
              <w:pStyle w:val="Table"/>
            </w:pPr>
          </w:p>
        </w:tc>
        <w:tc>
          <w:tcPr>
            <w:tcW w:w="4950" w:type="dxa"/>
            <w:tcBorders>
              <w:right w:val="single" w:sz="4" w:space="0" w:color="auto"/>
            </w:tcBorders>
          </w:tcPr>
          <w:p w:rsidR="00676E69" w:rsidRPr="00676E69" w:rsidRDefault="00676E69" w:rsidP="00676E69">
            <w:pPr>
              <w:pStyle w:val="Table"/>
            </w:pPr>
            <w:r w:rsidRPr="00676E69">
              <w:t>62</w:t>
            </w:r>
            <w:r w:rsidRPr="00676E69">
              <w:tab/>
              <w:t>Civil Service</w:t>
            </w:r>
          </w:p>
          <w:p w:rsidR="00676E69" w:rsidRPr="00676E69" w:rsidRDefault="00676E69" w:rsidP="00676E69">
            <w:pPr>
              <w:pStyle w:val="Table"/>
            </w:pPr>
            <w:r w:rsidRPr="00676E69">
              <w:t>63</w:t>
            </w:r>
            <w:r w:rsidRPr="00676E69">
              <w:tab/>
              <w:t>Defense Contract Management Activity</w:t>
            </w:r>
          </w:p>
          <w:p w:rsidR="00676E69" w:rsidRPr="00676E69" w:rsidRDefault="00676E69" w:rsidP="00676E69">
            <w:pPr>
              <w:pStyle w:val="Table"/>
            </w:pPr>
            <w:r w:rsidRPr="00676E69">
              <w:t>80</w:t>
            </w:r>
            <w:r w:rsidRPr="00676E69">
              <w:tab/>
              <w:t>DEERS population</w:t>
            </w:r>
          </w:p>
        </w:tc>
      </w:tr>
      <w:tr w:rsidR="00BE450A">
        <w:trPr>
          <w:cantSplit/>
          <w:trHeight w:val="240"/>
        </w:trPr>
        <w:tc>
          <w:tcPr>
            <w:tcW w:w="1818" w:type="dxa"/>
            <w:tcBorders>
              <w:left w:val="single" w:sz="4" w:space="0" w:color="auto"/>
            </w:tcBorders>
          </w:tcPr>
          <w:p w:rsidR="00BE450A" w:rsidRPr="00511835" w:rsidRDefault="00BE450A" w:rsidP="0056619E">
            <w:pPr>
              <w:pStyle w:val="Table"/>
            </w:pPr>
            <w:r>
              <w:t>Personnel Segment ID</w:t>
            </w:r>
          </w:p>
        </w:tc>
        <w:tc>
          <w:tcPr>
            <w:tcW w:w="900" w:type="dxa"/>
          </w:tcPr>
          <w:p w:rsidR="00BE450A" w:rsidRDefault="00BE450A" w:rsidP="0056619E">
            <w:pPr>
              <w:pStyle w:val="Table"/>
              <w:jc w:val="center"/>
            </w:pPr>
            <w:r>
              <w:t>3</w:t>
            </w:r>
          </w:p>
        </w:tc>
        <w:tc>
          <w:tcPr>
            <w:tcW w:w="1080" w:type="dxa"/>
          </w:tcPr>
          <w:p w:rsidR="00BE450A" w:rsidRDefault="009E2A94" w:rsidP="009E2A94">
            <w:pPr>
              <w:pStyle w:val="Table"/>
              <w:jc w:val="center"/>
            </w:pPr>
            <w:r>
              <w:t>25-27</w:t>
            </w:r>
          </w:p>
        </w:tc>
        <w:tc>
          <w:tcPr>
            <w:tcW w:w="1170" w:type="dxa"/>
          </w:tcPr>
          <w:p w:rsidR="00BE450A" w:rsidRDefault="00BE450A" w:rsidP="0056619E">
            <w:pPr>
              <w:pStyle w:val="Table"/>
            </w:pPr>
            <w:r>
              <w:t>Character</w:t>
            </w:r>
          </w:p>
        </w:tc>
        <w:tc>
          <w:tcPr>
            <w:tcW w:w="720" w:type="dxa"/>
          </w:tcPr>
          <w:p w:rsidR="00BE450A" w:rsidRDefault="00BE450A" w:rsidP="0056619E">
            <w:pPr>
              <w:pStyle w:val="Table"/>
            </w:pPr>
            <w:r>
              <w:t>N/A</w:t>
            </w:r>
          </w:p>
        </w:tc>
        <w:tc>
          <w:tcPr>
            <w:tcW w:w="2430" w:type="dxa"/>
          </w:tcPr>
          <w:p w:rsidR="00BE450A" w:rsidRDefault="00BE450A" w:rsidP="0056619E">
            <w:pPr>
              <w:pStyle w:val="Table"/>
            </w:pPr>
            <w:r>
              <w:t>None</w:t>
            </w:r>
          </w:p>
        </w:tc>
        <w:tc>
          <w:tcPr>
            <w:tcW w:w="4950" w:type="dxa"/>
            <w:tcBorders>
              <w:right w:val="single" w:sz="4" w:space="0" w:color="auto"/>
            </w:tcBorders>
          </w:tcPr>
          <w:p w:rsidR="00BE450A" w:rsidRDefault="004368A5" w:rsidP="0056619E">
            <w:pPr>
              <w:pStyle w:val="Table"/>
            </w:pPr>
            <w:r>
              <w:t xml:space="preserve">The particular segment for the timeframe that reserve service was conducted (i.e., a reservist may serve on several occasions during a career). </w:t>
            </w:r>
          </w:p>
        </w:tc>
      </w:tr>
      <w:tr w:rsidR="004368A5">
        <w:trPr>
          <w:cantSplit/>
          <w:trHeight w:val="240"/>
        </w:trPr>
        <w:tc>
          <w:tcPr>
            <w:tcW w:w="1818" w:type="dxa"/>
            <w:tcBorders>
              <w:left w:val="single" w:sz="4" w:space="0" w:color="auto"/>
            </w:tcBorders>
          </w:tcPr>
          <w:p w:rsidR="004368A5" w:rsidRPr="00511835" w:rsidRDefault="004368A5" w:rsidP="0056619E">
            <w:pPr>
              <w:pStyle w:val="Table"/>
            </w:pPr>
            <w:r>
              <w:t>Personnel Entitlement Condition Type Code</w:t>
            </w:r>
          </w:p>
        </w:tc>
        <w:tc>
          <w:tcPr>
            <w:tcW w:w="900" w:type="dxa"/>
          </w:tcPr>
          <w:p w:rsidR="004368A5" w:rsidRDefault="004368A5" w:rsidP="0056619E">
            <w:pPr>
              <w:pStyle w:val="Table"/>
              <w:jc w:val="center"/>
            </w:pPr>
            <w:r>
              <w:t>2</w:t>
            </w:r>
          </w:p>
        </w:tc>
        <w:tc>
          <w:tcPr>
            <w:tcW w:w="1080" w:type="dxa"/>
          </w:tcPr>
          <w:p w:rsidR="004368A5" w:rsidRDefault="009E2A94" w:rsidP="009E2A94">
            <w:pPr>
              <w:pStyle w:val="Table"/>
              <w:jc w:val="center"/>
            </w:pPr>
            <w:r>
              <w:t>28-29</w:t>
            </w:r>
          </w:p>
        </w:tc>
        <w:tc>
          <w:tcPr>
            <w:tcW w:w="1170" w:type="dxa"/>
          </w:tcPr>
          <w:p w:rsidR="004368A5" w:rsidRDefault="004368A5" w:rsidP="0056619E">
            <w:pPr>
              <w:pStyle w:val="Table"/>
            </w:pPr>
            <w:r>
              <w:t>Character</w:t>
            </w:r>
          </w:p>
        </w:tc>
        <w:tc>
          <w:tcPr>
            <w:tcW w:w="720" w:type="dxa"/>
          </w:tcPr>
          <w:p w:rsidR="004368A5" w:rsidRDefault="004368A5" w:rsidP="0056619E">
            <w:pPr>
              <w:pStyle w:val="Table"/>
            </w:pPr>
            <w:r>
              <w:t>N/A</w:t>
            </w:r>
          </w:p>
        </w:tc>
        <w:tc>
          <w:tcPr>
            <w:tcW w:w="2430" w:type="dxa"/>
          </w:tcPr>
          <w:p w:rsidR="004368A5" w:rsidRDefault="004368A5" w:rsidP="0056619E">
            <w:pPr>
              <w:pStyle w:val="Table"/>
            </w:pPr>
            <w:r>
              <w:t>01 - 3</w:t>
            </w:r>
            <w:r w:rsidR="001B4050">
              <w:t>8</w:t>
            </w:r>
          </w:p>
        </w:tc>
        <w:tc>
          <w:tcPr>
            <w:tcW w:w="4950" w:type="dxa"/>
            <w:tcBorders>
              <w:right w:val="single" w:sz="4" w:space="0" w:color="auto"/>
            </w:tcBorders>
          </w:tcPr>
          <w:p w:rsidR="004368A5" w:rsidRDefault="004368A5" w:rsidP="0056619E">
            <w:pPr>
              <w:pStyle w:val="Table"/>
            </w:pPr>
            <w:r>
              <w:t xml:space="preserve">The code that represents the type of condition that occurred while a sponsor was in a personnel category and organization that affected the entitlements of the sponsor and/or the sponsor’s dependents. </w:t>
            </w:r>
            <w:r>
              <w:rPr>
                <w:snapToGrid w:val="0"/>
                <w:color w:val="000000"/>
              </w:rPr>
              <w:t xml:space="preserve">Code values are defined in the </w:t>
            </w:r>
            <w:r w:rsidR="001B4050">
              <w:rPr>
                <w:i/>
                <w:snapToGrid w:val="0"/>
                <w:color w:val="000000"/>
              </w:rPr>
              <w:t>MDR Data Dictionary</w:t>
            </w:r>
            <w:r>
              <w:rPr>
                <w:snapToGrid w:val="0"/>
                <w:color w:val="000000"/>
              </w:rPr>
              <w:t>.</w:t>
            </w:r>
          </w:p>
        </w:tc>
      </w:tr>
      <w:tr w:rsidR="004368A5">
        <w:trPr>
          <w:cantSplit/>
          <w:trHeight w:val="240"/>
        </w:trPr>
        <w:tc>
          <w:tcPr>
            <w:tcW w:w="1818" w:type="dxa"/>
            <w:tcBorders>
              <w:left w:val="single" w:sz="4" w:space="0" w:color="auto"/>
            </w:tcBorders>
          </w:tcPr>
          <w:p w:rsidR="004368A5" w:rsidRPr="00511835" w:rsidRDefault="004368A5" w:rsidP="0056619E">
            <w:pPr>
              <w:pStyle w:val="Table"/>
            </w:pPr>
            <w:r>
              <w:t>Personnel Entitlement Condition Segment ID</w:t>
            </w:r>
          </w:p>
        </w:tc>
        <w:tc>
          <w:tcPr>
            <w:tcW w:w="900" w:type="dxa"/>
          </w:tcPr>
          <w:p w:rsidR="004368A5" w:rsidRDefault="004368A5" w:rsidP="0056619E">
            <w:pPr>
              <w:pStyle w:val="Table"/>
              <w:jc w:val="center"/>
            </w:pPr>
            <w:r>
              <w:t>3</w:t>
            </w:r>
          </w:p>
        </w:tc>
        <w:tc>
          <w:tcPr>
            <w:tcW w:w="1080" w:type="dxa"/>
          </w:tcPr>
          <w:p w:rsidR="004368A5" w:rsidRDefault="009E2A94" w:rsidP="009E2A94">
            <w:pPr>
              <w:pStyle w:val="Table"/>
              <w:jc w:val="center"/>
            </w:pPr>
            <w:r>
              <w:t>30-32</w:t>
            </w:r>
          </w:p>
        </w:tc>
        <w:tc>
          <w:tcPr>
            <w:tcW w:w="1170" w:type="dxa"/>
          </w:tcPr>
          <w:p w:rsidR="004368A5" w:rsidRDefault="004368A5" w:rsidP="0056619E">
            <w:pPr>
              <w:pStyle w:val="Table"/>
            </w:pPr>
            <w:r>
              <w:t>Character</w:t>
            </w:r>
          </w:p>
        </w:tc>
        <w:tc>
          <w:tcPr>
            <w:tcW w:w="720" w:type="dxa"/>
          </w:tcPr>
          <w:p w:rsidR="004368A5" w:rsidRDefault="004368A5" w:rsidP="0056619E">
            <w:pPr>
              <w:pStyle w:val="Table"/>
            </w:pPr>
            <w:r>
              <w:t>N/A</w:t>
            </w:r>
          </w:p>
        </w:tc>
        <w:tc>
          <w:tcPr>
            <w:tcW w:w="2430" w:type="dxa"/>
          </w:tcPr>
          <w:p w:rsidR="004368A5" w:rsidRDefault="004368A5" w:rsidP="0056619E">
            <w:pPr>
              <w:pStyle w:val="Table"/>
            </w:pPr>
            <w:r>
              <w:t>None</w:t>
            </w:r>
          </w:p>
        </w:tc>
        <w:tc>
          <w:tcPr>
            <w:tcW w:w="4950" w:type="dxa"/>
            <w:tcBorders>
              <w:right w:val="single" w:sz="4" w:space="0" w:color="auto"/>
            </w:tcBorders>
          </w:tcPr>
          <w:p w:rsidR="004368A5" w:rsidRDefault="00EA0726" w:rsidP="0056619E">
            <w:pPr>
              <w:pStyle w:val="Table"/>
            </w:pPr>
            <w:r>
              <w:t>The segment identifier of a condition that occurred while a sponsor was in a personnel category and organization that affected the entitlements of the sponsor and/or the sponsor’s dependents.</w:t>
            </w:r>
          </w:p>
        </w:tc>
      </w:tr>
      <w:tr w:rsidR="004368A5">
        <w:trPr>
          <w:cantSplit/>
          <w:trHeight w:val="240"/>
        </w:trPr>
        <w:tc>
          <w:tcPr>
            <w:tcW w:w="1818" w:type="dxa"/>
            <w:tcBorders>
              <w:left w:val="single" w:sz="4" w:space="0" w:color="auto"/>
            </w:tcBorders>
          </w:tcPr>
          <w:p w:rsidR="004368A5" w:rsidRPr="00511835" w:rsidRDefault="004368A5" w:rsidP="0056619E">
            <w:pPr>
              <w:pStyle w:val="Table"/>
            </w:pPr>
            <w:r>
              <w:t>Personnel Entitlement Condition Begin Date</w:t>
            </w:r>
          </w:p>
        </w:tc>
        <w:tc>
          <w:tcPr>
            <w:tcW w:w="900" w:type="dxa"/>
          </w:tcPr>
          <w:p w:rsidR="004368A5" w:rsidRDefault="004368A5" w:rsidP="0056619E">
            <w:pPr>
              <w:pStyle w:val="Table"/>
              <w:jc w:val="center"/>
            </w:pPr>
            <w:r>
              <w:t>8</w:t>
            </w:r>
          </w:p>
        </w:tc>
        <w:tc>
          <w:tcPr>
            <w:tcW w:w="1080" w:type="dxa"/>
          </w:tcPr>
          <w:p w:rsidR="004368A5" w:rsidRDefault="009E2A94" w:rsidP="009E2A94">
            <w:pPr>
              <w:pStyle w:val="Table"/>
              <w:jc w:val="center"/>
            </w:pPr>
            <w:r>
              <w:t>33-40</w:t>
            </w:r>
          </w:p>
        </w:tc>
        <w:tc>
          <w:tcPr>
            <w:tcW w:w="1170" w:type="dxa"/>
          </w:tcPr>
          <w:p w:rsidR="004368A5" w:rsidRDefault="00EA0726" w:rsidP="0056619E">
            <w:pPr>
              <w:pStyle w:val="Table"/>
            </w:pPr>
            <w:r>
              <w:t>Date</w:t>
            </w:r>
          </w:p>
        </w:tc>
        <w:tc>
          <w:tcPr>
            <w:tcW w:w="720" w:type="dxa"/>
          </w:tcPr>
          <w:p w:rsidR="004368A5" w:rsidRDefault="004368A5" w:rsidP="0056619E">
            <w:pPr>
              <w:pStyle w:val="Table"/>
            </w:pPr>
            <w:r>
              <w:t>N/A</w:t>
            </w:r>
          </w:p>
        </w:tc>
        <w:tc>
          <w:tcPr>
            <w:tcW w:w="2430" w:type="dxa"/>
          </w:tcPr>
          <w:p w:rsidR="004368A5" w:rsidRDefault="004368A5" w:rsidP="0056619E">
            <w:pPr>
              <w:pStyle w:val="Table"/>
            </w:pPr>
            <w:r>
              <w:t>None</w:t>
            </w:r>
          </w:p>
        </w:tc>
        <w:tc>
          <w:tcPr>
            <w:tcW w:w="4950" w:type="dxa"/>
            <w:tcBorders>
              <w:right w:val="single" w:sz="4" w:space="0" w:color="auto"/>
            </w:tcBorders>
          </w:tcPr>
          <w:p w:rsidR="004368A5" w:rsidRDefault="004368A5" w:rsidP="0056619E">
            <w:pPr>
              <w:pStyle w:val="Table"/>
            </w:pPr>
            <w:r>
              <w:t xml:space="preserve">The begin date of a condition that occurred while a sponsor was in a personnel category and organization that affected the entitlements of the sponsor and/or the sponsor’s dependents.  NOTE: If the condition represents an event, then the date of that event is stored in the personnel entitlement condition begin date.  The personnel entitlement condition end date will be blank. </w:t>
            </w:r>
            <w:r w:rsidR="00D01D4D">
              <w:t>Format: YYYYMMDD.</w:t>
            </w:r>
          </w:p>
        </w:tc>
      </w:tr>
      <w:tr w:rsidR="004368A5">
        <w:trPr>
          <w:cantSplit/>
          <w:trHeight w:val="240"/>
        </w:trPr>
        <w:tc>
          <w:tcPr>
            <w:tcW w:w="1818" w:type="dxa"/>
            <w:tcBorders>
              <w:left w:val="single" w:sz="4" w:space="0" w:color="auto"/>
            </w:tcBorders>
          </w:tcPr>
          <w:p w:rsidR="004368A5" w:rsidRPr="00511835" w:rsidRDefault="004368A5" w:rsidP="0056619E">
            <w:pPr>
              <w:pStyle w:val="Table"/>
            </w:pPr>
            <w:r>
              <w:lastRenderedPageBreak/>
              <w:t>Personnel Entitlement Condition End Date</w:t>
            </w:r>
          </w:p>
        </w:tc>
        <w:tc>
          <w:tcPr>
            <w:tcW w:w="900" w:type="dxa"/>
          </w:tcPr>
          <w:p w:rsidR="004368A5" w:rsidRDefault="004368A5" w:rsidP="0056619E">
            <w:pPr>
              <w:pStyle w:val="Table"/>
              <w:jc w:val="center"/>
            </w:pPr>
            <w:r>
              <w:t>8</w:t>
            </w:r>
          </w:p>
        </w:tc>
        <w:tc>
          <w:tcPr>
            <w:tcW w:w="1080" w:type="dxa"/>
          </w:tcPr>
          <w:p w:rsidR="004368A5" w:rsidRDefault="009E2A94" w:rsidP="009E2A94">
            <w:pPr>
              <w:pStyle w:val="Table"/>
              <w:jc w:val="center"/>
            </w:pPr>
            <w:r>
              <w:t>41-48</w:t>
            </w:r>
          </w:p>
        </w:tc>
        <w:tc>
          <w:tcPr>
            <w:tcW w:w="1170" w:type="dxa"/>
          </w:tcPr>
          <w:p w:rsidR="004368A5" w:rsidRDefault="00EA0726" w:rsidP="0056619E">
            <w:pPr>
              <w:pStyle w:val="Table"/>
            </w:pPr>
            <w:r>
              <w:t>Date</w:t>
            </w:r>
          </w:p>
        </w:tc>
        <w:tc>
          <w:tcPr>
            <w:tcW w:w="720" w:type="dxa"/>
          </w:tcPr>
          <w:p w:rsidR="004368A5" w:rsidRDefault="004368A5" w:rsidP="0056619E">
            <w:pPr>
              <w:pStyle w:val="Table"/>
            </w:pPr>
            <w:r>
              <w:t>N/A</w:t>
            </w:r>
          </w:p>
        </w:tc>
        <w:tc>
          <w:tcPr>
            <w:tcW w:w="2430" w:type="dxa"/>
          </w:tcPr>
          <w:p w:rsidR="004368A5" w:rsidRDefault="004368A5" w:rsidP="0056619E">
            <w:pPr>
              <w:pStyle w:val="Table"/>
            </w:pPr>
            <w:r>
              <w:t>None</w:t>
            </w:r>
          </w:p>
        </w:tc>
        <w:tc>
          <w:tcPr>
            <w:tcW w:w="4950" w:type="dxa"/>
            <w:tcBorders>
              <w:right w:val="single" w:sz="4" w:space="0" w:color="auto"/>
            </w:tcBorders>
          </w:tcPr>
          <w:p w:rsidR="004368A5" w:rsidRDefault="004368A5" w:rsidP="0056619E">
            <w:pPr>
              <w:pStyle w:val="Table"/>
            </w:pPr>
            <w:r>
              <w:t>The end date of a condition that occurred while a sponsor was in a personnel category and organization that affected the entitlements of the sponsor and/or the sponsor’s dependents.  NOTE: If the condition represents an event, then the date of that event is stored in the personnel entitlement condition begin date.  The personnel entitlement condition end date will be blank.</w:t>
            </w:r>
            <w:r w:rsidR="00D01D4D">
              <w:t xml:space="preserve"> Format: YYYYMMDD.</w:t>
            </w:r>
          </w:p>
        </w:tc>
      </w:tr>
      <w:tr w:rsidR="00D01D4D">
        <w:trPr>
          <w:cantSplit/>
          <w:trHeight w:val="240"/>
        </w:trPr>
        <w:tc>
          <w:tcPr>
            <w:tcW w:w="1818" w:type="dxa"/>
            <w:tcBorders>
              <w:left w:val="single" w:sz="4" w:space="0" w:color="auto"/>
            </w:tcBorders>
          </w:tcPr>
          <w:p w:rsidR="00D01D4D" w:rsidRPr="00511835" w:rsidRDefault="00D01D4D" w:rsidP="0056619E">
            <w:pPr>
              <w:pStyle w:val="Table"/>
            </w:pPr>
            <w:r>
              <w:t>Special Operation Code</w:t>
            </w:r>
          </w:p>
        </w:tc>
        <w:tc>
          <w:tcPr>
            <w:tcW w:w="900" w:type="dxa"/>
          </w:tcPr>
          <w:p w:rsidR="00D01D4D" w:rsidRDefault="00D01D4D" w:rsidP="0056619E">
            <w:pPr>
              <w:pStyle w:val="Table"/>
              <w:jc w:val="center"/>
            </w:pPr>
            <w:r>
              <w:t>2</w:t>
            </w:r>
          </w:p>
        </w:tc>
        <w:tc>
          <w:tcPr>
            <w:tcW w:w="1080" w:type="dxa"/>
          </w:tcPr>
          <w:p w:rsidR="00D01D4D" w:rsidRDefault="009E2A94" w:rsidP="009E2A94">
            <w:pPr>
              <w:pStyle w:val="Table"/>
              <w:jc w:val="center"/>
            </w:pPr>
            <w:r>
              <w:t>49-50</w:t>
            </w:r>
          </w:p>
        </w:tc>
        <w:tc>
          <w:tcPr>
            <w:tcW w:w="1170" w:type="dxa"/>
          </w:tcPr>
          <w:p w:rsidR="00D01D4D" w:rsidRDefault="00D01D4D" w:rsidP="0056619E">
            <w:pPr>
              <w:pStyle w:val="Table"/>
            </w:pPr>
            <w:r>
              <w:t>Character</w:t>
            </w:r>
          </w:p>
        </w:tc>
        <w:tc>
          <w:tcPr>
            <w:tcW w:w="720" w:type="dxa"/>
          </w:tcPr>
          <w:p w:rsidR="00D01D4D" w:rsidRDefault="00D01D4D" w:rsidP="0056619E">
            <w:pPr>
              <w:pStyle w:val="Table"/>
            </w:pPr>
            <w:r>
              <w:t>N/A</w:t>
            </w:r>
          </w:p>
        </w:tc>
        <w:tc>
          <w:tcPr>
            <w:tcW w:w="2430" w:type="dxa"/>
          </w:tcPr>
          <w:p w:rsidR="00D01D4D" w:rsidRDefault="009E2A94" w:rsidP="0056619E">
            <w:pPr>
              <w:pStyle w:val="Table"/>
            </w:pPr>
            <w:r>
              <w:t>01-10</w:t>
            </w:r>
            <w:r w:rsidR="00D01D4D">
              <w:t>, 98, 99</w:t>
            </w:r>
          </w:p>
        </w:tc>
        <w:tc>
          <w:tcPr>
            <w:tcW w:w="4950" w:type="dxa"/>
            <w:tcBorders>
              <w:right w:val="single" w:sz="4" w:space="0" w:color="auto"/>
            </w:tcBorders>
          </w:tcPr>
          <w:p w:rsidR="00D01D4D" w:rsidRDefault="00D01D4D" w:rsidP="009E2A94">
            <w:pPr>
              <w:pStyle w:val="Table"/>
            </w:pPr>
            <w:r>
              <w:t>The identifier that represents the special operation.</w:t>
            </w:r>
          </w:p>
          <w:p w:rsidR="00D01D4D" w:rsidRDefault="00D01D4D" w:rsidP="009E2A94">
            <w:pPr>
              <w:pStyle w:val="Table"/>
            </w:pPr>
            <w:r>
              <w:t>01</w:t>
            </w:r>
            <w:r>
              <w:tab/>
            </w:r>
            <w:smartTag w:uri="urn:schemas-microsoft-com:office:smarttags" w:element="place">
              <w:smartTag w:uri="urn:schemas-microsoft-com:office:smarttags" w:element="PlaceName">
                <w:r>
                  <w:t>Operation</w:t>
                </w:r>
              </w:smartTag>
              <w:r>
                <w:t xml:space="preserve"> </w:t>
              </w:r>
              <w:smartTag w:uri="urn:schemas-microsoft-com:office:smarttags" w:element="PlaceType">
                <w:r>
                  <w:t>Desert</w:t>
                </w:r>
              </w:smartTag>
            </w:smartTag>
            <w:r>
              <w:t xml:space="preserve"> Shield/Storm</w:t>
            </w:r>
          </w:p>
          <w:p w:rsidR="00D01D4D" w:rsidRDefault="00D01D4D" w:rsidP="009E2A94">
            <w:pPr>
              <w:pStyle w:val="Table"/>
            </w:pPr>
            <w:r>
              <w:t>02</w:t>
            </w:r>
            <w:r>
              <w:tab/>
            </w:r>
            <w:smartTag w:uri="urn:schemas-microsoft-com:office:smarttags" w:element="place">
              <w:smartTag w:uri="urn:schemas-microsoft-com:office:smarttags" w:element="City">
                <w:r>
                  <w:t>Los Angeles</w:t>
                </w:r>
              </w:smartTag>
            </w:smartTag>
            <w:r>
              <w:t xml:space="preserve"> Riots</w:t>
            </w:r>
          </w:p>
          <w:p w:rsidR="00D01D4D" w:rsidRDefault="00D01D4D" w:rsidP="009E2A94">
            <w:pPr>
              <w:pStyle w:val="Table"/>
            </w:pPr>
            <w:r>
              <w:t>03</w:t>
            </w:r>
            <w:r>
              <w:tab/>
            </w:r>
            <w:smartTag w:uri="urn:schemas-microsoft-com:office:smarttags" w:element="place">
              <w:smartTag w:uri="urn:schemas-microsoft-com:office:smarttags" w:element="country-region">
                <w:r>
                  <w:t>Haiti</w:t>
                </w:r>
              </w:smartTag>
            </w:smartTag>
          </w:p>
          <w:p w:rsidR="00D01D4D" w:rsidRDefault="00D01D4D" w:rsidP="009E2A94">
            <w:pPr>
              <w:pStyle w:val="Table"/>
            </w:pPr>
            <w:r>
              <w:t>04</w:t>
            </w:r>
            <w:r>
              <w:tab/>
            </w:r>
            <w:smartTag w:uri="urn:schemas-microsoft-com:office:smarttags" w:element="place">
              <w:smartTag w:uri="urn:schemas-microsoft-com:office:smarttags" w:element="country-region">
                <w:r>
                  <w:t>Somalia</w:t>
                </w:r>
              </w:smartTag>
            </w:smartTag>
          </w:p>
          <w:p w:rsidR="00D01D4D" w:rsidRDefault="00D01D4D" w:rsidP="009E2A94">
            <w:pPr>
              <w:pStyle w:val="Table"/>
            </w:pPr>
            <w:r>
              <w:t>05</w:t>
            </w:r>
            <w:r>
              <w:tab/>
            </w:r>
            <w:smartTag w:uri="urn:schemas-microsoft-com:office:smarttags" w:element="place">
              <w:smartTag w:uri="urn:schemas-microsoft-com:office:smarttags" w:element="country-region">
                <w:r>
                  <w:t>Bosnia</w:t>
                </w:r>
              </w:smartTag>
            </w:smartTag>
          </w:p>
          <w:p w:rsidR="00D01D4D" w:rsidRDefault="00D01D4D" w:rsidP="009E2A94">
            <w:pPr>
              <w:pStyle w:val="Table"/>
            </w:pPr>
            <w:r>
              <w:t>06</w:t>
            </w:r>
            <w:r>
              <w:tab/>
              <w:t>Kosovo</w:t>
            </w:r>
          </w:p>
          <w:p w:rsidR="00D01D4D" w:rsidRDefault="00D01D4D" w:rsidP="009E2A94">
            <w:pPr>
              <w:pStyle w:val="Table"/>
            </w:pPr>
            <w:r>
              <w:t>07</w:t>
            </w:r>
            <w:r>
              <w:tab/>
              <w:t>Operation Southern Watch</w:t>
            </w:r>
          </w:p>
          <w:p w:rsidR="00D01D4D" w:rsidRDefault="00D01D4D" w:rsidP="009E2A94">
            <w:pPr>
              <w:pStyle w:val="Table"/>
            </w:pPr>
            <w:r>
              <w:t>08</w:t>
            </w:r>
            <w:r>
              <w:tab/>
              <w:t>Operation Noble Eagle</w:t>
            </w:r>
          </w:p>
          <w:p w:rsidR="00D01D4D" w:rsidRDefault="00D01D4D" w:rsidP="009E2A94">
            <w:pPr>
              <w:pStyle w:val="Table"/>
            </w:pPr>
            <w:r>
              <w:t>09</w:t>
            </w:r>
            <w:r>
              <w:tab/>
              <w:t>Operation Enduring Freedom</w:t>
            </w:r>
          </w:p>
          <w:p w:rsidR="009E2A94" w:rsidRPr="009E2A94" w:rsidRDefault="009E2A94" w:rsidP="009E2A94">
            <w:pPr>
              <w:pStyle w:val="Table"/>
            </w:pPr>
            <w:r>
              <w:t>10</w:t>
            </w:r>
            <w:r>
              <w:tab/>
              <w:t>Operation Iraqi Freedom</w:t>
            </w:r>
          </w:p>
          <w:p w:rsidR="00D01D4D" w:rsidRDefault="00D01D4D" w:rsidP="009E2A94">
            <w:pPr>
              <w:pStyle w:val="Table"/>
            </w:pPr>
            <w:r>
              <w:t>98</w:t>
            </w:r>
            <w:r>
              <w:tab/>
              <w:t>Not a Special Operation</w:t>
            </w:r>
          </w:p>
          <w:p w:rsidR="00D01D4D" w:rsidRDefault="00D01D4D" w:rsidP="009E2A94">
            <w:pPr>
              <w:pStyle w:val="Table"/>
            </w:pPr>
            <w:r>
              <w:t>99</w:t>
            </w:r>
            <w:r>
              <w:tab/>
              <w:t>Other</w:t>
            </w:r>
          </w:p>
        </w:tc>
      </w:tr>
      <w:tr w:rsidR="00D01D4D">
        <w:trPr>
          <w:cantSplit/>
          <w:trHeight w:val="240"/>
        </w:trPr>
        <w:tc>
          <w:tcPr>
            <w:tcW w:w="1818" w:type="dxa"/>
            <w:tcBorders>
              <w:left w:val="single" w:sz="4" w:space="0" w:color="auto"/>
            </w:tcBorders>
          </w:tcPr>
          <w:p w:rsidR="00D01D4D" w:rsidRPr="00511835" w:rsidRDefault="00D01D4D" w:rsidP="0056619E">
            <w:pPr>
              <w:pStyle w:val="Table"/>
            </w:pPr>
            <w:r>
              <w:t>Person Birth Date</w:t>
            </w:r>
          </w:p>
        </w:tc>
        <w:tc>
          <w:tcPr>
            <w:tcW w:w="900" w:type="dxa"/>
          </w:tcPr>
          <w:p w:rsidR="00D01D4D" w:rsidRDefault="00D01D4D" w:rsidP="0056619E">
            <w:pPr>
              <w:pStyle w:val="Table"/>
              <w:jc w:val="center"/>
            </w:pPr>
            <w:r>
              <w:t>8</w:t>
            </w:r>
          </w:p>
        </w:tc>
        <w:tc>
          <w:tcPr>
            <w:tcW w:w="1080" w:type="dxa"/>
          </w:tcPr>
          <w:p w:rsidR="00D01D4D" w:rsidRDefault="009E2A94" w:rsidP="009E2A94">
            <w:pPr>
              <w:pStyle w:val="Table"/>
              <w:jc w:val="center"/>
            </w:pPr>
            <w:r>
              <w:t>51-58</w:t>
            </w:r>
          </w:p>
        </w:tc>
        <w:tc>
          <w:tcPr>
            <w:tcW w:w="1170" w:type="dxa"/>
          </w:tcPr>
          <w:p w:rsidR="00D01D4D" w:rsidRDefault="00D01D4D" w:rsidP="0056619E">
            <w:pPr>
              <w:pStyle w:val="Table"/>
            </w:pPr>
            <w:r>
              <w:t>Date</w:t>
            </w:r>
          </w:p>
        </w:tc>
        <w:tc>
          <w:tcPr>
            <w:tcW w:w="720" w:type="dxa"/>
          </w:tcPr>
          <w:p w:rsidR="00D01D4D" w:rsidRDefault="00D01D4D" w:rsidP="0056619E">
            <w:pPr>
              <w:pStyle w:val="Table"/>
            </w:pPr>
            <w:r>
              <w:t>N/A</w:t>
            </w:r>
          </w:p>
        </w:tc>
        <w:tc>
          <w:tcPr>
            <w:tcW w:w="2430" w:type="dxa"/>
          </w:tcPr>
          <w:p w:rsidR="00D01D4D" w:rsidRDefault="00D01D4D" w:rsidP="0056619E">
            <w:pPr>
              <w:pStyle w:val="Table"/>
            </w:pPr>
            <w:r>
              <w:t>None</w:t>
            </w:r>
          </w:p>
        </w:tc>
        <w:tc>
          <w:tcPr>
            <w:tcW w:w="4950" w:type="dxa"/>
            <w:tcBorders>
              <w:right w:val="single" w:sz="4" w:space="0" w:color="auto"/>
            </w:tcBorders>
          </w:tcPr>
          <w:p w:rsidR="00D01D4D" w:rsidRDefault="00D01D4D" w:rsidP="0056619E">
            <w:pPr>
              <w:pStyle w:val="Table"/>
            </w:pPr>
            <w:r>
              <w:t>The date when a human being was born. Format: YYYYMMDD.</w:t>
            </w:r>
          </w:p>
        </w:tc>
      </w:tr>
      <w:tr w:rsidR="00D01D4D">
        <w:trPr>
          <w:cantSplit/>
          <w:trHeight w:val="240"/>
        </w:trPr>
        <w:tc>
          <w:tcPr>
            <w:tcW w:w="1818" w:type="dxa"/>
            <w:tcBorders>
              <w:left w:val="single" w:sz="4" w:space="0" w:color="auto"/>
            </w:tcBorders>
          </w:tcPr>
          <w:p w:rsidR="00D01D4D" w:rsidRPr="00511835" w:rsidRDefault="00D01D4D" w:rsidP="0056619E">
            <w:pPr>
              <w:pStyle w:val="Table"/>
            </w:pPr>
            <w:r>
              <w:t>Person Sex Code</w:t>
            </w:r>
          </w:p>
        </w:tc>
        <w:tc>
          <w:tcPr>
            <w:tcW w:w="900" w:type="dxa"/>
          </w:tcPr>
          <w:p w:rsidR="00D01D4D" w:rsidRDefault="00D01D4D" w:rsidP="0056619E">
            <w:pPr>
              <w:pStyle w:val="Table"/>
              <w:jc w:val="center"/>
            </w:pPr>
            <w:r>
              <w:t>1</w:t>
            </w:r>
          </w:p>
        </w:tc>
        <w:tc>
          <w:tcPr>
            <w:tcW w:w="1080" w:type="dxa"/>
          </w:tcPr>
          <w:p w:rsidR="00D01D4D" w:rsidRDefault="009E2A94" w:rsidP="009E2A94">
            <w:pPr>
              <w:pStyle w:val="Table"/>
              <w:jc w:val="center"/>
            </w:pPr>
            <w:r>
              <w:t>59</w:t>
            </w:r>
          </w:p>
        </w:tc>
        <w:tc>
          <w:tcPr>
            <w:tcW w:w="1170" w:type="dxa"/>
          </w:tcPr>
          <w:p w:rsidR="00D01D4D" w:rsidRDefault="00D01D4D" w:rsidP="0056619E">
            <w:pPr>
              <w:pStyle w:val="Table"/>
            </w:pPr>
            <w:r>
              <w:t>Character</w:t>
            </w:r>
          </w:p>
        </w:tc>
        <w:tc>
          <w:tcPr>
            <w:tcW w:w="720" w:type="dxa"/>
          </w:tcPr>
          <w:p w:rsidR="00D01D4D" w:rsidRDefault="00D01D4D" w:rsidP="0056619E">
            <w:pPr>
              <w:pStyle w:val="Table"/>
            </w:pPr>
            <w:r>
              <w:t>N/A</w:t>
            </w:r>
          </w:p>
        </w:tc>
        <w:tc>
          <w:tcPr>
            <w:tcW w:w="2430" w:type="dxa"/>
          </w:tcPr>
          <w:p w:rsidR="00D01D4D" w:rsidRDefault="00D01D4D" w:rsidP="0056619E">
            <w:pPr>
              <w:pStyle w:val="Table"/>
            </w:pPr>
            <w:r>
              <w:t>F, M, Z</w:t>
            </w:r>
          </w:p>
        </w:tc>
        <w:tc>
          <w:tcPr>
            <w:tcW w:w="4950" w:type="dxa"/>
            <w:tcBorders>
              <w:right w:val="single" w:sz="4" w:space="0" w:color="auto"/>
            </w:tcBorders>
          </w:tcPr>
          <w:p w:rsidR="00D01D4D" w:rsidRDefault="00D01D4D" w:rsidP="0056619E">
            <w:pPr>
              <w:pStyle w:val="Table"/>
            </w:pPr>
            <w:r>
              <w:t>The code that represents a classification of a person according to reproductive functions.</w:t>
            </w:r>
          </w:p>
          <w:p w:rsidR="00D01D4D" w:rsidRDefault="00D01D4D" w:rsidP="0056619E">
            <w:pPr>
              <w:pStyle w:val="Table"/>
            </w:pPr>
            <w:r>
              <w:t>F</w:t>
            </w:r>
            <w:r>
              <w:tab/>
              <w:t>Female</w:t>
            </w:r>
          </w:p>
          <w:p w:rsidR="00D01D4D" w:rsidRDefault="00D01D4D" w:rsidP="0056619E">
            <w:pPr>
              <w:pStyle w:val="Table"/>
            </w:pPr>
            <w:r>
              <w:t>M</w:t>
            </w:r>
            <w:r>
              <w:tab/>
              <w:t>Male</w:t>
            </w:r>
          </w:p>
          <w:p w:rsidR="00D01D4D" w:rsidRDefault="00D01D4D" w:rsidP="0056619E">
            <w:pPr>
              <w:pStyle w:val="Table"/>
            </w:pPr>
            <w:r>
              <w:t>Z</w:t>
            </w:r>
            <w:r>
              <w:tab/>
              <w:t>Unknown</w:t>
            </w:r>
          </w:p>
        </w:tc>
      </w:tr>
      <w:tr w:rsidR="00D01D4D">
        <w:trPr>
          <w:cantSplit/>
          <w:trHeight w:val="240"/>
        </w:trPr>
        <w:tc>
          <w:tcPr>
            <w:tcW w:w="1818" w:type="dxa"/>
            <w:tcBorders>
              <w:left w:val="single" w:sz="4" w:space="0" w:color="auto"/>
            </w:tcBorders>
          </w:tcPr>
          <w:p w:rsidR="00D01D4D" w:rsidRPr="00511835" w:rsidRDefault="00D01D4D" w:rsidP="0056619E">
            <w:pPr>
              <w:pStyle w:val="Table"/>
            </w:pPr>
            <w:r>
              <w:lastRenderedPageBreak/>
              <w:t>Update Code</w:t>
            </w:r>
          </w:p>
        </w:tc>
        <w:tc>
          <w:tcPr>
            <w:tcW w:w="900" w:type="dxa"/>
          </w:tcPr>
          <w:p w:rsidR="00D01D4D" w:rsidRDefault="00D01D4D" w:rsidP="0056619E">
            <w:pPr>
              <w:pStyle w:val="Table"/>
              <w:jc w:val="center"/>
            </w:pPr>
            <w:r>
              <w:t>1</w:t>
            </w:r>
          </w:p>
        </w:tc>
        <w:tc>
          <w:tcPr>
            <w:tcW w:w="1080" w:type="dxa"/>
          </w:tcPr>
          <w:p w:rsidR="00D01D4D" w:rsidRDefault="009E2A94" w:rsidP="009E2A94">
            <w:pPr>
              <w:pStyle w:val="Table"/>
              <w:jc w:val="center"/>
            </w:pPr>
            <w:r>
              <w:t>60</w:t>
            </w:r>
          </w:p>
        </w:tc>
        <w:tc>
          <w:tcPr>
            <w:tcW w:w="1170" w:type="dxa"/>
          </w:tcPr>
          <w:p w:rsidR="00D01D4D" w:rsidRDefault="00D01D4D" w:rsidP="0056619E">
            <w:pPr>
              <w:pStyle w:val="Table"/>
            </w:pPr>
            <w:r>
              <w:t>Character</w:t>
            </w:r>
          </w:p>
        </w:tc>
        <w:tc>
          <w:tcPr>
            <w:tcW w:w="720" w:type="dxa"/>
          </w:tcPr>
          <w:p w:rsidR="00D01D4D" w:rsidRDefault="00D01D4D" w:rsidP="0056619E">
            <w:pPr>
              <w:pStyle w:val="Table"/>
            </w:pPr>
            <w:r>
              <w:t>N/A</w:t>
            </w:r>
          </w:p>
        </w:tc>
        <w:tc>
          <w:tcPr>
            <w:tcW w:w="2430" w:type="dxa"/>
          </w:tcPr>
          <w:p w:rsidR="00D01D4D" w:rsidRDefault="00D01D4D" w:rsidP="0056619E">
            <w:pPr>
              <w:pStyle w:val="Table"/>
            </w:pPr>
            <w:r>
              <w:t>A, D, U</w:t>
            </w:r>
          </w:p>
        </w:tc>
        <w:tc>
          <w:tcPr>
            <w:tcW w:w="4950" w:type="dxa"/>
            <w:tcBorders>
              <w:right w:val="single" w:sz="4" w:space="0" w:color="auto"/>
            </w:tcBorders>
          </w:tcPr>
          <w:p w:rsidR="00D01D4D" w:rsidRDefault="00D01D4D" w:rsidP="00120EEB">
            <w:pPr>
              <w:pStyle w:val="Table"/>
            </w:pPr>
            <w:r>
              <w:t>The record update or status code. Coded as follows:</w:t>
            </w:r>
          </w:p>
          <w:p w:rsidR="00D01D4D" w:rsidRDefault="00D01D4D" w:rsidP="00120EEB">
            <w:pPr>
              <w:pStyle w:val="Table"/>
            </w:pPr>
            <w:r>
              <w:t>A</w:t>
            </w:r>
            <w:r>
              <w:tab/>
              <w:t>Add</w:t>
            </w:r>
          </w:p>
          <w:p w:rsidR="00D01D4D" w:rsidRDefault="00D01D4D" w:rsidP="00120EEB">
            <w:pPr>
              <w:pStyle w:val="Table"/>
            </w:pPr>
            <w:r>
              <w:t>D</w:t>
            </w:r>
            <w:r>
              <w:tab/>
              <w:t>Delete</w:t>
            </w:r>
          </w:p>
          <w:p w:rsidR="00D01D4D" w:rsidRPr="00120EEB" w:rsidRDefault="00D01D4D" w:rsidP="00120EEB">
            <w:pPr>
              <w:pStyle w:val="Table"/>
            </w:pPr>
            <w:r>
              <w:t>U</w:t>
            </w:r>
            <w:r>
              <w:tab/>
              <w:t>Update</w:t>
            </w:r>
          </w:p>
        </w:tc>
      </w:tr>
      <w:bookmarkEnd w:id="152"/>
      <w:bookmarkEnd w:id="153"/>
    </w:tbl>
    <w:p w:rsidR="00F47A4E" w:rsidRDefault="00F47A4E">
      <w:pPr>
        <w:pStyle w:val="p"/>
        <w:rPr>
          <w:sz w:val="20"/>
        </w:rPr>
        <w:sectPr w:rsidR="00F47A4E" w:rsidSect="00821533">
          <w:headerReference w:type="default" r:id="rId16"/>
          <w:footerReference w:type="default" r:id="rId17"/>
          <w:pgSz w:w="15840" w:h="12240" w:orient="landscape" w:code="1"/>
          <w:pgMar w:top="1800" w:right="1440" w:bottom="1800" w:left="1080" w:header="720" w:footer="720" w:gutter="0"/>
          <w:pgNumType w:chapStyle="7"/>
          <w:cols w:space="720"/>
        </w:sectPr>
      </w:pPr>
    </w:p>
    <w:p w:rsidR="00C7438C" w:rsidRPr="00880472" w:rsidRDefault="00880472" w:rsidP="00880472">
      <w:pPr>
        <w:jc w:val="center"/>
        <w:rPr>
          <w:b/>
          <w:sz w:val="36"/>
        </w:rPr>
      </w:pPr>
      <w:bookmarkStart w:id="154" w:name="_Toc129483109"/>
      <w:r w:rsidRPr="00880472">
        <w:rPr>
          <w:b/>
          <w:sz w:val="36"/>
        </w:rPr>
        <w:lastRenderedPageBreak/>
        <w:t xml:space="preserve">Appendix B: </w:t>
      </w:r>
      <w:r w:rsidR="00C7438C" w:rsidRPr="00880472">
        <w:rPr>
          <w:b/>
          <w:sz w:val="36"/>
        </w:rPr>
        <w:t>Acronyms</w:t>
      </w:r>
      <w:bookmarkEnd w:id="143"/>
      <w:bookmarkEnd w:id="154"/>
    </w:p>
    <w:p w:rsidR="00C7438C" w:rsidRDefault="00C7438C"/>
    <w:tbl>
      <w:tblPr>
        <w:tblW w:w="0" w:type="auto"/>
        <w:tblInd w:w="288" w:type="dxa"/>
        <w:tblLayout w:type="fixed"/>
        <w:tblLook w:val="0000" w:firstRow="0" w:lastRow="0" w:firstColumn="0" w:lastColumn="0" w:noHBand="0" w:noVBand="0"/>
      </w:tblPr>
      <w:tblGrid>
        <w:gridCol w:w="1800"/>
        <w:gridCol w:w="6480"/>
      </w:tblGrid>
      <w:tr w:rsidR="004604B9">
        <w:tc>
          <w:tcPr>
            <w:tcW w:w="1800" w:type="dxa"/>
          </w:tcPr>
          <w:p w:rsidR="004604B9" w:rsidRDefault="004604B9">
            <w:pPr>
              <w:pStyle w:val="Table"/>
              <w:rPr>
                <w:b/>
              </w:rPr>
            </w:pPr>
            <w:r>
              <w:rPr>
                <w:b/>
              </w:rPr>
              <w:t>CCB</w:t>
            </w:r>
          </w:p>
        </w:tc>
        <w:tc>
          <w:tcPr>
            <w:tcW w:w="6480" w:type="dxa"/>
          </w:tcPr>
          <w:p w:rsidR="004604B9" w:rsidRDefault="004604B9">
            <w:pPr>
              <w:pStyle w:val="CommentText"/>
            </w:pPr>
            <w:r>
              <w:t>Configuration Control Board</w:t>
            </w:r>
          </w:p>
        </w:tc>
      </w:tr>
      <w:tr w:rsidR="00BE450A">
        <w:tc>
          <w:tcPr>
            <w:tcW w:w="1800" w:type="dxa"/>
          </w:tcPr>
          <w:p w:rsidR="00BE450A" w:rsidRDefault="00BE450A">
            <w:pPr>
              <w:pStyle w:val="Table"/>
              <w:rPr>
                <w:b/>
              </w:rPr>
            </w:pPr>
            <w:r>
              <w:rPr>
                <w:b/>
              </w:rPr>
              <w:t>CHAMPVA</w:t>
            </w:r>
          </w:p>
        </w:tc>
        <w:tc>
          <w:tcPr>
            <w:tcW w:w="6480" w:type="dxa"/>
          </w:tcPr>
          <w:p w:rsidR="00BE450A" w:rsidRDefault="00BE450A">
            <w:pPr>
              <w:pStyle w:val="CommentText"/>
            </w:pPr>
            <w:r>
              <w:t>Civilian Health and Medical Program of the Department of Veterans Affairs</w:t>
            </w:r>
          </w:p>
        </w:tc>
      </w:tr>
      <w:tr w:rsidR="00C7438C">
        <w:tc>
          <w:tcPr>
            <w:tcW w:w="1800" w:type="dxa"/>
          </w:tcPr>
          <w:p w:rsidR="00C7438C" w:rsidRDefault="00C7438C">
            <w:pPr>
              <w:pStyle w:val="Table"/>
              <w:rPr>
                <w:b/>
              </w:rPr>
            </w:pPr>
            <w:smartTag w:uri="urn:schemas-microsoft-com:office:smarttags" w:element="stockticker">
              <w:r>
                <w:rPr>
                  <w:b/>
                </w:rPr>
                <w:t>DCN</w:t>
              </w:r>
            </w:smartTag>
          </w:p>
        </w:tc>
        <w:tc>
          <w:tcPr>
            <w:tcW w:w="6480" w:type="dxa"/>
          </w:tcPr>
          <w:p w:rsidR="00C7438C" w:rsidRDefault="00C7438C">
            <w:pPr>
              <w:pStyle w:val="CommentText"/>
            </w:pPr>
            <w:r>
              <w:t>Document Change Notice</w:t>
            </w:r>
          </w:p>
        </w:tc>
      </w:tr>
      <w:tr w:rsidR="0067672E">
        <w:tc>
          <w:tcPr>
            <w:tcW w:w="1800" w:type="dxa"/>
          </w:tcPr>
          <w:p w:rsidR="0067672E" w:rsidRDefault="0067672E">
            <w:pPr>
              <w:pStyle w:val="Table"/>
              <w:rPr>
                <w:b/>
              </w:rPr>
            </w:pPr>
            <w:r>
              <w:rPr>
                <w:b/>
              </w:rPr>
              <w:t>DEERS</w:t>
            </w:r>
          </w:p>
        </w:tc>
        <w:tc>
          <w:tcPr>
            <w:tcW w:w="6480" w:type="dxa"/>
          </w:tcPr>
          <w:p w:rsidR="0067672E" w:rsidRDefault="0067672E">
            <w:pPr>
              <w:pStyle w:val="Table"/>
            </w:pPr>
            <w:r>
              <w:t>Defense Enrollment Eligibility Reporting System</w:t>
            </w:r>
          </w:p>
        </w:tc>
      </w:tr>
      <w:tr w:rsidR="000B4730">
        <w:tc>
          <w:tcPr>
            <w:tcW w:w="1800" w:type="dxa"/>
          </w:tcPr>
          <w:p w:rsidR="000B4730" w:rsidRDefault="000B4730">
            <w:pPr>
              <w:pStyle w:val="Table"/>
              <w:rPr>
                <w:b/>
              </w:rPr>
            </w:pPr>
            <w:r>
              <w:rPr>
                <w:b/>
              </w:rPr>
              <w:t>D</w:t>
            </w:r>
            <w:r w:rsidR="0078475F">
              <w:rPr>
                <w:b/>
              </w:rPr>
              <w:t>MDC</w:t>
            </w:r>
          </w:p>
        </w:tc>
        <w:tc>
          <w:tcPr>
            <w:tcW w:w="6480" w:type="dxa"/>
          </w:tcPr>
          <w:p w:rsidR="000B4730" w:rsidRDefault="0078475F">
            <w:pPr>
              <w:pStyle w:val="Table"/>
            </w:pPr>
            <w:smartTag w:uri="urn:schemas-microsoft-com:office:smarttags" w:element="place">
              <w:smartTag w:uri="urn:schemas-microsoft-com:office:smarttags" w:element="PlaceName">
                <w:r>
                  <w:t>Defense</w:t>
                </w:r>
              </w:smartTag>
              <w:r>
                <w:t xml:space="preserve"> </w:t>
              </w:r>
              <w:smartTag w:uri="urn:schemas-microsoft-com:office:smarttags" w:element="PlaceName">
                <w:r>
                  <w:t>Manpower</w:t>
                </w:r>
              </w:smartTag>
              <w:r>
                <w:t xml:space="preserve"> </w:t>
              </w:r>
              <w:smartTag w:uri="urn:schemas-microsoft-com:office:smarttags" w:element="PlaceName">
                <w:r>
                  <w:t>Data</w:t>
                </w:r>
              </w:smartTag>
              <w:r>
                <w:t xml:space="preserve"> </w:t>
              </w:r>
              <w:smartTag w:uri="urn:schemas-microsoft-com:office:smarttags" w:element="PlaceType">
                <w:r>
                  <w:t>Center</w:t>
                </w:r>
              </w:smartTag>
            </w:smartTag>
          </w:p>
        </w:tc>
      </w:tr>
      <w:tr w:rsidR="009552A0">
        <w:tc>
          <w:tcPr>
            <w:tcW w:w="1800" w:type="dxa"/>
          </w:tcPr>
          <w:p w:rsidR="009552A0" w:rsidRDefault="009552A0">
            <w:pPr>
              <w:pStyle w:val="Table"/>
              <w:rPr>
                <w:b/>
              </w:rPr>
            </w:pPr>
            <w:r>
              <w:rPr>
                <w:b/>
              </w:rPr>
              <w:t>DoD</w:t>
            </w:r>
          </w:p>
        </w:tc>
        <w:tc>
          <w:tcPr>
            <w:tcW w:w="6480" w:type="dxa"/>
          </w:tcPr>
          <w:p w:rsidR="009552A0" w:rsidRDefault="009552A0">
            <w:pPr>
              <w:pStyle w:val="Table"/>
            </w:pPr>
            <w:r>
              <w:t>Department of Defense</w:t>
            </w:r>
          </w:p>
        </w:tc>
      </w:tr>
      <w:tr w:rsidR="007A55F7">
        <w:tc>
          <w:tcPr>
            <w:tcW w:w="1800" w:type="dxa"/>
          </w:tcPr>
          <w:p w:rsidR="007A55F7" w:rsidRDefault="007A55F7">
            <w:pPr>
              <w:pStyle w:val="Table"/>
              <w:rPr>
                <w:b/>
              </w:rPr>
            </w:pPr>
            <w:r>
              <w:rPr>
                <w:b/>
              </w:rPr>
              <w:t>EDI</w:t>
            </w:r>
          </w:p>
        </w:tc>
        <w:tc>
          <w:tcPr>
            <w:tcW w:w="6480" w:type="dxa"/>
          </w:tcPr>
          <w:p w:rsidR="007A55F7" w:rsidRDefault="007A55F7">
            <w:pPr>
              <w:pStyle w:val="Table"/>
            </w:pPr>
            <w:r>
              <w:rPr>
                <w:snapToGrid w:val="0"/>
                <w:color w:val="000000"/>
              </w:rPr>
              <w:t>Electronic Data Interchange</w:t>
            </w:r>
          </w:p>
        </w:tc>
      </w:tr>
      <w:tr w:rsidR="00C7438C">
        <w:tc>
          <w:tcPr>
            <w:tcW w:w="1800" w:type="dxa"/>
          </w:tcPr>
          <w:p w:rsidR="00C7438C" w:rsidRDefault="00783CE1">
            <w:pPr>
              <w:pStyle w:val="Table"/>
              <w:rPr>
                <w:b/>
              </w:rPr>
            </w:pPr>
            <w:r>
              <w:rPr>
                <w:b/>
              </w:rPr>
              <w:t>EIDS</w:t>
            </w:r>
          </w:p>
        </w:tc>
        <w:tc>
          <w:tcPr>
            <w:tcW w:w="6480" w:type="dxa"/>
          </w:tcPr>
          <w:p w:rsidR="00C7438C" w:rsidRDefault="00C7438C">
            <w:pPr>
              <w:pStyle w:val="Table"/>
            </w:pPr>
            <w:r>
              <w:t>Executive Information/Decision Support</w:t>
            </w:r>
          </w:p>
        </w:tc>
      </w:tr>
      <w:tr w:rsidR="007A55F7">
        <w:tc>
          <w:tcPr>
            <w:tcW w:w="1800" w:type="dxa"/>
          </w:tcPr>
          <w:p w:rsidR="007A55F7" w:rsidRDefault="007A55F7">
            <w:pPr>
              <w:pStyle w:val="Table"/>
              <w:rPr>
                <w:b/>
              </w:rPr>
            </w:pPr>
            <w:r>
              <w:rPr>
                <w:b/>
              </w:rPr>
              <w:t>FIN</w:t>
            </w:r>
          </w:p>
        </w:tc>
        <w:tc>
          <w:tcPr>
            <w:tcW w:w="6480" w:type="dxa"/>
          </w:tcPr>
          <w:p w:rsidR="007A55F7" w:rsidRDefault="007A55F7">
            <w:pPr>
              <w:pStyle w:val="Table"/>
            </w:pPr>
            <w:r>
              <w:t>Foreign Identifier Number</w:t>
            </w:r>
          </w:p>
        </w:tc>
      </w:tr>
      <w:tr w:rsidR="00C80482">
        <w:tc>
          <w:tcPr>
            <w:tcW w:w="1800" w:type="dxa"/>
          </w:tcPr>
          <w:p w:rsidR="00C80482" w:rsidRDefault="00C80482">
            <w:pPr>
              <w:pStyle w:val="Table"/>
              <w:rPr>
                <w:b/>
              </w:rPr>
            </w:pPr>
            <w:r>
              <w:rPr>
                <w:b/>
              </w:rPr>
              <w:t>GWOT</w:t>
            </w:r>
          </w:p>
        </w:tc>
        <w:tc>
          <w:tcPr>
            <w:tcW w:w="6480" w:type="dxa"/>
          </w:tcPr>
          <w:p w:rsidR="00C80482" w:rsidRDefault="00C80482">
            <w:pPr>
              <w:pStyle w:val="Table"/>
            </w:pPr>
            <w:r>
              <w:t>Global War On Terror</w:t>
            </w:r>
          </w:p>
        </w:tc>
      </w:tr>
      <w:tr w:rsidR="00C7438C">
        <w:tc>
          <w:tcPr>
            <w:tcW w:w="1800" w:type="dxa"/>
          </w:tcPr>
          <w:p w:rsidR="00C7438C" w:rsidRDefault="00C7438C">
            <w:pPr>
              <w:pStyle w:val="Table"/>
              <w:rPr>
                <w:b/>
              </w:rPr>
            </w:pPr>
            <w:r>
              <w:rPr>
                <w:b/>
              </w:rPr>
              <w:t>HIPAA</w:t>
            </w:r>
          </w:p>
        </w:tc>
        <w:tc>
          <w:tcPr>
            <w:tcW w:w="6480" w:type="dxa"/>
          </w:tcPr>
          <w:p w:rsidR="00C7438C" w:rsidRDefault="00C7438C">
            <w:pPr>
              <w:pStyle w:val="Table"/>
            </w:pPr>
            <w:r>
              <w:t>Health Insurance Portability and Accountability Act</w:t>
            </w:r>
          </w:p>
        </w:tc>
      </w:tr>
      <w:tr w:rsidR="00C7438C">
        <w:tc>
          <w:tcPr>
            <w:tcW w:w="1800" w:type="dxa"/>
          </w:tcPr>
          <w:p w:rsidR="00C7438C" w:rsidRDefault="00C7438C">
            <w:pPr>
              <w:pStyle w:val="Table"/>
              <w:rPr>
                <w:b/>
              </w:rPr>
            </w:pPr>
            <w:r>
              <w:rPr>
                <w:b/>
              </w:rPr>
              <w:t>ICD</w:t>
            </w:r>
          </w:p>
        </w:tc>
        <w:tc>
          <w:tcPr>
            <w:tcW w:w="6480" w:type="dxa"/>
          </w:tcPr>
          <w:p w:rsidR="00C7438C" w:rsidRDefault="00C7438C">
            <w:pPr>
              <w:pStyle w:val="Table"/>
            </w:pPr>
            <w:r>
              <w:t>Interface Control Document</w:t>
            </w:r>
          </w:p>
        </w:tc>
      </w:tr>
      <w:tr w:rsidR="00C7438C">
        <w:tc>
          <w:tcPr>
            <w:tcW w:w="1800" w:type="dxa"/>
          </w:tcPr>
          <w:p w:rsidR="00C7438C" w:rsidRDefault="00C7438C">
            <w:pPr>
              <w:pStyle w:val="Table"/>
              <w:rPr>
                <w:b/>
              </w:rPr>
            </w:pPr>
            <w:smartTag w:uri="urn:schemas-microsoft-com:office:smarttags" w:element="stockticker">
              <w:r>
                <w:rPr>
                  <w:b/>
                </w:rPr>
                <w:t>MDR</w:t>
              </w:r>
            </w:smartTag>
          </w:p>
        </w:tc>
        <w:tc>
          <w:tcPr>
            <w:tcW w:w="6480" w:type="dxa"/>
          </w:tcPr>
          <w:p w:rsidR="00C7438C" w:rsidRDefault="00C7438C">
            <w:pPr>
              <w:pStyle w:val="Table"/>
            </w:pPr>
            <w:r>
              <w:t>MHS Data Repository</w:t>
            </w:r>
          </w:p>
        </w:tc>
      </w:tr>
      <w:tr w:rsidR="00C7438C">
        <w:tc>
          <w:tcPr>
            <w:tcW w:w="1800" w:type="dxa"/>
          </w:tcPr>
          <w:p w:rsidR="00C7438C" w:rsidRDefault="00C7438C">
            <w:pPr>
              <w:pStyle w:val="Table"/>
              <w:rPr>
                <w:b/>
              </w:rPr>
            </w:pPr>
            <w:r>
              <w:rPr>
                <w:b/>
              </w:rPr>
              <w:t>MHS</w:t>
            </w:r>
          </w:p>
        </w:tc>
        <w:tc>
          <w:tcPr>
            <w:tcW w:w="6480" w:type="dxa"/>
          </w:tcPr>
          <w:p w:rsidR="00C7438C" w:rsidRDefault="00C7438C">
            <w:pPr>
              <w:pStyle w:val="Table"/>
            </w:pPr>
            <w:r>
              <w:t>Military Health System</w:t>
            </w:r>
          </w:p>
        </w:tc>
      </w:tr>
      <w:tr w:rsidR="00BE450A">
        <w:tc>
          <w:tcPr>
            <w:tcW w:w="1800" w:type="dxa"/>
          </w:tcPr>
          <w:p w:rsidR="00BE450A" w:rsidRDefault="00BE450A">
            <w:pPr>
              <w:pStyle w:val="Table"/>
              <w:rPr>
                <w:b/>
              </w:rPr>
            </w:pPr>
            <w:r>
              <w:rPr>
                <w:b/>
              </w:rPr>
              <w:t>MILPERCEN</w:t>
            </w:r>
          </w:p>
        </w:tc>
        <w:tc>
          <w:tcPr>
            <w:tcW w:w="6480" w:type="dxa"/>
          </w:tcPr>
          <w:p w:rsidR="00BE450A" w:rsidRDefault="00BE450A">
            <w:pPr>
              <w:pStyle w:val="Table"/>
            </w:pPr>
            <w:smartTag w:uri="urn:schemas-microsoft-com:office:smarttags" w:element="place">
              <w:smartTag w:uri="urn:schemas-microsoft-com:office:smarttags" w:element="PlaceName">
                <w:r>
                  <w:t>Military</w:t>
                </w:r>
              </w:smartTag>
              <w:r>
                <w:t xml:space="preserve"> </w:t>
              </w:r>
              <w:smartTag w:uri="urn:schemas-microsoft-com:office:smarttags" w:element="PlaceName">
                <w:r>
                  <w:t>Personnel</w:t>
                </w:r>
              </w:smartTag>
              <w:r>
                <w:t xml:space="preserve"> </w:t>
              </w:r>
              <w:smartTag w:uri="urn:schemas-microsoft-com:office:smarttags" w:element="PlaceType">
                <w:r>
                  <w:t>Center</w:t>
                </w:r>
              </w:smartTag>
            </w:smartTag>
          </w:p>
        </w:tc>
      </w:tr>
      <w:tr w:rsidR="009C555A">
        <w:tc>
          <w:tcPr>
            <w:tcW w:w="1800" w:type="dxa"/>
          </w:tcPr>
          <w:p w:rsidR="009C555A" w:rsidRDefault="009C555A">
            <w:pPr>
              <w:pStyle w:val="Table"/>
              <w:rPr>
                <w:b/>
              </w:rPr>
            </w:pPr>
            <w:r>
              <w:rPr>
                <w:b/>
              </w:rPr>
              <w:t>MPD</w:t>
            </w:r>
          </w:p>
        </w:tc>
        <w:tc>
          <w:tcPr>
            <w:tcW w:w="6480" w:type="dxa"/>
          </w:tcPr>
          <w:p w:rsidR="009C555A" w:rsidRDefault="009C555A">
            <w:pPr>
              <w:pStyle w:val="Table"/>
            </w:pPr>
            <w:r>
              <w:t>Manpower and Personnel Data</w:t>
            </w:r>
          </w:p>
        </w:tc>
      </w:tr>
      <w:tr w:rsidR="00C80482">
        <w:tc>
          <w:tcPr>
            <w:tcW w:w="1800" w:type="dxa"/>
          </w:tcPr>
          <w:p w:rsidR="00C80482" w:rsidRDefault="00C80482">
            <w:pPr>
              <w:pStyle w:val="Table"/>
              <w:rPr>
                <w:b/>
              </w:rPr>
            </w:pPr>
            <w:r>
              <w:rPr>
                <w:b/>
              </w:rPr>
              <w:t>NDAA</w:t>
            </w:r>
          </w:p>
        </w:tc>
        <w:tc>
          <w:tcPr>
            <w:tcW w:w="6480" w:type="dxa"/>
          </w:tcPr>
          <w:p w:rsidR="00C80482" w:rsidRDefault="00C80482">
            <w:pPr>
              <w:pStyle w:val="Table"/>
            </w:pPr>
            <w:r>
              <w:t>National Defense Authorization Act</w:t>
            </w:r>
          </w:p>
        </w:tc>
      </w:tr>
      <w:tr w:rsidR="00BE450A">
        <w:tc>
          <w:tcPr>
            <w:tcW w:w="1800" w:type="dxa"/>
          </w:tcPr>
          <w:p w:rsidR="00BE450A" w:rsidRDefault="00BE450A">
            <w:pPr>
              <w:pStyle w:val="Table"/>
              <w:rPr>
                <w:b/>
              </w:rPr>
            </w:pPr>
            <w:r>
              <w:rPr>
                <w:b/>
              </w:rPr>
              <w:t>NOAA</w:t>
            </w:r>
          </w:p>
        </w:tc>
        <w:tc>
          <w:tcPr>
            <w:tcW w:w="6480" w:type="dxa"/>
          </w:tcPr>
          <w:p w:rsidR="00BE450A" w:rsidRDefault="00BE450A">
            <w:pPr>
              <w:pStyle w:val="Table"/>
            </w:pPr>
            <w:r>
              <w:t>National Oceanographic and Atmospheric Administration</w:t>
            </w:r>
          </w:p>
        </w:tc>
      </w:tr>
      <w:tr w:rsidR="0091288C">
        <w:tc>
          <w:tcPr>
            <w:tcW w:w="1800" w:type="dxa"/>
          </w:tcPr>
          <w:p w:rsidR="0091288C" w:rsidRDefault="0091288C">
            <w:pPr>
              <w:pStyle w:val="Table"/>
              <w:rPr>
                <w:b/>
              </w:rPr>
            </w:pPr>
            <w:r>
              <w:rPr>
                <w:b/>
              </w:rPr>
              <w:t>NSLC</w:t>
            </w:r>
          </w:p>
        </w:tc>
        <w:tc>
          <w:tcPr>
            <w:tcW w:w="6480" w:type="dxa"/>
          </w:tcPr>
          <w:p w:rsidR="0091288C" w:rsidRDefault="0091288C">
            <w:pPr>
              <w:pStyle w:val="Table"/>
            </w:pPr>
            <w:r>
              <w:t>Naval Sea Logistics Command</w:t>
            </w:r>
          </w:p>
        </w:tc>
      </w:tr>
      <w:tr w:rsidR="00C74A82">
        <w:tc>
          <w:tcPr>
            <w:tcW w:w="1800" w:type="dxa"/>
          </w:tcPr>
          <w:p w:rsidR="00C74A82" w:rsidRDefault="00C74A82">
            <w:pPr>
              <w:pStyle w:val="Table"/>
              <w:rPr>
                <w:b/>
              </w:rPr>
            </w:pPr>
            <w:r>
              <w:rPr>
                <w:b/>
              </w:rPr>
              <w:t>ORD</w:t>
            </w:r>
          </w:p>
        </w:tc>
        <w:tc>
          <w:tcPr>
            <w:tcW w:w="6480" w:type="dxa"/>
          </w:tcPr>
          <w:p w:rsidR="00C74A82" w:rsidRDefault="00C74A82">
            <w:pPr>
              <w:pStyle w:val="Table"/>
            </w:pPr>
            <w:r>
              <w:t>Operational Requirements Document</w:t>
            </w:r>
          </w:p>
        </w:tc>
      </w:tr>
      <w:tr w:rsidR="009C555A">
        <w:tc>
          <w:tcPr>
            <w:tcW w:w="1800" w:type="dxa"/>
          </w:tcPr>
          <w:p w:rsidR="009C555A" w:rsidRDefault="009C555A">
            <w:pPr>
              <w:pStyle w:val="Table"/>
              <w:rPr>
                <w:b/>
              </w:rPr>
            </w:pPr>
            <w:r>
              <w:rPr>
                <w:b/>
              </w:rPr>
              <w:t>PITE</w:t>
            </w:r>
          </w:p>
        </w:tc>
        <w:tc>
          <w:tcPr>
            <w:tcW w:w="6480" w:type="dxa"/>
          </w:tcPr>
          <w:p w:rsidR="009C555A" w:rsidRDefault="009C555A">
            <w:pPr>
              <w:pStyle w:val="Table"/>
            </w:pPr>
            <w:r>
              <w:t>Point In Time Extract</w:t>
            </w:r>
          </w:p>
        </w:tc>
      </w:tr>
      <w:tr w:rsidR="009C555A">
        <w:tc>
          <w:tcPr>
            <w:tcW w:w="1800" w:type="dxa"/>
          </w:tcPr>
          <w:p w:rsidR="009C555A" w:rsidRDefault="009C555A">
            <w:pPr>
              <w:pStyle w:val="Table"/>
              <w:rPr>
                <w:b/>
              </w:rPr>
            </w:pPr>
            <w:smartTag w:uri="urn:schemas-microsoft-com:office:smarttags" w:element="stockticker">
              <w:r>
                <w:rPr>
                  <w:b/>
                </w:rPr>
                <w:t>SOC</w:t>
              </w:r>
            </w:smartTag>
          </w:p>
        </w:tc>
        <w:tc>
          <w:tcPr>
            <w:tcW w:w="6480" w:type="dxa"/>
          </w:tcPr>
          <w:p w:rsidR="009C555A" w:rsidRDefault="009C555A">
            <w:pPr>
              <w:pStyle w:val="Table"/>
            </w:pPr>
            <w:r>
              <w:t>Special Operations Code</w:t>
            </w:r>
          </w:p>
        </w:tc>
      </w:tr>
      <w:tr w:rsidR="007A55F7">
        <w:tc>
          <w:tcPr>
            <w:tcW w:w="1800" w:type="dxa"/>
          </w:tcPr>
          <w:p w:rsidR="007A55F7" w:rsidRDefault="007A55F7">
            <w:pPr>
              <w:pStyle w:val="Table"/>
              <w:rPr>
                <w:b/>
              </w:rPr>
            </w:pPr>
            <w:smartTag w:uri="urn:schemas-microsoft-com:office:smarttags" w:element="stockticker">
              <w:r>
                <w:rPr>
                  <w:b/>
                </w:rPr>
                <w:t>SSN</w:t>
              </w:r>
            </w:smartTag>
          </w:p>
        </w:tc>
        <w:tc>
          <w:tcPr>
            <w:tcW w:w="6480" w:type="dxa"/>
          </w:tcPr>
          <w:p w:rsidR="007A55F7" w:rsidRDefault="007A55F7">
            <w:pPr>
              <w:pStyle w:val="Table"/>
            </w:pPr>
            <w:r>
              <w:t>Social Security Number</w:t>
            </w:r>
          </w:p>
        </w:tc>
      </w:tr>
      <w:tr w:rsidR="00D51E13">
        <w:tc>
          <w:tcPr>
            <w:tcW w:w="1800" w:type="dxa"/>
          </w:tcPr>
          <w:p w:rsidR="00D51E13" w:rsidRDefault="00D51E13">
            <w:pPr>
              <w:pStyle w:val="Table"/>
              <w:rPr>
                <w:b/>
              </w:rPr>
            </w:pPr>
            <w:r>
              <w:rPr>
                <w:b/>
              </w:rPr>
              <w:t>TAMP</w:t>
            </w:r>
          </w:p>
        </w:tc>
        <w:tc>
          <w:tcPr>
            <w:tcW w:w="6480" w:type="dxa"/>
          </w:tcPr>
          <w:p w:rsidR="00D51E13" w:rsidRDefault="00D51E13">
            <w:pPr>
              <w:pStyle w:val="Table"/>
            </w:pPr>
            <w:r>
              <w:t>Transitional Assistance Medical Program</w:t>
            </w:r>
          </w:p>
        </w:tc>
      </w:tr>
      <w:tr w:rsidR="009A4B60">
        <w:tc>
          <w:tcPr>
            <w:tcW w:w="1800" w:type="dxa"/>
          </w:tcPr>
          <w:p w:rsidR="009A4B60" w:rsidRDefault="009A4B60">
            <w:pPr>
              <w:pStyle w:val="Table"/>
              <w:rPr>
                <w:b/>
              </w:rPr>
            </w:pPr>
            <w:smartTag w:uri="urn:schemas-microsoft-com:office:smarttags" w:element="stockticker">
              <w:r>
                <w:rPr>
                  <w:b/>
                </w:rPr>
                <w:t>TSM</w:t>
              </w:r>
            </w:smartTag>
          </w:p>
        </w:tc>
        <w:tc>
          <w:tcPr>
            <w:tcW w:w="6480" w:type="dxa"/>
          </w:tcPr>
          <w:p w:rsidR="009A4B60" w:rsidRDefault="009A4B60">
            <w:pPr>
              <w:pStyle w:val="Table"/>
            </w:pPr>
            <w:r>
              <w:t>Tivoli Storage Manager</w:t>
            </w:r>
          </w:p>
        </w:tc>
      </w:tr>
      <w:tr w:rsidR="009C555A">
        <w:tc>
          <w:tcPr>
            <w:tcW w:w="1800" w:type="dxa"/>
          </w:tcPr>
          <w:p w:rsidR="009C555A" w:rsidRDefault="009C555A">
            <w:pPr>
              <w:pStyle w:val="Table"/>
              <w:rPr>
                <w:b/>
              </w:rPr>
            </w:pPr>
            <w:smartTag w:uri="urn:schemas-microsoft-com:office:smarttags" w:element="stockticker">
              <w:r>
                <w:rPr>
                  <w:b/>
                </w:rPr>
                <w:t>UIC</w:t>
              </w:r>
            </w:smartTag>
          </w:p>
        </w:tc>
        <w:tc>
          <w:tcPr>
            <w:tcW w:w="6480" w:type="dxa"/>
          </w:tcPr>
          <w:p w:rsidR="009C555A" w:rsidRDefault="009C555A">
            <w:pPr>
              <w:pStyle w:val="Table"/>
            </w:pPr>
            <w:r>
              <w:t>Unit Identification Code</w:t>
            </w:r>
          </w:p>
        </w:tc>
      </w:tr>
    </w:tbl>
    <w:p w:rsidR="00C7438C" w:rsidRDefault="00C7438C">
      <w:pPr>
        <w:pStyle w:val="p"/>
      </w:pPr>
    </w:p>
    <w:p w:rsidR="00C7438C" w:rsidRDefault="00C7438C">
      <w:pPr>
        <w:pStyle w:val="p"/>
      </w:pPr>
    </w:p>
    <w:sectPr w:rsidR="00C7438C">
      <w:headerReference w:type="default" r:id="rId18"/>
      <w:footerReference w:type="default" r:id="rId19"/>
      <w:pgSz w:w="12240" w:h="15840" w:code="1"/>
      <w:pgMar w:top="1440" w:right="1800" w:bottom="1080" w:left="1800" w:header="720" w:footer="720" w:gutter="0"/>
      <w:pgNumType w:start="1" w:chapStyle="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314" w:rsidRDefault="00734314">
      <w:r>
        <w:separator/>
      </w:r>
    </w:p>
  </w:endnote>
  <w:endnote w:type="continuationSeparator" w:id="0">
    <w:p w:rsidR="00734314" w:rsidRDefault="00734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DB0" w:rsidRDefault="00673D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673DB0" w:rsidRDefault="00673D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DB0" w:rsidRDefault="00673D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673DB0" w:rsidRDefault="00673D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DB0" w:rsidRDefault="00673D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0472">
      <w:rPr>
        <w:rStyle w:val="PageNumber"/>
        <w:noProof/>
      </w:rPr>
      <w:t>xiv</w:t>
    </w:r>
    <w:r>
      <w:rPr>
        <w:rStyle w:val="PageNumber"/>
      </w:rPr>
      <w:fldChar w:fldCharType="end"/>
    </w:r>
  </w:p>
  <w:p w:rsidR="00673DB0" w:rsidRDefault="00673DB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DB0" w:rsidRDefault="00673D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673DB0" w:rsidRDefault="00673DB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DB0" w:rsidRDefault="00673DB0">
    <w:pPr>
      <w:pStyle w:val="Footer"/>
    </w:pPr>
    <w:r>
      <w:tab/>
    </w:r>
    <w:r>
      <w:rPr>
        <w:rStyle w:val="PageNumber"/>
      </w:rPr>
      <w:fldChar w:fldCharType="begin"/>
    </w:r>
    <w:r>
      <w:rPr>
        <w:rStyle w:val="PageNumber"/>
      </w:rPr>
      <w:instrText xml:space="preserve"> PAGE </w:instrText>
    </w:r>
    <w:r>
      <w:rPr>
        <w:rStyle w:val="PageNumber"/>
      </w:rPr>
      <w:fldChar w:fldCharType="separate"/>
    </w:r>
    <w:r w:rsidR="00880472">
      <w:rPr>
        <w:rStyle w:val="PageNumber"/>
        <w:noProof/>
      </w:rPr>
      <w:t>1</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DB0" w:rsidRDefault="00673DB0" w:rsidP="00821533">
    <w:pPr>
      <w:pStyle w:val="Footer"/>
      <w:framePr w:w="367" w:wrap="around" w:vAnchor="text" w:hAnchor="page" w:x="7642" w:y="83"/>
      <w:rPr>
        <w:rStyle w:val="PageNumber"/>
      </w:rPr>
    </w:pPr>
    <w:r>
      <w:rPr>
        <w:rStyle w:val="PageNumber"/>
      </w:rPr>
      <w:fldChar w:fldCharType="begin"/>
    </w:r>
    <w:r>
      <w:rPr>
        <w:rStyle w:val="PageNumber"/>
      </w:rPr>
      <w:instrText xml:space="preserve">PAGE  </w:instrText>
    </w:r>
    <w:r>
      <w:rPr>
        <w:rStyle w:val="PageNumber"/>
      </w:rPr>
      <w:fldChar w:fldCharType="separate"/>
    </w:r>
    <w:r w:rsidR="00880472">
      <w:rPr>
        <w:rStyle w:val="PageNumber"/>
        <w:noProof/>
      </w:rPr>
      <w:t>7</w:t>
    </w:r>
    <w:r>
      <w:rPr>
        <w:rStyle w:val="PageNumber"/>
      </w:rPr>
      <w:fldChar w:fldCharType="end"/>
    </w:r>
    <w:r>
      <w:rPr>
        <w:rStyle w:val="PageNumber"/>
      </w:rPr>
      <w:t xml:space="preserve"> </w:t>
    </w:r>
  </w:p>
  <w:p w:rsidR="00673DB0" w:rsidRDefault="00673DB0" w:rsidP="00163B9D">
    <w:pPr>
      <w:pStyle w:val="Footer"/>
      <w:widowControl w:val="0"/>
      <w:pBdr>
        <w:top w:val="single" w:sz="4" w:space="2" w:color="auto"/>
        <w:bottom w:val="single" w:sz="4" w:space="1" w:color="auto"/>
      </w:pBdr>
      <w:tabs>
        <w:tab w:val="clear" w:pos="4680"/>
        <w:tab w:val="clear" w:pos="9360"/>
        <w:tab w:val="left" w:pos="0"/>
        <w:tab w:val="center" w:pos="4320"/>
        <w:tab w:val="right" w:pos="8640"/>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DB0" w:rsidRDefault="00673D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0472">
      <w:rPr>
        <w:rStyle w:val="PageNumber"/>
        <w:noProof/>
      </w:rPr>
      <w:t>1</w:t>
    </w:r>
    <w:r>
      <w:rPr>
        <w:rStyle w:val="PageNumber"/>
      </w:rPr>
      <w:fldChar w:fldCharType="end"/>
    </w:r>
  </w:p>
  <w:p w:rsidR="00673DB0" w:rsidRDefault="00673DB0">
    <w:pPr>
      <w:pStyle w:val="Footer"/>
      <w:widowControl w:val="0"/>
      <w:pBdr>
        <w:top w:val="single" w:sz="4" w:space="2" w:color="auto"/>
        <w:bottom w:val="single" w:sz="4" w:space="1" w:color="auto"/>
      </w:pBdr>
      <w:tabs>
        <w:tab w:val="clear" w:pos="4680"/>
        <w:tab w:val="clear" w:pos="9360"/>
        <w:tab w:val="left" w:pos="0"/>
        <w:tab w:val="center" w:pos="4320"/>
        <w:tab w:val="righ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314" w:rsidRDefault="00734314">
      <w:r>
        <w:separator/>
      </w:r>
    </w:p>
  </w:footnote>
  <w:footnote w:type="continuationSeparator" w:id="0">
    <w:p w:rsidR="00734314" w:rsidRDefault="007343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DB0" w:rsidRDefault="00CD4D0A">
    <w:pPr>
      <w:pStyle w:val="cvrdocno"/>
    </w:pPr>
    <w:fldSimple w:instr=" DOCPROPERTY &quot;Document number&quot;  \* MERGEFORMAT ">
      <w:r w:rsidR="006E0330">
        <w:t>ICD-1300-7015-01</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DB0" w:rsidRDefault="00CD4D0A">
    <w:pPr>
      <w:pStyle w:val="Header"/>
      <w:pBdr>
        <w:top w:val="single" w:sz="4" w:space="1" w:color="auto"/>
        <w:bottom w:val="single" w:sz="4" w:space="1" w:color="auto"/>
      </w:pBdr>
    </w:pPr>
    <w:fldSimple w:instr=" DOCPROPERTY &quot;ShortTitle&quot;  \* MERGEFORMAT ">
      <w:r w:rsidR="006E0330">
        <w:t>Reservist Beneficiary ICD</w:t>
      </w:r>
    </w:fldSimple>
    <w:r w:rsidR="00673DB0">
      <w:tab/>
    </w:r>
    <w:r w:rsidR="00673DB0">
      <w:rPr>
        <w:b/>
        <w:caps/>
      </w:rPr>
      <w:fldChar w:fldCharType="begin"/>
    </w:r>
    <w:r w:rsidR="00673DB0">
      <w:rPr>
        <w:b/>
        <w:caps/>
      </w:rPr>
      <w:instrText xml:space="preserve"> DOCPROPERTY "IterationVers"  \* MERGEFORMAT </w:instrText>
    </w:r>
    <w:r w:rsidR="00673DB0">
      <w:rPr>
        <w:b/>
        <w:caps/>
      </w:rPr>
      <w:fldChar w:fldCharType="separate"/>
    </w:r>
    <w:r w:rsidR="006E0330">
      <w:rPr>
        <w:b/>
        <w:caps/>
      </w:rPr>
      <w:t>Approved</w:t>
    </w:r>
    <w:r w:rsidR="00673DB0">
      <w:rPr>
        <w:b/>
        <w:caps/>
      </w:rPr>
      <w:fldChar w:fldCharType="end"/>
    </w:r>
    <w:r w:rsidR="00673DB0">
      <w:tab/>
      <w:t xml:space="preserve">Document No.: </w:t>
    </w:r>
    <w:r w:rsidR="00673DB0">
      <w:rPr>
        <w:b/>
      </w:rPr>
      <w:fldChar w:fldCharType="begin"/>
    </w:r>
    <w:r w:rsidR="00673DB0">
      <w:rPr>
        <w:b/>
      </w:rPr>
      <w:instrText xml:space="preserve"> DOCPROPERTY "Document number"  \* MERGEFORMAT </w:instrText>
    </w:r>
    <w:r w:rsidR="00673DB0">
      <w:rPr>
        <w:b/>
      </w:rPr>
      <w:fldChar w:fldCharType="separate"/>
    </w:r>
    <w:r w:rsidR="006E0330">
      <w:rPr>
        <w:b/>
      </w:rPr>
      <w:t>ICD-1300-7015-01</w:t>
    </w:r>
    <w:r w:rsidR="00673DB0">
      <w:rPr>
        <w:b/>
      </w:rPr>
      <w:fldChar w:fldCharType="end"/>
    </w:r>
  </w:p>
  <w:p w:rsidR="00673DB0" w:rsidRDefault="00673DB0">
    <w:pPr>
      <w:pStyle w:val="Header"/>
      <w:pBdr>
        <w:top w:val="single" w:sz="4" w:space="1" w:color="auto"/>
        <w:bottom w:val="single" w:sz="4" w:space="1" w:color="auto"/>
      </w:pBdr>
    </w:pPr>
    <w:r>
      <w:tab/>
    </w:r>
    <w:fldSimple w:instr=" DOCPROPERTY &quot;DocDate&quot;  \* MERGEFORMAT ">
      <w:r w:rsidR="00E246EA">
        <w:t>May 23, 2007</w:t>
      </w:r>
    </w:fldSimple>
    <w:r>
      <w:tab/>
    </w:r>
    <w:r>
      <w:rPr>
        <w:b/>
      </w:rPr>
      <w:fldChar w:fldCharType="begin"/>
    </w:r>
    <w:r>
      <w:rPr>
        <w:b/>
      </w:rPr>
      <w:instrText xml:space="preserve"> DOCPROPERTY "DocRevisionLtr"  \* MERGEFORMAT </w:instrText>
    </w:r>
    <w:r>
      <w:rPr>
        <w:b/>
      </w:rPr>
      <w:fldChar w:fldCharType="separate"/>
    </w:r>
    <w:r w:rsidR="00E246EA">
      <w:rPr>
        <w:b/>
      </w:rPr>
      <w:t>Mod 2</w:t>
    </w:r>
    <w:r>
      <w:rPr>
        <w: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DB0" w:rsidRDefault="00CD4D0A">
    <w:pPr>
      <w:pStyle w:val="Header"/>
      <w:pBdr>
        <w:top w:val="single" w:sz="4" w:space="1" w:color="auto"/>
        <w:bottom w:val="single" w:sz="4" w:space="0" w:color="auto"/>
      </w:pBdr>
      <w:tabs>
        <w:tab w:val="clear" w:pos="4320"/>
        <w:tab w:val="clear" w:pos="8640"/>
        <w:tab w:val="center" w:pos="6480"/>
        <w:tab w:val="right" w:pos="13320"/>
      </w:tabs>
    </w:pPr>
    <w:fldSimple w:instr=" DOCPROPERTY &quot;ShortTitle&quot;  \* MERGEFORMAT ">
      <w:r w:rsidR="006E0330">
        <w:t>Reservist Beneficiary ICD</w:t>
      </w:r>
    </w:fldSimple>
    <w:r w:rsidR="00673DB0">
      <w:tab/>
    </w:r>
    <w:r w:rsidR="00673DB0">
      <w:rPr>
        <w:b/>
        <w:caps/>
      </w:rPr>
      <w:fldChar w:fldCharType="begin"/>
    </w:r>
    <w:r w:rsidR="00673DB0">
      <w:rPr>
        <w:b/>
        <w:caps/>
      </w:rPr>
      <w:instrText xml:space="preserve"> DOCPROPERTY "IterationVers"  \* MERGEFORMAT </w:instrText>
    </w:r>
    <w:r w:rsidR="00673DB0">
      <w:rPr>
        <w:b/>
        <w:caps/>
      </w:rPr>
      <w:fldChar w:fldCharType="separate"/>
    </w:r>
    <w:r w:rsidR="006E0330">
      <w:rPr>
        <w:b/>
        <w:caps/>
      </w:rPr>
      <w:t>Approved</w:t>
    </w:r>
    <w:r w:rsidR="00673DB0">
      <w:rPr>
        <w:b/>
        <w:caps/>
      </w:rPr>
      <w:fldChar w:fldCharType="end"/>
    </w:r>
    <w:r w:rsidR="00673DB0">
      <w:rPr>
        <w:b/>
        <w:caps/>
      </w:rPr>
      <w:tab/>
    </w:r>
    <w:r w:rsidR="00673DB0">
      <w:t xml:space="preserve">Document No.: </w:t>
    </w:r>
    <w:r w:rsidR="00673DB0">
      <w:rPr>
        <w:b/>
      </w:rPr>
      <w:fldChar w:fldCharType="begin"/>
    </w:r>
    <w:r w:rsidR="00673DB0">
      <w:rPr>
        <w:b/>
      </w:rPr>
      <w:instrText xml:space="preserve"> DOCPROPERTY "Document number"  \* MERGEFORMAT </w:instrText>
    </w:r>
    <w:r w:rsidR="00673DB0">
      <w:rPr>
        <w:b/>
      </w:rPr>
      <w:fldChar w:fldCharType="separate"/>
    </w:r>
    <w:r w:rsidR="001B4050">
      <w:rPr>
        <w:b/>
      </w:rPr>
      <w:t>ICD-1300-7015-01</w:t>
    </w:r>
    <w:r w:rsidR="00673DB0">
      <w:rPr>
        <w:b/>
      </w:rPr>
      <w:fldChar w:fldCharType="end"/>
    </w:r>
  </w:p>
  <w:p w:rsidR="00673DB0" w:rsidRDefault="00673DB0">
    <w:pPr>
      <w:pStyle w:val="Header"/>
      <w:pBdr>
        <w:top w:val="single" w:sz="4" w:space="1" w:color="auto"/>
        <w:bottom w:val="single" w:sz="4" w:space="0" w:color="auto"/>
      </w:pBdr>
      <w:tabs>
        <w:tab w:val="clear" w:pos="4320"/>
        <w:tab w:val="clear" w:pos="8640"/>
        <w:tab w:val="center" w:pos="6480"/>
        <w:tab w:val="right" w:pos="13320"/>
      </w:tabs>
    </w:pPr>
    <w:r>
      <w:tab/>
    </w:r>
    <w:fldSimple w:instr=" DOCPROPERTY &quot;DocDate&quot;  \* MERGEFORMAT ">
      <w:r w:rsidR="00E246EA">
        <w:t>May 23, 2007</w:t>
      </w:r>
    </w:fldSimple>
    <w:r>
      <w:tab/>
    </w:r>
    <w:r>
      <w:rPr>
        <w:b/>
      </w:rPr>
      <w:fldChar w:fldCharType="begin"/>
    </w:r>
    <w:r>
      <w:rPr>
        <w:b/>
      </w:rPr>
      <w:instrText xml:space="preserve"> DOCPROPERTY "DocRevisionLtr"  \* MERGEFORMAT </w:instrText>
    </w:r>
    <w:r>
      <w:rPr>
        <w:b/>
      </w:rPr>
      <w:fldChar w:fldCharType="separate"/>
    </w:r>
    <w:r w:rsidR="00E246EA">
      <w:rPr>
        <w:b/>
      </w:rPr>
      <w:t>Mod 2</w:t>
    </w:r>
    <w:r>
      <w:rPr>
        <w:b/>
      </w:rPr>
      <w:fldChar w:fldCharType="end"/>
    </w:r>
  </w:p>
  <w:p w:rsidR="00673DB0" w:rsidRDefault="00673DB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DB0" w:rsidRDefault="00CD4D0A">
    <w:pPr>
      <w:pStyle w:val="Header"/>
      <w:pBdr>
        <w:top w:val="single" w:sz="4" w:space="1" w:color="auto"/>
        <w:bottom w:val="single" w:sz="4" w:space="0" w:color="auto"/>
      </w:pBdr>
    </w:pPr>
    <w:fldSimple w:instr=" DOCPROPERTY &quot;ShortTitle&quot;  \* MERGEFORMAT ">
      <w:r w:rsidR="006E0330">
        <w:t>Reservist Beneficiary ICD</w:t>
      </w:r>
    </w:fldSimple>
    <w:r w:rsidR="00673DB0">
      <w:tab/>
    </w:r>
    <w:r w:rsidR="00673DB0">
      <w:rPr>
        <w:b/>
        <w:caps/>
      </w:rPr>
      <w:fldChar w:fldCharType="begin"/>
    </w:r>
    <w:r w:rsidR="00673DB0">
      <w:rPr>
        <w:b/>
        <w:caps/>
      </w:rPr>
      <w:instrText xml:space="preserve"> DOCPROPERTY "IterationVers"  \* MERGEFORMAT </w:instrText>
    </w:r>
    <w:r w:rsidR="00673DB0">
      <w:rPr>
        <w:b/>
        <w:caps/>
      </w:rPr>
      <w:fldChar w:fldCharType="separate"/>
    </w:r>
    <w:r w:rsidR="006E0330">
      <w:rPr>
        <w:b/>
        <w:caps/>
      </w:rPr>
      <w:t>Approved</w:t>
    </w:r>
    <w:r w:rsidR="00673DB0">
      <w:rPr>
        <w:b/>
        <w:caps/>
      </w:rPr>
      <w:fldChar w:fldCharType="end"/>
    </w:r>
    <w:r w:rsidR="00673DB0">
      <w:rPr>
        <w:b/>
        <w:caps/>
      </w:rPr>
      <w:tab/>
    </w:r>
    <w:r w:rsidR="00673DB0">
      <w:t xml:space="preserve">Document No.: </w:t>
    </w:r>
    <w:r w:rsidR="00673DB0">
      <w:rPr>
        <w:b/>
      </w:rPr>
      <w:fldChar w:fldCharType="begin"/>
    </w:r>
    <w:r w:rsidR="00673DB0">
      <w:rPr>
        <w:b/>
      </w:rPr>
      <w:instrText xml:space="preserve"> DOCPROPERTY "Document number"  \* MERGEFORMAT </w:instrText>
    </w:r>
    <w:r w:rsidR="00673DB0">
      <w:rPr>
        <w:b/>
      </w:rPr>
      <w:fldChar w:fldCharType="separate"/>
    </w:r>
    <w:r w:rsidR="006E0330">
      <w:rPr>
        <w:b/>
      </w:rPr>
      <w:t>ICD-1300-7015-01</w:t>
    </w:r>
    <w:r w:rsidR="00673DB0">
      <w:rPr>
        <w:b/>
      </w:rPr>
      <w:fldChar w:fldCharType="end"/>
    </w:r>
  </w:p>
  <w:p w:rsidR="00673DB0" w:rsidRDefault="00673DB0">
    <w:pPr>
      <w:pStyle w:val="Header"/>
      <w:pBdr>
        <w:top w:val="single" w:sz="4" w:space="1" w:color="auto"/>
        <w:bottom w:val="single" w:sz="4" w:space="0" w:color="auto"/>
      </w:pBdr>
    </w:pPr>
    <w:r>
      <w:tab/>
    </w:r>
    <w:fldSimple w:instr=" DOCPROPERTY &quot;DocDate&quot;  \* MERGEFORMAT ">
      <w:r w:rsidR="00E246EA">
        <w:t>May 23, 2007</w:t>
      </w:r>
    </w:fldSimple>
    <w:r>
      <w:tab/>
    </w:r>
    <w:r>
      <w:rPr>
        <w:b/>
      </w:rPr>
      <w:fldChar w:fldCharType="begin"/>
    </w:r>
    <w:r>
      <w:rPr>
        <w:b/>
      </w:rPr>
      <w:instrText xml:space="preserve"> DOCPROPERTY "DocRevisionLtr"  \* MERGEFORMAT </w:instrText>
    </w:r>
    <w:r>
      <w:rPr>
        <w:b/>
      </w:rPr>
      <w:fldChar w:fldCharType="separate"/>
    </w:r>
    <w:r w:rsidR="00E246EA">
      <w:rPr>
        <w:b/>
      </w:rPr>
      <w:t>Mod 2</w:t>
    </w:r>
    <w:r>
      <w:rPr>
        <w:b/>
      </w:rPr>
      <w:fldChar w:fldCharType="end"/>
    </w:r>
  </w:p>
  <w:p w:rsidR="00673DB0" w:rsidRDefault="00673D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C4A69C"/>
    <w:lvl w:ilvl="0">
      <w:start w:val="1"/>
      <w:numFmt w:val="decimal"/>
      <w:lvlText w:val="%1."/>
      <w:lvlJc w:val="left"/>
      <w:pPr>
        <w:tabs>
          <w:tab w:val="num" w:pos="1800"/>
        </w:tabs>
        <w:ind w:left="1800" w:hanging="360"/>
      </w:pPr>
    </w:lvl>
  </w:abstractNum>
  <w:abstractNum w:abstractNumId="1">
    <w:nsid w:val="FFFFFF7D"/>
    <w:multiLevelType w:val="singleLevel"/>
    <w:tmpl w:val="321483EC"/>
    <w:lvl w:ilvl="0">
      <w:start w:val="1"/>
      <w:numFmt w:val="decimal"/>
      <w:lvlText w:val="%1."/>
      <w:lvlJc w:val="left"/>
      <w:pPr>
        <w:tabs>
          <w:tab w:val="num" w:pos="1440"/>
        </w:tabs>
        <w:ind w:left="1440" w:hanging="360"/>
      </w:pPr>
    </w:lvl>
  </w:abstractNum>
  <w:abstractNum w:abstractNumId="2">
    <w:nsid w:val="FFFFFF7E"/>
    <w:multiLevelType w:val="singleLevel"/>
    <w:tmpl w:val="B4D6F66A"/>
    <w:lvl w:ilvl="0">
      <w:start w:val="1"/>
      <w:numFmt w:val="decimal"/>
      <w:pStyle w:val="ListNumber3"/>
      <w:lvlText w:val="%1."/>
      <w:lvlJc w:val="left"/>
      <w:pPr>
        <w:tabs>
          <w:tab w:val="num" w:pos="1080"/>
        </w:tabs>
        <w:ind w:left="1080" w:hanging="360"/>
      </w:pPr>
    </w:lvl>
  </w:abstractNum>
  <w:abstractNum w:abstractNumId="3">
    <w:nsid w:val="FFFFFF80"/>
    <w:multiLevelType w:val="singleLevel"/>
    <w:tmpl w:val="37A2CA08"/>
    <w:lvl w:ilvl="0">
      <w:start w:val="1"/>
      <w:numFmt w:val="bullet"/>
      <w:lvlText w:val=""/>
      <w:lvlJc w:val="left"/>
      <w:pPr>
        <w:tabs>
          <w:tab w:val="num" w:pos="1800"/>
        </w:tabs>
        <w:ind w:left="1800" w:hanging="360"/>
      </w:pPr>
      <w:rPr>
        <w:rFonts w:ascii="Symbol" w:hAnsi="Symbol" w:hint="default"/>
      </w:rPr>
    </w:lvl>
  </w:abstractNum>
  <w:abstractNum w:abstractNumId="4">
    <w:nsid w:val="FFFFFF81"/>
    <w:multiLevelType w:val="singleLevel"/>
    <w:tmpl w:val="549A3290"/>
    <w:lvl w:ilvl="0">
      <w:start w:val="1"/>
      <w:numFmt w:val="bullet"/>
      <w:lvlText w:val=""/>
      <w:lvlJc w:val="left"/>
      <w:pPr>
        <w:tabs>
          <w:tab w:val="num" w:pos="1440"/>
        </w:tabs>
        <w:ind w:left="1440" w:hanging="360"/>
      </w:pPr>
      <w:rPr>
        <w:rFonts w:ascii="Symbol" w:hAnsi="Symbol" w:hint="default"/>
      </w:rPr>
    </w:lvl>
  </w:abstractNum>
  <w:abstractNum w:abstractNumId="5">
    <w:nsid w:val="FFFFFF83"/>
    <w:multiLevelType w:val="singleLevel"/>
    <w:tmpl w:val="8AC8A08C"/>
    <w:lvl w:ilvl="0">
      <w:start w:val="1"/>
      <w:numFmt w:val="bullet"/>
      <w:lvlText w:val=""/>
      <w:lvlJc w:val="left"/>
      <w:pPr>
        <w:tabs>
          <w:tab w:val="num" w:pos="720"/>
        </w:tabs>
        <w:ind w:left="720" w:hanging="360"/>
      </w:pPr>
      <w:rPr>
        <w:rFonts w:ascii="Symbol" w:hAnsi="Symbol" w:hint="default"/>
      </w:rPr>
    </w:lvl>
  </w:abstractNum>
  <w:abstractNum w:abstractNumId="6">
    <w:nsid w:val="FFFFFF88"/>
    <w:multiLevelType w:val="singleLevel"/>
    <w:tmpl w:val="CA42CA36"/>
    <w:lvl w:ilvl="0">
      <w:start w:val="1"/>
      <w:numFmt w:val="decimal"/>
      <w:pStyle w:val="ListNumber"/>
      <w:lvlText w:val="%1."/>
      <w:lvlJc w:val="left"/>
      <w:pPr>
        <w:tabs>
          <w:tab w:val="num" w:pos="360"/>
        </w:tabs>
        <w:ind w:left="360" w:hanging="360"/>
      </w:pPr>
    </w:lvl>
  </w:abstractNum>
  <w:abstractNum w:abstractNumId="7">
    <w:nsid w:val="FFFFFF89"/>
    <w:multiLevelType w:val="singleLevel"/>
    <w:tmpl w:val="35A0B8E2"/>
    <w:lvl w:ilvl="0">
      <w:start w:val="1"/>
      <w:numFmt w:val="bullet"/>
      <w:lvlText w:val=""/>
      <w:lvlJc w:val="left"/>
      <w:pPr>
        <w:tabs>
          <w:tab w:val="num" w:pos="360"/>
        </w:tabs>
        <w:ind w:left="360" w:hanging="360"/>
      </w:pPr>
      <w:rPr>
        <w:rFonts w:ascii="Symbol" w:hAnsi="Symbol" w:hint="default"/>
      </w:rPr>
    </w:lvl>
  </w:abstractNum>
  <w:abstractNum w:abstractNumId="8">
    <w:nsid w:val="0DBD38E0"/>
    <w:multiLevelType w:val="singleLevel"/>
    <w:tmpl w:val="C866666A"/>
    <w:lvl w:ilvl="0">
      <w:start w:val="1"/>
      <w:numFmt w:val="bullet"/>
      <w:pStyle w:val="ListBullet3s"/>
      <w:lvlText w:val=""/>
      <w:lvlJc w:val="left"/>
      <w:pPr>
        <w:tabs>
          <w:tab w:val="num" w:pos="360"/>
        </w:tabs>
        <w:ind w:left="360" w:hanging="360"/>
      </w:pPr>
      <w:rPr>
        <w:rFonts w:ascii="Symbol" w:hAnsi="Symbol" w:hint="default"/>
      </w:rPr>
    </w:lvl>
  </w:abstractNum>
  <w:abstractNum w:abstractNumId="9">
    <w:nsid w:val="3F6D7BDA"/>
    <w:multiLevelType w:val="multilevel"/>
    <w:tmpl w:val="86B446BA"/>
    <w:lvl w:ilvl="0">
      <w:start w:val="1"/>
      <w:numFmt w:val="decimal"/>
      <w:pStyle w:val="Heading1"/>
      <w:suff w:val="nothing"/>
      <w:lvlText w:val="Section %1:  "/>
      <w:lvlJc w:val="left"/>
      <w:pPr>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1080"/>
        </w:tabs>
        <w:ind w:left="720" w:hanging="720"/>
      </w:pPr>
    </w:lvl>
    <w:lvl w:ilvl="3">
      <w:start w:val="1"/>
      <w:numFmt w:val="decimal"/>
      <w:pStyle w:val="Heading4"/>
      <w:lvlText w:val="%1.%2.%3.%4"/>
      <w:lvlJc w:val="left"/>
      <w:pPr>
        <w:tabs>
          <w:tab w:val="num" w:pos="1440"/>
        </w:tabs>
        <w:ind w:left="864" w:hanging="864"/>
      </w:pPr>
    </w:lvl>
    <w:lvl w:ilvl="4">
      <w:start w:val="1"/>
      <w:numFmt w:val="decimal"/>
      <w:pStyle w:val="Heading5"/>
      <w:lvlText w:val="%1.%2.%3.%4.%5"/>
      <w:lvlJc w:val="left"/>
      <w:pPr>
        <w:tabs>
          <w:tab w:val="num" w:pos="1440"/>
        </w:tabs>
        <w:ind w:left="1008" w:hanging="1008"/>
      </w:pPr>
    </w:lvl>
    <w:lvl w:ilvl="5">
      <w:start w:val="1"/>
      <w:numFmt w:val="decimal"/>
      <w:pStyle w:val="Heading6"/>
      <w:lvlText w:val="%1.%2.%3.%4.%5.%6"/>
      <w:lvlJc w:val="left"/>
      <w:pPr>
        <w:tabs>
          <w:tab w:val="num" w:pos="1800"/>
        </w:tabs>
        <w:ind w:left="1152" w:hanging="1152"/>
      </w:pPr>
    </w:lvl>
    <w:lvl w:ilvl="6">
      <w:start w:val="1"/>
      <w:numFmt w:val="upperLetter"/>
      <w:pStyle w:val="Heading7"/>
      <w:suff w:val="nothing"/>
      <w:lvlText w:val="Appendix %7:  "/>
      <w:lvlJc w:val="left"/>
      <w:pPr>
        <w:ind w:left="432" w:hanging="432"/>
      </w:pPr>
      <w:rPr>
        <w:caps w:val="0"/>
        <w:small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7.%8"/>
      <w:lvlJc w:val="left"/>
      <w:pPr>
        <w:tabs>
          <w:tab w:val="num" w:pos="576"/>
        </w:tabs>
        <w:ind w:left="576" w:hanging="576"/>
      </w:pPr>
    </w:lvl>
    <w:lvl w:ilvl="8">
      <w:start w:val="1"/>
      <w:numFmt w:val="decimal"/>
      <w:pStyle w:val="Heading9"/>
      <w:lvlText w:val="%7.%8.%9"/>
      <w:lvlJc w:val="left"/>
      <w:pPr>
        <w:tabs>
          <w:tab w:val="num" w:pos="1080"/>
        </w:tabs>
        <w:ind w:left="720" w:hanging="720"/>
      </w:pPr>
    </w:lvl>
  </w:abstractNum>
  <w:abstractNum w:abstractNumId="10">
    <w:nsid w:val="4EED0E2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12">
    <w:nsid w:val="6C251C6C"/>
    <w:multiLevelType w:val="singleLevel"/>
    <w:tmpl w:val="0082C3D6"/>
    <w:lvl w:ilvl="0">
      <w:start w:val="1"/>
      <w:numFmt w:val="decimal"/>
      <w:pStyle w:val="ListNumber2"/>
      <w:lvlText w:val="%1."/>
      <w:lvlJc w:val="left"/>
      <w:pPr>
        <w:tabs>
          <w:tab w:val="num" w:pos="720"/>
        </w:tabs>
        <w:ind w:left="720" w:hanging="360"/>
      </w:pPr>
    </w:lvl>
  </w:abstractNum>
  <w:abstractNum w:abstractNumId="13">
    <w:nsid w:val="7B7165CE"/>
    <w:multiLevelType w:val="singleLevel"/>
    <w:tmpl w:val="D64EFDC2"/>
    <w:lvl w:ilvl="0">
      <w:start w:val="1"/>
      <w:numFmt w:val="decimal"/>
      <w:pStyle w:val="Heading3"/>
      <w:lvlText w:val="2.5.%1"/>
      <w:lvlJc w:val="left"/>
      <w:pPr>
        <w:tabs>
          <w:tab w:val="num" w:pos="1080"/>
        </w:tabs>
        <w:ind w:left="420" w:hanging="420"/>
      </w:pPr>
      <w:rPr>
        <w:rFonts w:hint="default"/>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2"/>
  </w:num>
  <w:num w:numId="10">
    <w:abstractNumId w:val="10"/>
  </w:num>
  <w:num w:numId="11">
    <w:abstractNumId w:val="8"/>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4B9"/>
    <w:rsid w:val="00031EB1"/>
    <w:rsid w:val="000322B4"/>
    <w:rsid w:val="00033C5F"/>
    <w:rsid w:val="000414B5"/>
    <w:rsid w:val="00042C92"/>
    <w:rsid w:val="0005544A"/>
    <w:rsid w:val="00060A3E"/>
    <w:rsid w:val="0007750F"/>
    <w:rsid w:val="000A2483"/>
    <w:rsid w:val="000A2A13"/>
    <w:rsid w:val="000B4730"/>
    <w:rsid w:val="000C3D7A"/>
    <w:rsid w:val="000E2CCA"/>
    <w:rsid w:val="000F4C0A"/>
    <w:rsid w:val="00120EEB"/>
    <w:rsid w:val="001275D7"/>
    <w:rsid w:val="00163B9D"/>
    <w:rsid w:val="001B131C"/>
    <w:rsid w:val="001B4050"/>
    <w:rsid w:val="001B745C"/>
    <w:rsid w:val="001C4241"/>
    <w:rsid w:val="001D38C1"/>
    <w:rsid w:val="001E517B"/>
    <w:rsid w:val="00206EE9"/>
    <w:rsid w:val="0021565E"/>
    <w:rsid w:val="00222D9D"/>
    <w:rsid w:val="00223A44"/>
    <w:rsid w:val="002252D8"/>
    <w:rsid w:val="0022540A"/>
    <w:rsid w:val="00230AA0"/>
    <w:rsid w:val="00233954"/>
    <w:rsid w:val="00241BE2"/>
    <w:rsid w:val="002518E4"/>
    <w:rsid w:val="0026386B"/>
    <w:rsid w:val="0027098D"/>
    <w:rsid w:val="00281C32"/>
    <w:rsid w:val="002A0439"/>
    <w:rsid w:val="002B6E8E"/>
    <w:rsid w:val="002D1232"/>
    <w:rsid w:val="002F0C1F"/>
    <w:rsid w:val="003014D1"/>
    <w:rsid w:val="00327D95"/>
    <w:rsid w:val="00331BEA"/>
    <w:rsid w:val="003353BB"/>
    <w:rsid w:val="0034467B"/>
    <w:rsid w:val="003515A5"/>
    <w:rsid w:val="003A2C78"/>
    <w:rsid w:val="003A2D36"/>
    <w:rsid w:val="003C3507"/>
    <w:rsid w:val="003C54D3"/>
    <w:rsid w:val="003D0719"/>
    <w:rsid w:val="003D207F"/>
    <w:rsid w:val="003E09ED"/>
    <w:rsid w:val="003E7CB2"/>
    <w:rsid w:val="003E7E5D"/>
    <w:rsid w:val="004368A5"/>
    <w:rsid w:val="004604B9"/>
    <w:rsid w:val="004628C7"/>
    <w:rsid w:val="00465438"/>
    <w:rsid w:val="00496831"/>
    <w:rsid w:val="004C4C50"/>
    <w:rsid w:val="004C6D59"/>
    <w:rsid w:val="004D4899"/>
    <w:rsid w:val="004D6547"/>
    <w:rsid w:val="004F5E8E"/>
    <w:rsid w:val="004F6E03"/>
    <w:rsid w:val="00511835"/>
    <w:rsid w:val="005250E8"/>
    <w:rsid w:val="00527CB4"/>
    <w:rsid w:val="00532915"/>
    <w:rsid w:val="00543F6C"/>
    <w:rsid w:val="005507DC"/>
    <w:rsid w:val="00555F77"/>
    <w:rsid w:val="005626C0"/>
    <w:rsid w:val="0056619E"/>
    <w:rsid w:val="00581EB4"/>
    <w:rsid w:val="005A3D6B"/>
    <w:rsid w:val="005C6E1D"/>
    <w:rsid w:val="005C7DAA"/>
    <w:rsid w:val="005D164D"/>
    <w:rsid w:val="005D1FA9"/>
    <w:rsid w:val="005F216C"/>
    <w:rsid w:val="00602457"/>
    <w:rsid w:val="00611042"/>
    <w:rsid w:val="006112F1"/>
    <w:rsid w:val="00615EE7"/>
    <w:rsid w:val="00627E55"/>
    <w:rsid w:val="006423EE"/>
    <w:rsid w:val="00643971"/>
    <w:rsid w:val="006570A0"/>
    <w:rsid w:val="00673DB0"/>
    <w:rsid w:val="0067672E"/>
    <w:rsid w:val="00676E69"/>
    <w:rsid w:val="006B74A4"/>
    <w:rsid w:val="006E0330"/>
    <w:rsid w:val="0072599B"/>
    <w:rsid w:val="00734314"/>
    <w:rsid w:val="00743B8C"/>
    <w:rsid w:val="00744719"/>
    <w:rsid w:val="00750BFA"/>
    <w:rsid w:val="00783CE1"/>
    <w:rsid w:val="0078475F"/>
    <w:rsid w:val="007A55F7"/>
    <w:rsid w:val="007A6849"/>
    <w:rsid w:val="007B1FEB"/>
    <w:rsid w:val="007D47BF"/>
    <w:rsid w:val="007E32ED"/>
    <w:rsid w:val="007F4CDE"/>
    <w:rsid w:val="00805400"/>
    <w:rsid w:val="00815034"/>
    <w:rsid w:val="00821533"/>
    <w:rsid w:val="00825558"/>
    <w:rsid w:val="00826A12"/>
    <w:rsid w:val="00826C39"/>
    <w:rsid w:val="00831595"/>
    <w:rsid w:val="00833EDF"/>
    <w:rsid w:val="008521EC"/>
    <w:rsid w:val="00880472"/>
    <w:rsid w:val="0088236A"/>
    <w:rsid w:val="008C2704"/>
    <w:rsid w:val="008C3C54"/>
    <w:rsid w:val="008D27FE"/>
    <w:rsid w:val="008F299D"/>
    <w:rsid w:val="00902DA1"/>
    <w:rsid w:val="0091288C"/>
    <w:rsid w:val="00916337"/>
    <w:rsid w:val="009552A0"/>
    <w:rsid w:val="009A4B60"/>
    <w:rsid w:val="009B29A3"/>
    <w:rsid w:val="009C555A"/>
    <w:rsid w:val="009D6BDD"/>
    <w:rsid w:val="009E2A94"/>
    <w:rsid w:val="009E730A"/>
    <w:rsid w:val="00A01E2E"/>
    <w:rsid w:val="00A102F8"/>
    <w:rsid w:val="00A10784"/>
    <w:rsid w:val="00A251B8"/>
    <w:rsid w:val="00A2547F"/>
    <w:rsid w:val="00A31A1B"/>
    <w:rsid w:val="00AA36D1"/>
    <w:rsid w:val="00AD2603"/>
    <w:rsid w:val="00B07496"/>
    <w:rsid w:val="00B30C16"/>
    <w:rsid w:val="00B55D5F"/>
    <w:rsid w:val="00B66712"/>
    <w:rsid w:val="00B67B07"/>
    <w:rsid w:val="00B72969"/>
    <w:rsid w:val="00B84525"/>
    <w:rsid w:val="00B965FA"/>
    <w:rsid w:val="00BA2240"/>
    <w:rsid w:val="00BA34A1"/>
    <w:rsid w:val="00BB4AC5"/>
    <w:rsid w:val="00BC0DDC"/>
    <w:rsid w:val="00BD0A6A"/>
    <w:rsid w:val="00BE3C5A"/>
    <w:rsid w:val="00BE450A"/>
    <w:rsid w:val="00BF54A5"/>
    <w:rsid w:val="00BF750D"/>
    <w:rsid w:val="00BF7877"/>
    <w:rsid w:val="00C070D2"/>
    <w:rsid w:val="00C20382"/>
    <w:rsid w:val="00C277B5"/>
    <w:rsid w:val="00C50EA5"/>
    <w:rsid w:val="00C60D33"/>
    <w:rsid w:val="00C7438C"/>
    <w:rsid w:val="00C74A82"/>
    <w:rsid w:val="00C80482"/>
    <w:rsid w:val="00C81887"/>
    <w:rsid w:val="00CA1141"/>
    <w:rsid w:val="00CA52C1"/>
    <w:rsid w:val="00CB67D1"/>
    <w:rsid w:val="00CD4D0A"/>
    <w:rsid w:val="00CF39FA"/>
    <w:rsid w:val="00D01D4D"/>
    <w:rsid w:val="00D0366D"/>
    <w:rsid w:val="00D31B70"/>
    <w:rsid w:val="00D51E13"/>
    <w:rsid w:val="00D55AEF"/>
    <w:rsid w:val="00D73D42"/>
    <w:rsid w:val="00D75E33"/>
    <w:rsid w:val="00D81CCE"/>
    <w:rsid w:val="00D90E1B"/>
    <w:rsid w:val="00DB3AAE"/>
    <w:rsid w:val="00DC327A"/>
    <w:rsid w:val="00DC71E7"/>
    <w:rsid w:val="00DE1F09"/>
    <w:rsid w:val="00DE77F8"/>
    <w:rsid w:val="00E0649E"/>
    <w:rsid w:val="00E07F97"/>
    <w:rsid w:val="00E108D3"/>
    <w:rsid w:val="00E23A55"/>
    <w:rsid w:val="00E246EA"/>
    <w:rsid w:val="00E32E24"/>
    <w:rsid w:val="00E52A04"/>
    <w:rsid w:val="00E6295E"/>
    <w:rsid w:val="00E65042"/>
    <w:rsid w:val="00EA0726"/>
    <w:rsid w:val="00EA1988"/>
    <w:rsid w:val="00EC2801"/>
    <w:rsid w:val="00ED5892"/>
    <w:rsid w:val="00EE7F69"/>
    <w:rsid w:val="00F037C4"/>
    <w:rsid w:val="00F21BC7"/>
    <w:rsid w:val="00F47A4E"/>
    <w:rsid w:val="00F65DF8"/>
    <w:rsid w:val="00F72DEB"/>
    <w:rsid w:val="00F964A6"/>
    <w:rsid w:val="00FB59E2"/>
    <w:rsid w:val="00FB5FEC"/>
    <w:rsid w:val="00FC484B"/>
    <w:rsid w:val="00FD227A"/>
    <w:rsid w:val="00FF4672"/>
    <w:rsid w:val="00FF5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p"/>
    <w:qFormat/>
    <w:pPr>
      <w:keepNext/>
      <w:numPr>
        <w:numId w:val="12"/>
      </w:numPr>
      <w:pBdr>
        <w:bottom w:val="single" w:sz="12" w:space="22" w:color="auto"/>
      </w:pBdr>
      <w:spacing w:before="360"/>
      <w:jc w:val="center"/>
      <w:outlineLvl w:val="0"/>
    </w:pPr>
    <w:rPr>
      <w:b/>
      <w:kern w:val="28"/>
      <w:sz w:val="36"/>
    </w:rPr>
  </w:style>
  <w:style w:type="paragraph" w:styleId="Heading2">
    <w:name w:val="heading 2"/>
    <w:basedOn w:val="Normal"/>
    <w:next w:val="p"/>
    <w:qFormat/>
    <w:pPr>
      <w:keepNext/>
      <w:numPr>
        <w:ilvl w:val="1"/>
        <w:numId w:val="13"/>
      </w:numPr>
      <w:spacing w:before="216" w:after="72"/>
      <w:outlineLvl w:val="1"/>
    </w:pPr>
    <w:rPr>
      <w:b/>
      <w:sz w:val="28"/>
    </w:rPr>
  </w:style>
  <w:style w:type="paragraph" w:styleId="Heading3">
    <w:name w:val="heading 3"/>
    <w:basedOn w:val="Normal"/>
    <w:next w:val="p"/>
    <w:qFormat/>
    <w:pPr>
      <w:numPr>
        <w:numId w:val="20"/>
      </w:numPr>
      <w:tabs>
        <w:tab w:val="left" w:pos="720"/>
      </w:tabs>
      <w:spacing w:before="216" w:after="72"/>
      <w:outlineLvl w:val="2"/>
    </w:pPr>
    <w:rPr>
      <w:b/>
      <w:sz w:val="24"/>
    </w:rPr>
  </w:style>
  <w:style w:type="paragraph" w:styleId="Heading4">
    <w:name w:val="heading 4"/>
    <w:basedOn w:val="Normal"/>
    <w:next w:val="Normal"/>
    <w:qFormat/>
    <w:pPr>
      <w:keepNext/>
      <w:numPr>
        <w:ilvl w:val="3"/>
        <w:numId w:val="14"/>
      </w:numPr>
      <w:tabs>
        <w:tab w:val="left" w:pos="1080"/>
      </w:tabs>
      <w:spacing w:before="216" w:after="72"/>
      <w:outlineLvl w:val="3"/>
    </w:pPr>
    <w:rPr>
      <w:b/>
    </w:rPr>
  </w:style>
  <w:style w:type="paragraph" w:styleId="Heading5">
    <w:name w:val="heading 5"/>
    <w:basedOn w:val="Normal"/>
    <w:next w:val="Normal"/>
    <w:qFormat/>
    <w:pPr>
      <w:numPr>
        <w:ilvl w:val="4"/>
        <w:numId w:val="15"/>
      </w:numPr>
      <w:spacing w:before="240" w:after="60"/>
      <w:outlineLvl w:val="4"/>
    </w:pPr>
    <w:rPr>
      <w:b/>
    </w:rPr>
  </w:style>
  <w:style w:type="paragraph" w:styleId="Heading6">
    <w:name w:val="heading 6"/>
    <w:basedOn w:val="Normal"/>
    <w:next w:val="Normal"/>
    <w:qFormat/>
    <w:pPr>
      <w:numPr>
        <w:ilvl w:val="5"/>
        <w:numId w:val="16"/>
      </w:numPr>
      <w:spacing w:before="240" w:after="60"/>
      <w:outlineLvl w:val="5"/>
    </w:pPr>
    <w:rPr>
      <w:rFonts w:ascii="Times New Roman" w:hAnsi="Times New Roman"/>
      <w:i/>
    </w:rPr>
  </w:style>
  <w:style w:type="paragraph" w:styleId="Heading7">
    <w:name w:val="heading 7"/>
    <w:basedOn w:val="Normal"/>
    <w:next w:val="Normal"/>
    <w:qFormat/>
    <w:pPr>
      <w:keepNext/>
      <w:numPr>
        <w:ilvl w:val="6"/>
        <w:numId w:val="17"/>
      </w:numPr>
      <w:pBdr>
        <w:bottom w:val="single" w:sz="12" w:space="22" w:color="auto"/>
      </w:pBdr>
      <w:spacing w:before="360"/>
      <w:jc w:val="center"/>
      <w:outlineLvl w:val="6"/>
    </w:pPr>
    <w:rPr>
      <w:b/>
      <w:kern w:val="28"/>
      <w:sz w:val="36"/>
    </w:rPr>
  </w:style>
  <w:style w:type="paragraph" w:styleId="Heading8">
    <w:name w:val="heading 8"/>
    <w:qFormat/>
    <w:pPr>
      <w:keepNext/>
      <w:numPr>
        <w:ilvl w:val="7"/>
        <w:numId w:val="18"/>
      </w:numPr>
      <w:spacing w:before="216" w:after="72"/>
      <w:outlineLvl w:val="7"/>
    </w:pPr>
    <w:rPr>
      <w:rFonts w:ascii="Arial" w:hAnsi="Arial"/>
      <w:b/>
      <w:sz w:val="28"/>
    </w:rPr>
  </w:style>
  <w:style w:type="paragraph" w:styleId="Heading9">
    <w:name w:val="heading 9"/>
    <w:qFormat/>
    <w:pPr>
      <w:numPr>
        <w:ilvl w:val="8"/>
        <w:numId w:val="19"/>
      </w:numPr>
      <w:spacing w:before="360" w:after="180" w:line="280" w:lineRule="atLeast"/>
      <w:jc w:val="center"/>
      <w:outlineLvl w:val="8"/>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aliases w:val="para"/>
    <w:basedOn w:val="Normal"/>
    <w:link w:val="pChar"/>
    <w:pPr>
      <w:spacing w:before="72" w:after="72"/>
      <w:jc w:val="both"/>
    </w:pPr>
  </w:style>
  <w:style w:type="paragraph" w:customStyle="1" w:styleId="left-border">
    <w:name w:val="left-border"/>
    <w:basedOn w:val="Normal"/>
    <w:pPr>
      <w:pBdr>
        <w:left w:val="single" w:sz="6" w:space="0" w:color="auto"/>
      </w:pBdr>
      <w:ind w:left="1080"/>
      <w:jc w:val="both"/>
    </w:pPr>
    <w:rPr>
      <w:sz w:val="24"/>
    </w:rPr>
  </w:style>
  <w:style w:type="paragraph" w:customStyle="1" w:styleId="cvr1titleorg">
    <w:name w:val="cvr1_title_org"/>
    <w:basedOn w:val="Normal"/>
    <w:next w:val="cvr1title"/>
    <w:pPr>
      <w:pBdr>
        <w:bottom w:val="single" w:sz="6" w:space="0" w:color="auto"/>
      </w:pBdr>
      <w:spacing w:after="360"/>
      <w:jc w:val="center"/>
    </w:pPr>
    <w:rPr>
      <w:b/>
      <w:caps/>
      <w:sz w:val="32"/>
    </w:rPr>
  </w:style>
  <w:style w:type="paragraph" w:customStyle="1" w:styleId="cvr1title">
    <w:name w:val="cvr1_title"/>
    <w:basedOn w:val="Normal"/>
    <w:next w:val="cvr1version"/>
    <w:pPr>
      <w:pBdr>
        <w:left w:val="single" w:sz="6" w:space="0" w:color="auto"/>
      </w:pBdr>
      <w:spacing w:after="720" w:line="520" w:lineRule="atLeast"/>
      <w:ind w:left="1080"/>
      <w:jc w:val="right"/>
    </w:pPr>
    <w:rPr>
      <w:b/>
      <w:sz w:val="48"/>
    </w:rPr>
  </w:style>
  <w:style w:type="paragraph" w:customStyle="1" w:styleId="cvr1version">
    <w:name w:val="cvr1_version"/>
    <w:basedOn w:val="Normal"/>
    <w:next w:val="Normal"/>
    <w:pPr>
      <w:pBdr>
        <w:left w:val="single" w:sz="6" w:space="0" w:color="auto"/>
      </w:pBdr>
      <w:ind w:left="1080"/>
      <w:jc w:val="right"/>
    </w:pPr>
    <w:rPr>
      <w:b/>
      <w:sz w:val="28"/>
    </w:rPr>
  </w:style>
  <w:style w:type="paragraph" w:customStyle="1" w:styleId="cvrdocno">
    <w:name w:val="cvr_doc_no"/>
    <w:basedOn w:val="Normal"/>
    <w:next w:val="cvr1titleorg"/>
    <w:pPr>
      <w:spacing w:after="320"/>
      <w:jc w:val="right"/>
    </w:pPr>
    <w:rPr>
      <w:b/>
      <w:sz w:val="24"/>
    </w:rPr>
  </w:style>
  <w:style w:type="character" w:styleId="PageNumber">
    <w:name w:val="page number"/>
    <w:basedOn w:val="DefaultParagraphFont"/>
    <w:rPr>
      <w:rFonts w:ascii="Arial" w:hAnsi="Arial"/>
    </w:rPr>
  </w:style>
  <w:style w:type="paragraph" w:customStyle="1" w:styleId="cvraprtitle">
    <w:name w:val="cvr_apr_title"/>
    <w:basedOn w:val="Normal"/>
    <w:pPr>
      <w:spacing w:after="360"/>
      <w:jc w:val="center"/>
    </w:pPr>
    <w:rPr>
      <w:b/>
      <w:sz w:val="36"/>
    </w:rPr>
  </w:style>
  <w:style w:type="paragraph" w:customStyle="1" w:styleId="pdt2">
    <w:name w:val="pdt2"/>
    <w:basedOn w:val="Normal"/>
    <w:pPr>
      <w:spacing w:line="280" w:lineRule="atLeast"/>
      <w:jc w:val="center"/>
    </w:pPr>
    <w:rPr>
      <w:b/>
      <w:sz w:val="24"/>
    </w:rPr>
  </w:style>
  <w:style w:type="paragraph" w:customStyle="1" w:styleId="cgn">
    <w:name w:val="cgn"/>
    <w:next w:val="aff"/>
    <w:pPr>
      <w:spacing w:before="480" w:after="480"/>
      <w:jc w:val="center"/>
    </w:pPr>
    <w:rPr>
      <w:rFonts w:ascii="Arial" w:hAnsi="Arial"/>
      <w:sz w:val="24"/>
    </w:rPr>
  </w:style>
  <w:style w:type="paragraph" w:customStyle="1" w:styleId="aff">
    <w:name w:val="aff"/>
    <w:autoRedefine/>
    <w:pPr>
      <w:tabs>
        <w:tab w:val="left" w:pos="1800"/>
      </w:tabs>
      <w:spacing w:before="80"/>
      <w:ind w:left="1440"/>
      <w:outlineLvl w:val="0"/>
    </w:pPr>
    <w:rPr>
      <w:rFonts w:ascii="Arial" w:hAnsi="Arial"/>
      <w:b/>
      <w:sz w:val="24"/>
    </w:rPr>
  </w:style>
  <w:style w:type="paragraph" w:customStyle="1" w:styleId="mau">
    <w:name w:val="mau"/>
    <w:autoRedefine/>
    <w:pPr>
      <w:pBdr>
        <w:top w:val="single" w:sz="6" w:space="0" w:color="auto"/>
      </w:pBdr>
      <w:tabs>
        <w:tab w:val="right" w:pos="7200"/>
      </w:tabs>
      <w:spacing w:before="480" w:after="240"/>
      <w:ind w:left="1440" w:right="1440"/>
    </w:pPr>
    <w:rPr>
      <w:rFonts w:ascii="Arial" w:hAnsi="Arial"/>
      <w:sz w:val="22"/>
    </w:rPr>
  </w:style>
  <w:style w:type="character" w:styleId="CommentReference">
    <w:name w:val="annotation reference"/>
    <w:basedOn w:val="DefaultParagraphFont"/>
    <w:semiHidden/>
    <w:rPr>
      <w:sz w:val="16"/>
    </w:rPr>
  </w:style>
  <w:style w:type="paragraph" w:customStyle="1" w:styleId="addressindented">
    <w:name w:val="address_indented"/>
    <w:basedOn w:val="Normal"/>
    <w:pPr>
      <w:tabs>
        <w:tab w:val="left" w:pos="720"/>
      </w:tabs>
      <w:spacing w:before="240"/>
      <w:ind w:left="720"/>
    </w:pPr>
  </w:style>
  <w:style w:type="paragraph" w:styleId="Header">
    <w:name w:val="header"/>
    <w:basedOn w:val="Normal"/>
    <w:pPr>
      <w:tabs>
        <w:tab w:val="center" w:pos="4320"/>
        <w:tab w:val="right" w:pos="8640"/>
      </w:tabs>
    </w:pPr>
    <w:rPr>
      <w:sz w:val="16"/>
    </w:rPr>
  </w:style>
  <w:style w:type="paragraph" w:styleId="Footer">
    <w:name w:val="footer"/>
    <w:basedOn w:val="Normal"/>
    <w:pPr>
      <w:tabs>
        <w:tab w:val="center" w:pos="4680"/>
        <w:tab w:val="right" w:pos="9360"/>
      </w:tabs>
    </w:pPr>
    <w:rPr>
      <w:sz w:val="16"/>
    </w:rPr>
  </w:style>
  <w:style w:type="paragraph" w:customStyle="1" w:styleId="kwd">
    <w:name w:val="kwd"/>
    <w:basedOn w:val="Normal"/>
    <w:pPr>
      <w:spacing w:before="72" w:after="72" w:line="280" w:lineRule="atLeast"/>
      <w:jc w:val="both"/>
    </w:pPr>
    <w:rPr>
      <w:i/>
    </w:rPr>
  </w:style>
  <w:style w:type="paragraph" w:styleId="TOC9">
    <w:name w:val="toc 9"/>
    <w:basedOn w:val="Normal"/>
    <w:next w:val="Normal"/>
    <w:autoRedefine/>
    <w:semiHidden/>
    <w:pPr>
      <w:ind w:left="1760"/>
    </w:pPr>
  </w:style>
  <w:style w:type="character" w:styleId="Hyperlink">
    <w:name w:val="Hyperlink"/>
    <w:basedOn w:val="DefaultParagraphFont"/>
    <w:rPr>
      <w:rFonts w:ascii="Arial" w:hAnsi="Arial"/>
      <w:color w:val="0000FF"/>
      <w:u w:val="single"/>
    </w:rPr>
  </w:style>
  <w:style w:type="paragraph" w:styleId="TOC2">
    <w:name w:val="toc 2"/>
    <w:autoRedefine/>
    <w:semiHidden/>
    <w:pPr>
      <w:tabs>
        <w:tab w:val="left" w:pos="547"/>
        <w:tab w:val="right" w:leader="dot" w:pos="8640"/>
      </w:tabs>
    </w:pPr>
    <w:rPr>
      <w:rFonts w:ascii="Arial" w:hAnsi="Arial"/>
      <w:noProof/>
      <w:sz w:val="24"/>
    </w:rPr>
  </w:style>
  <w:style w:type="paragraph" w:styleId="TOC3">
    <w:name w:val="toc 3"/>
    <w:semiHidden/>
    <w:pPr>
      <w:tabs>
        <w:tab w:val="left" w:pos="990"/>
        <w:tab w:val="right" w:leader="dot" w:pos="8640"/>
      </w:tabs>
      <w:ind w:left="245"/>
    </w:pPr>
    <w:rPr>
      <w:rFonts w:ascii="Arial" w:hAnsi="Arial"/>
      <w:noProof/>
    </w:rPr>
  </w:style>
  <w:style w:type="paragraph" w:customStyle="1" w:styleId="h1n">
    <w:name w:val="h1n"/>
    <w:basedOn w:val="Normal"/>
    <w:next w:val="Normal"/>
    <w:pPr>
      <w:keepNext/>
      <w:pBdr>
        <w:bottom w:val="single" w:sz="12" w:space="23" w:color="auto"/>
      </w:pBdr>
      <w:spacing w:after="360" w:line="400" w:lineRule="atLeast"/>
      <w:jc w:val="center"/>
    </w:pPr>
    <w:rPr>
      <w:b/>
      <w:sz w:val="36"/>
    </w:rPr>
  </w:style>
  <w:style w:type="paragraph" w:customStyle="1" w:styleId="li1">
    <w:name w:val="li1"/>
    <w:basedOn w:val="Normal"/>
    <w:pPr>
      <w:tabs>
        <w:tab w:val="left" w:pos="864"/>
      </w:tabs>
      <w:spacing w:before="40" w:after="40" w:line="280" w:lineRule="atLeast"/>
      <w:ind w:left="432"/>
    </w:pPr>
  </w:style>
  <w:style w:type="paragraph" w:customStyle="1" w:styleId="l1">
    <w:name w:val="l1"/>
    <w:basedOn w:val="Normal"/>
    <w:pPr>
      <w:tabs>
        <w:tab w:val="left" w:pos="432"/>
      </w:tabs>
      <w:spacing w:before="40" w:after="40"/>
      <w:ind w:left="432"/>
    </w:pPr>
  </w:style>
  <w:style w:type="paragraph" w:styleId="TOC7">
    <w:name w:val="toc 7"/>
    <w:basedOn w:val="Normal"/>
    <w:next w:val="Normal"/>
    <w:semiHidden/>
    <w:pPr>
      <w:tabs>
        <w:tab w:val="right" w:leader="dot" w:pos="8640"/>
      </w:tabs>
    </w:pPr>
    <w:rPr>
      <w:b/>
      <w:sz w:val="24"/>
    </w:rPr>
  </w:style>
  <w:style w:type="paragraph" w:styleId="CommentText">
    <w:name w:val="annotation text"/>
    <w:basedOn w:val="Normal"/>
    <w:semiHidden/>
    <w:rPr>
      <w:sz w:val="20"/>
    </w:rPr>
  </w:style>
  <w:style w:type="paragraph" w:styleId="TOC4">
    <w:name w:val="toc 4"/>
    <w:basedOn w:val="Normal"/>
    <w:next w:val="Normal"/>
    <w:autoRedefine/>
    <w:semiHidden/>
    <w:pPr>
      <w:ind w:left="660"/>
    </w:pPr>
  </w:style>
  <w:style w:type="paragraph" w:customStyle="1" w:styleId="cell8">
    <w:name w:val="cell8"/>
    <w:basedOn w:val="Normal"/>
    <w:pPr>
      <w:spacing w:before="60" w:after="60"/>
      <w:jc w:val="center"/>
    </w:pPr>
    <w:rPr>
      <w:b/>
      <w:caps/>
      <w:sz w:val="16"/>
    </w:rPr>
  </w:style>
  <w:style w:type="paragraph" w:customStyle="1" w:styleId="cell8left">
    <w:name w:val="cell8left"/>
    <w:basedOn w:val="cell8"/>
    <w:pPr>
      <w:spacing w:before="0" w:after="0"/>
      <w:jc w:val="left"/>
    </w:pPr>
    <w:rPr>
      <w:b w:val="0"/>
      <w:caps w:val="0"/>
    </w:rPr>
  </w:style>
  <w:style w:type="paragraph" w:styleId="TOC5">
    <w:name w:val="toc 5"/>
    <w:basedOn w:val="Normal"/>
    <w:next w:val="Normal"/>
    <w:autoRedefine/>
    <w:semiHidden/>
    <w:pPr>
      <w:ind w:left="880"/>
    </w:pPr>
  </w:style>
  <w:style w:type="paragraph" w:styleId="Caption">
    <w:name w:val="caption"/>
    <w:basedOn w:val="Normal"/>
    <w:next w:val="Normal"/>
    <w:qFormat/>
    <w:pPr>
      <w:spacing w:before="120" w:after="120"/>
    </w:pPr>
    <w:rPr>
      <w:b/>
    </w:rPr>
  </w:style>
  <w:style w:type="paragraph" w:styleId="TOC1">
    <w:name w:val="toc 1"/>
    <w:basedOn w:val="Normal"/>
    <w:next w:val="Normal"/>
    <w:semiHidden/>
    <w:pPr>
      <w:tabs>
        <w:tab w:val="left" w:pos="1440"/>
        <w:tab w:val="right" w:leader="dot" w:pos="8640"/>
      </w:tabs>
      <w:spacing w:before="240" w:after="240"/>
    </w:pPr>
    <w:rPr>
      <w:b/>
      <w:noProof/>
      <w:sz w:val="28"/>
    </w:rPr>
  </w:style>
  <w:style w:type="paragraph" w:styleId="TOC6">
    <w:name w:val="toc 6"/>
    <w:basedOn w:val="Normal"/>
    <w:next w:val="Normal"/>
    <w:autoRedefine/>
    <w:semiHidden/>
    <w:pPr>
      <w:ind w:left="1100"/>
    </w:pPr>
  </w:style>
  <w:style w:type="paragraph" w:styleId="TOC8">
    <w:name w:val="toc 8"/>
    <w:basedOn w:val="Normal"/>
    <w:next w:val="Normal"/>
    <w:semiHidden/>
    <w:pPr>
      <w:tabs>
        <w:tab w:val="left" w:pos="994"/>
        <w:tab w:val="right" w:leader="dot" w:pos="8640"/>
      </w:tabs>
      <w:ind w:left="245"/>
    </w:pPr>
    <w:rPr>
      <w:sz w:val="24"/>
    </w:rPr>
  </w:style>
  <w:style w:type="paragraph" w:styleId="DocumentMap">
    <w:name w:val="Document Map"/>
    <w:basedOn w:val="Normal"/>
    <w:semiHidden/>
    <w:pPr>
      <w:shd w:val="clear" w:color="auto" w:fill="000080"/>
    </w:pPr>
    <w:rPr>
      <w:rFonts w:ascii="Tahoma" w:hAnsi="Tahoma"/>
    </w:rPr>
  </w:style>
  <w:style w:type="paragraph" w:styleId="ListNumber">
    <w:name w:val="List Number"/>
    <w:basedOn w:val="Normal"/>
    <w:pPr>
      <w:numPr>
        <w:numId w:val="5"/>
      </w:numPr>
    </w:pPr>
  </w:style>
  <w:style w:type="paragraph" w:styleId="ListNumber2">
    <w:name w:val="List Number 2"/>
    <w:basedOn w:val="Normal"/>
    <w:pPr>
      <w:numPr>
        <w:numId w:val="9"/>
      </w:numPr>
    </w:pPr>
  </w:style>
  <w:style w:type="paragraph" w:styleId="ListContinue">
    <w:name w:val="List Continue"/>
    <w:basedOn w:val="Normal"/>
    <w:pPr>
      <w:spacing w:after="120"/>
      <w:ind w:left="360"/>
    </w:pPr>
  </w:style>
  <w:style w:type="paragraph" w:styleId="TableofFigures">
    <w:name w:val="table of figures"/>
    <w:aliases w:val="List of Tables"/>
    <w:basedOn w:val="Normal"/>
    <w:next w:val="Normal"/>
    <w:semiHidden/>
    <w:pPr>
      <w:ind w:left="400" w:hanging="400"/>
    </w:pPr>
    <w:rPr>
      <w:sz w:val="24"/>
    </w:rPr>
  </w:style>
  <w:style w:type="paragraph" w:styleId="List5">
    <w:name w:val="List 5"/>
    <w:basedOn w:val="Normal"/>
    <w:pPr>
      <w:ind w:left="1800" w:hanging="360"/>
    </w:pPr>
  </w:style>
  <w:style w:type="paragraph" w:styleId="List2">
    <w:name w:val="List 2"/>
    <w:basedOn w:val="Normal"/>
    <w:pPr>
      <w:ind w:left="720" w:hanging="360"/>
    </w:pPr>
  </w:style>
  <w:style w:type="paragraph" w:styleId="ListNumber3">
    <w:name w:val="List Number 3"/>
    <w:basedOn w:val="Normal"/>
    <w:pPr>
      <w:numPr>
        <w:numId w:val="6"/>
      </w:numPr>
    </w:pPr>
  </w:style>
  <w:style w:type="paragraph" w:styleId="ListBullet3">
    <w:name w:val="List Bullet 3"/>
    <w:basedOn w:val="Normal"/>
    <w:autoRedefine/>
  </w:style>
  <w:style w:type="paragraph" w:customStyle="1" w:styleId="LetterSection">
    <w:name w:val="Letter Section"/>
    <w:basedOn w:val="Normal"/>
    <w:pPr>
      <w:keepNext/>
      <w:widowControl w:val="0"/>
      <w:spacing w:after="360"/>
      <w:jc w:val="center"/>
    </w:pPr>
    <w:rPr>
      <w:rFonts w:ascii="Times New Roman" w:hAnsi="Times New Roman"/>
      <w:b/>
      <w:snapToGrid w:val="0"/>
      <w:sz w:val="48"/>
    </w:rPr>
  </w:style>
  <w:style w:type="paragraph" w:customStyle="1" w:styleId="Table">
    <w:name w:val="Table"/>
    <w:basedOn w:val="Normal"/>
    <w:next w:val="p"/>
    <w:pPr>
      <w:spacing w:before="20" w:after="20"/>
    </w:pPr>
    <w:rPr>
      <w:sz w:val="20"/>
    </w:rPr>
  </w:style>
  <w:style w:type="paragraph" w:customStyle="1" w:styleId="ListBullets">
    <w:name w:val="List Bullet _s"/>
    <w:basedOn w:val="ListBullet"/>
    <w:pPr>
      <w:spacing w:before="60" w:after="60"/>
    </w:pPr>
  </w:style>
  <w:style w:type="paragraph" w:styleId="ListBullet">
    <w:name w:val="List Bullet"/>
    <w:basedOn w:val="Normal"/>
    <w:autoRedefine/>
    <w:pPr>
      <w:tabs>
        <w:tab w:val="num" w:pos="360"/>
      </w:tabs>
      <w:ind w:left="360" w:hanging="360"/>
    </w:pPr>
  </w:style>
  <w:style w:type="paragraph" w:customStyle="1" w:styleId="ListBullet2s">
    <w:name w:val="List Bullet 2_s"/>
    <w:basedOn w:val="ListBullet2"/>
    <w:pPr>
      <w:spacing w:before="60" w:after="60"/>
    </w:pPr>
  </w:style>
  <w:style w:type="paragraph" w:styleId="ListBullet2">
    <w:name w:val="List Bullet 2"/>
    <w:basedOn w:val="Normal"/>
    <w:autoRedefine/>
    <w:pPr>
      <w:tabs>
        <w:tab w:val="num" w:pos="720"/>
      </w:tabs>
      <w:ind w:left="720" w:hanging="360"/>
    </w:pPr>
  </w:style>
  <w:style w:type="paragraph" w:customStyle="1" w:styleId="ListBullet3s">
    <w:name w:val="List Bullet 3_s"/>
    <w:basedOn w:val="ListBullet3"/>
    <w:pPr>
      <w:numPr>
        <w:numId w:val="11"/>
      </w:numPr>
      <w:tabs>
        <w:tab w:val="clear" w:pos="360"/>
        <w:tab w:val="left" w:pos="1080"/>
      </w:tabs>
      <w:spacing w:before="60" w:after="60"/>
      <w:ind w:left="1080"/>
    </w:pPr>
  </w:style>
  <w:style w:type="paragraph" w:customStyle="1" w:styleId="ListBullet4s">
    <w:name w:val="List Bullet 4_s"/>
    <w:basedOn w:val="ListBullet4"/>
    <w:pPr>
      <w:spacing w:before="60" w:after="60"/>
    </w:pPr>
  </w:style>
  <w:style w:type="paragraph" w:styleId="ListBullet4">
    <w:name w:val="List Bullet 4"/>
    <w:basedOn w:val="Normal"/>
    <w:autoRedefine/>
    <w:pPr>
      <w:tabs>
        <w:tab w:val="num" w:pos="1440"/>
      </w:tabs>
      <w:ind w:left="1440" w:hanging="360"/>
    </w:pPr>
  </w:style>
  <w:style w:type="paragraph" w:customStyle="1" w:styleId="ListBullet5s">
    <w:name w:val="List Bullet 5_s"/>
    <w:basedOn w:val="ListBullet5"/>
    <w:pPr>
      <w:spacing w:before="60" w:after="60"/>
    </w:pPr>
  </w:style>
  <w:style w:type="paragraph" w:styleId="ListBullet5">
    <w:name w:val="List Bullet 5"/>
    <w:basedOn w:val="Normal"/>
    <w:autoRedefine/>
    <w:pPr>
      <w:tabs>
        <w:tab w:val="num" w:pos="1800"/>
      </w:tabs>
      <w:ind w:left="1800" w:hanging="360"/>
    </w:pPr>
  </w:style>
  <w:style w:type="paragraph" w:customStyle="1" w:styleId="tablecell10">
    <w:name w:val="tablecell10"/>
    <w:basedOn w:val="Normal"/>
    <w:pPr>
      <w:spacing w:before="20" w:after="20"/>
    </w:pPr>
    <w:rPr>
      <w:sz w:val="20"/>
    </w:rPr>
  </w:style>
  <w:style w:type="paragraph" w:customStyle="1" w:styleId="TableHeader">
    <w:name w:val="TableHeader"/>
    <w:basedOn w:val="Table"/>
    <w:rPr>
      <w:b/>
    </w:rPr>
  </w:style>
  <w:style w:type="paragraph" w:customStyle="1" w:styleId="ListNumbers">
    <w:name w:val="List Number _s"/>
    <w:basedOn w:val="ListNumber"/>
    <w:pPr>
      <w:spacing w:before="60" w:after="60"/>
    </w:pPr>
  </w:style>
  <w:style w:type="paragraph" w:customStyle="1" w:styleId="ListNumber2s">
    <w:name w:val="List Number 2_s"/>
    <w:basedOn w:val="ListNumber2"/>
    <w:pPr>
      <w:spacing w:before="60" w:after="60"/>
    </w:pPr>
  </w:style>
  <w:style w:type="paragraph" w:customStyle="1" w:styleId="ListNumber3s">
    <w:name w:val="List Number 3_s"/>
    <w:basedOn w:val="ListNumber3"/>
    <w:pPr>
      <w:spacing w:before="60" w:after="60"/>
    </w:pPr>
  </w:style>
  <w:style w:type="paragraph" w:customStyle="1" w:styleId="ListNumber5s">
    <w:name w:val="List Number 5_s"/>
    <w:basedOn w:val="ListNumber5"/>
    <w:pPr>
      <w:spacing w:before="60" w:after="60"/>
    </w:pPr>
  </w:style>
  <w:style w:type="paragraph" w:styleId="ListNumber5">
    <w:name w:val="List Number 5"/>
    <w:basedOn w:val="Normal"/>
    <w:pPr>
      <w:tabs>
        <w:tab w:val="num" w:pos="1800"/>
      </w:tabs>
      <w:ind w:left="1800" w:hanging="360"/>
    </w:pPr>
  </w:style>
  <w:style w:type="paragraph" w:customStyle="1" w:styleId="ListNumber4s">
    <w:name w:val="List Number 4_s"/>
    <w:basedOn w:val="ListNumber4"/>
    <w:pPr>
      <w:spacing w:before="60" w:after="60"/>
    </w:pPr>
  </w:style>
  <w:style w:type="paragraph" w:styleId="ListNumber4">
    <w:name w:val="List Number 4"/>
    <w:basedOn w:val="Normal"/>
    <w:pPr>
      <w:tabs>
        <w:tab w:val="num" w:pos="1440"/>
      </w:tabs>
      <w:ind w:left="1440" w:hanging="360"/>
    </w:pPr>
  </w:style>
  <w:style w:type="paragraph" w:styleId="Index1">
    <w:name w:val="index 1"/>
    <w:basedOn w:val="Normal"/>
    <w:next w:val="Normal"/>
    <w:autoRedefine/>
    <w:semiHidden/>
    <w:pPr>
      <w:ind w:left="220" w:hanging="220"/>
    </w:pPr>
  </w:style>
  <w:style w:type="paragraph" w:styleId="FootnoteText">
    <w:name w:val="footnote text"/>
    <w:basedOn w:val="Normal"/>
    <w:semiHidden/>
    <w:rsid w:val="00EE7F69"/>
    <w:rPr>
      <w:rFonts w:ascii="Times New Roman" w:hAnsi="Times New Roman"/>
      <w:sz w:val="20"/>
    </w:rPr>
  </w:style>
  <w:style w:type="paragraph" w:styleId="PlainText">
    <w:name w:val="Plain Text"/>
    <w:basedOn w:val="Normal"/>
    <w:rsid w:val="00F47A4E"/>
    <w:rPr>
      <w:rFonts w:ascii="Courier New" w:hAnsi="Courier New" w:cs="Courier New"/>
      <w:sz w:val="20"/>
    </w:rPr>
  </w:style>
  <w:style w:type="paragraph" w:customStyle="1" w:styleId="Sub-Header">
    <w:name w:val="Sub-Header"/>
    <w:basedOn w:val="Normal"/>
    <w:rsid w:val="009B29A3"/>
    <w:pPr>
      <w:numPr>
        <w:numId w:val="21"/>
      </w:numPr>
    </w:pPr>
    <w:rPr>
      <w:rFonts w:ascii="Times New Roman" w:hAnsi="Times New Roman"/>
      <w:b/>
      <w:smallCaps/>
      <w:sz w:val="24"/>
    </w:rPr>
  </w:style>
  <w:style w:type="character" w:customStyle="1" w:styleId="pChar">
    <w:name w:val="p Char"/>
    <w:aliases w:val="para Char"/>
    <w:basedOn w:val="DefaultParagraphFont"/>
    <w:link w:val="p"/>
    <w:rsid w:val="00031EB1"/>
    <w:rPr>
      <w:rFonts w:ascii="Arial" w:hAnsi="Arial"/>
      <w:sz w:val="22"/>
      <w:lang w:val="en-US" w:eastAsia="en-US" w:bidi="ar-SA"/>
    </w:rPr>
  </w:style>
  <w:style w:type="paragraph" w:styleId="BodyText">
    <w:name w:val="Body Text"/>
    <w:basedOn w:val="Normal"/>
    <w:rsid w:val="00031EB1"/>
    <w:pPr>
      <w:jc w:val="both"/>
    </w:pPr>
    <w:rPr>
      <w:rFonts w:cs="Arial"/>
      <w:sz w:val="24"/>
      <w:szCs w:val="24"/>
    </w:rPr>
  </w:style>
  <w:style w:type="paragraph" w:styleId="BalloonText">
    <w:name w:val="Balloon Text"/>
    <w:basedOn w:val="Normal"/>
    <w:link w:val="BalloonTextChar"/>
    <w:rsid w:val="00880472"/>
    <w:rPr>
      <w:rFonts w:ascii="Tahoma" w:hAnsi="Tahoma" w:cs="Tahoma"/>
      <w:sz w:val="16"/>
      <w:szCs w:val="16"/>
    </w:rPr>
  </w:style>
  <w:style w:type="character" w:customStyle="1" w:styleId="BalloonTextChar">
    <w:name w:val="Balloon Text Char"/>
    <w:basedOn w:val="DefaultParagraphFont"/>
    <w:link w:val="BalloonText"/>
    <w:rsid w:val="008804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p"/>
    <w:qFormat/>
    <w:pPr>
      <w:keepNext/>
      <w:numPr>
        <w:numId w:val="12"/>
      </w:numPr>
      <w:pBdr>
        <w:bottom w:val="single" w:sz="12" w:space="22" w:color="auto"/>
      </w:pBdr>
      <w:spacing w:before="360"/>
      <w:jc w:val="center"/>
      <w:outlineLvl w:val="0"/>
    </w:pPr>
    <w:rPr>
      <w:b/>
      <w:kern w:val="28"/>
      <w:sz w:val="36"/>
    </w:rPr>
  </w:style>
  <w:style w:type="paragraph" w:styleId="Heading2">
    <w:name w:val="heading 2"/>
    <w:basedOn w:val="Normal"/>
    <w:next w:val="p"/>
    <w:qFormat/>
    <w:pPr>
      <w:keepNext/>
      <w:numPr>
        <w:ilvl w:val="1"/>
        <w:numId w:val="13"/>
      </w:numPr>
      <w:spacing w:before="216" w:after="72"/>
      <w:outlineLvl w:val="1"/>
    </w:pPr>
    <w:rPr>
      <w:b/>
      <w:sz w:val="28"/>
    </w:rPr>
  </w:style>
  <w:style w:type="paragraph" w:styleId="Heading3">
    <w:name w:val="heading 3"/>
    <w:basedOn w:val="Normal"/>
    <w:next w:val="p"/>
    <w:qFormat/>
    <w:pPr>
      <w:numPr>
        <w:numId w:val="20"/>
      </w:numPr>
      <w:tabs>
        <w:tab w:val="left" w:pos="720"/>
      </w:tabs>
      <w:spacing w:before="216" w:after="72"/>
      <w:outlineLvl w:val="2"/>
    </w:pPr>
    <w:rPr>
      <w:b/>
      <w:sz w:val="24"/>
    </w:rPr>
  </w:style>
  <w:style w:type="paragraph" w:styleId="Heading4">
    <w:name w:val="heading 4"/>
    <w:basedOn w:val="Normal"/>
    <w:next w:val="Normal"/>
    <w:qFormat/>
    <w:pPr>
      <w:keepNext/>
      <w:numPr>
        <w:ilvl w:val="3"/>
        <w:numId w:val="14"/>
      </w:numPr>
      <w:tabs>
        <w:tab w:val="left" w:pos="1080"/>
      </w:tabs>
      <w:spacing w:before="216" w:after="72"/>
      <w:outlineLvl w:val="3"/>
    </w:pPr>
    <w:rPr>
      <w:b/>
    </w:rPr>
  </w:style>
  <w:style w:type="paragraph" w:styleId="Heading5">
    <w:name w:val="heading 5"/>
    <w:basedOn w:val="Normal"/>
    <w:next w:val="Normal"/>
    <w:qFormat/>
    <w:pPr>
      <w:numPr>
        <w:ilvl w:val="4"/>
        <w:numId w:val="15"/>
      </w:numPr>
      <w:spacing w:before="240" w:after="60"/>
      <w:outlineLvl w:val="4"/>
    </w:pPr>
    <w:rPr>
      <w:b/>
    </w:rPr>
  </w:style>
  <w:style w:type="paragraph" w:styleId="Heading6">
    <w:name w:val="heading 6"/>
    <w:basedOn w:val="Normal"/>
    <w:next w:val="Normal"/>
    <w:qFormat/>
    <w:pPr>
      <w:numPr>
        <w:ilvl w:val="5"/>
        <w:numId w:val="16"/>
      </w:numPr>
      <w:spacing w:before="240" w:after="60"/>
      <w:outlineLvl w:val="5"/>
    </w:pPr>
    <w:rPr>
      <w:rFonts w:ascii="Times New Roman" w:hAnsi="Times New Roman"/>
      <w:i/>
    </w:rPr>
  </w:style>
  <w:style w:type="paragraph" w:styleId="Heading7">
    <w:name w:val="heading 7"/>
    <w:basedOn w:val="Normal"/>
    <w:next w:val="Normal"/>
    <w:qFormat/>
    <w:pPr>
      <w:keepNext/>
      <w:numPr>
        <w:ilvl w:val="6"/>
        <w:numId w:val="17"/>
      </w:numPr>
      <w:pBdr>
        <w:bottom w:val="single" w:sz="12" w:space="22" w:color="auto"/>
      </w:pBdr>
      <w:spacing w:before="360"/>
      <w:jc w:val="center"/>
      <w:outlineLvl w:val="6"/>
    </w:pPr>
    <w:rPr>
      <w:b/>
      <w:kern w:val="28"/>
      <w:sz w:val="36"/>
    </w:rPr>
  </w:style>
  <w:style w:type="paragraph" w:styleId="Heading8">
    <w:name w:val="heading 8"/>
    <w:qFormat/>
    <w:pPr>
      <w:keepNext/>
      <w:numPr>
        <w:ilvl w:val="7"/>
        <w:numId w:val="18"/>
      </w:numPr>
      <w:spacing w:before="216" w:after="72"/>
      <w:outlineLvl w:val="7"/>
    </w:pPr>
    <w:rPr>
      <w:rFonts w:ascii="Arial" w:hAnsi="Arial"/>
      <w:b/>
      <w:sz w:val="28"/>
    </w:rPr>
  </w:style>
  <w:style w:type="paragraph" w:styleId="Heading9">
    <w:name w:val="heading 9"/>
    <w:qFormat/>
    <w:pPr>
      <w:numPr>
        <w:ilvl w:val="8"/>
        <w:numId w:val="19"/>
      </w:numPr>
      <w:spacing w:before="360" w:after="180" w:line="280" w:lineRule="atLeast"/>
      <w:jc w:val="center"/>
      <w:outlineLvl w:val="8"/>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aliases w:val="para"/>
    <w:basedOn w:val="Normal"/>
    <w:link w:val="pChar"/>
    <w:pPr>
      <w:spacing w:before="72" w:after="72"/>
      <w:jc w:val="both"/>
    </w:pPr>
  </w:style>
  <w:style w:type="paragraph" w:customStyle="1" w:styleId="left-border">
    <w:name w:val="left-border"/>
    <w:basedOn w:val="Normal"/>
    <w:pPr>
      <w:pBdr>
        <w:left w:val="single" w:sz="6" w:space="0" w:color="auto"/>
      </w:pBdr>
      <w:ind w:left="1080"/>
      <w:jc w:val="both"/>
    </w:pPr>
    <w:rPr>
      <w:sz w:val="24"/>
    </w:rPr>
  </w:style>
  <w:style w:type="paragraph" w:customStyle="1" w:styleId="cvr1titleorg">
    <w:name w:val="cvr1_title_org"/>
    <w:basedOn w:val="Normal"/>
    <w:next w:val="cvr1title"/>
    <w:pPr>
      <w:pBdr>
        <w:bottom w:val="single" w:sz="6" w:space="0" w:color="auto"/>
      </w:pBdr>
      <w:spacing w:after="360"/>
      <w:jc w:val="center"/>
    </w:pPr>
    <w:rPr>
      <w:b/>
      <w:caps/>
      <w:sz w:val="32"/>
    </w:rPr>
  </w:style>
  <w:style w:type="paragraph" w:customStyle="1" w:styleId="cvr1title">
    <w:name w:val="cvr1_title"/>
    <w:basedOn w:val="Normal"/>
    <w:next w:val="cvr1version"/>
    <w:pPr>
      <w:pBdr>
        <w:left w:val="single" w:sz="6" w:space="0" w:color="auto"/>
      </w:pBdr>
      <w:spacing w:after="720" w:line="520" w:lineRule="atLeast"/>
      <w:ind w:left="1080"/>
      <w:jc w:val="right"/>
    </w:pPr>
    <w:rPr>
      <w:b/>
      <w:sz w:val="48"/>
    </w:rPr>
  </w:style>
  <w:style w:type="paragraph" w:customStyle="1" w:styleId="cvr1version">
    <w:name w:val="cvr1_version"/>
    <w:basedOn w:val="Normal"/>
    <w:next w:val="Normal"/>
    <w:pPr>
      <w:pBdr>
        <w:left w:val="single" w:sz="6" w:space="0" w:color="auto"/>
      </w:pBdr>
      <w:ind w:left="1080"/>
      <w:jc w:val="right"/>
    </w:pPr>
    <w:rPr>
      <w:b/>
      <w:sz w:val="28"/>
    </w:rPr>
  </w:style>
  <w:style w:type="paragraph" w:customStyle="1" w:styleId="cvrdocno">
    <w:name w:val="cvr_doc_no"/>
    <w:basedOn w:val="Normal"/>
    <w:next w:val="cvr1titleorg"/>
    <w:pPr>
      <w:spacing w:after="320"/>
      <w:jc w:val="right"/>
    </w:pPr>
    <w:rPr>
      <w:b/>
      <w:sz w:val="24"/>
    </w:rPr>
  </w:style>
  <w:style w:type="character" w:styleId="PageNumber">
    <w:name w:val="page number"/>
    <w:basedOn w:val="DefaultParagraphFont"/>
    <w:rPr>
      <w:rFonts w:ascii="Arial" w:hAnsi="Arial"/>
    </w:rPr>
  </w:style>
  <w:style w:type="paragraph" w:customStyle="1" w:styleId="cvraprtitle">
    <w:name w:val="cvr_apr_title"/>
    <w:basedOn w:val="Normal"/>
    <w:pPr>
      <w:spacing w:after="360"/>
      <w:jc w:val="center"/>
    </w:pPr>
    <w:rPr>
      <w:b/>
      <w:sz w:val="36"/>
    </w:rPr>
  </w:style>
  <w:style w:type="paragraph" w:customStyle="1" w:styleId="pdt2">
    <w:name w:val="pdt2"/>
    <w:basedOn w:val="Normal"/>
    <w:pPr>
      <w:spacing w:line="280" w:lineRule="atLeast"/>
      <w:jc w:val="center"/>
    </w:pPr>
    <w:rPr>
      <w:b/>
      <w:sz w:val="24"/>
    </w:rPr>
  </w:style>
  <w:style w:type="paragraph" w:customStyle="1" w:styleId="cgn">
    <w:name w:val="cgn"/>
    <w:next w:val="aff"/>
    <w:pPr>
      <w:spacing w:before="480" w:after="480"/>
      <w:jc w:val="center"/>
    </w:pPr>
    <w:rPr>
      <w:rFonts w:ascii="Arial" w:hAnsi="Arial"/>
      <w:sz w:val="24"/>
    </w:rPr>
  </w:style>
  <w:style w:type="paragraph" w:customStyle="1" w:styleId="aff">
    <w:name w:val="aff"/>
    <w:autoRedefine/>
    <w:pPr>
      <w:tabs>
        <w:tab w:val="left" w:pos="1800"/>
      </w:tabs>
      <w:spacing w:before="80"/>
      <w:ind w:left="1440"/>
      <w:outlineLvl w:val="0"/>
    </w:pPr>
    <w:rPr>
      <w:rFonts w:ascii="Arial" w:hAnsi="Arial"/>
      <w:b/>
      <w:sz w:val="24"/>
    </w:rPr>
  </w:style>
  <w:style w:type="paragraph" w:customStyle="1" w:styleId="mau">
    <w:name w:val="mau"/>
    <w:autoRedefine/>
    <w:pPr>
      <w:pBdr>
        <w:top w:val="single" w:sz="6" w:space="0" w:color="auto"/>
      </w:pBdr>
      <w:tabs>
        <w:tab w:val="right" w:pos="7200"/>
      </w:tabs>
      <w:spacing w:before="480" w:after="240"/>
      <w:ind w:left="1440" w:right="1440"/>
    </w:pPr>
    <w:rPr>
      <w:rFonts w:ascii="Arial" w:hAnsi="Arial"/>
      <w:sz w:val="22"/>
    </w:rPr>
  </w:style>
  <w:style w:type="character" w:styleId="CommentReference">
    <w:name w:val="annotation reference"/>
    <w:basedOn w:val="DefaultParagraphFont"/>
    <w:semiHidden/>
    <w:rPr>
      <w:sz w:val="16"/>
    </w:rPr>
  </w:style>
  <w:style w:type="paragraph" w:customStyle="1" w:styleId="addressindented">
    <w:name w:val="address_indented"/>
    <w:basedOn w:val="Normal"/>
    <w:pPr>
      <w:tabs>
        <w:tab w:val="left" w:pos="720"/>
      </w:tabs>
      <w:spacing w:before="240"/>
      <w:ind w:left="720"/>
    </w:pPr>
  </w:style>
  <w:style w:type="paragraph" w:styleId="Header">
    <w:name w:val="header"/>
    <w:basedOn w:val="Normal"/>
    <w:pPr>
      <w:tabs>
        <w:tab w:val="center" w:pos="4320"/>
        <w:tab w:val="right" w:pos="8640"/>
      </w:tabs>
    </w:pPr>
    <w:rPr>
      <w:sz w:val="16"/>
    </w:rPr>
  </w:style>
  <w:style w:type="paragraph" w:styleId="Footer">
    <w:name w:val="footer"/>
    <w:basedOn w:val="Normal"/>
    <w:pPr>
      <w:tabs>
        <w:tab w:val="center" w:pos="4680"/>
        <w:tab w:val="right" w:pos="9360"/>
      </w:tabs>
    </w:pPr>
    <w:rPr>
      <w:sz w:val="16"/>
    </w:rPr>
  </w:style>
  <w:style w:type="paragraph" w:customStyle="1" w:styleId="kwd">
    <w:name w:val="kwd"/>
    <w:basedOn w:val="Normal"/>
    <w:pPr>
      <w:spacing w:before="72" w:after="72" w:line="280" w:lineRule="atLeast"/>
      <w:jc w:val="both"/>
    </w:pPr>
    <w:rPr>
      <w:i/>
    </w:rPr>
  </w:style>
  <w:style w:type="paragraph" w:styleId="TOC9">
    <w:name w:val="toc 9"/>
    <w:basedOn w:val="Normal"/>
    <w:next w:val="Normal"/>
    <w:autoRedefine/>
    <w:semiHidden/>
    <w:pPr>
      <w:ind w:left="1760"/>
    </w:pPr>
  </w:style>
  <w:style w:type="character" w:styleId="Hyperlink">
    <w:name w:val="Hyperlink"/>
    <w:basedOn w:val="DefaultParagraphFont"/>
    <w:rPr>
      <w:rFonts w:ascii="Arial" w:hAnsi="Arial"/>
      <w:color w:val="0000FF"/>
      <w:u w:val="single"/>
    </w:rPr>
  </w:style>
  <w:style w:type="paragraph" w:styleId="TOC2">
    <w:name w:val="toc 2"/>
    <w:autoRedefine/>
    <w:semiHidden/>
    <w:pPr>
      <w:tabs>
        <w:tab w:val="left" w:pos="547"/>
        <w:tab w:val="right" w:leader="dot" w:pos="8640"/>
      </w:tabs>
    </w:pPr>
    <w:rPr>
      <w:rFonts w:ascii="Arial" w:hAnsi="Arial"/>
      <w:noProof/>
      <w:sz w:val="24"/>
    </w:rPr>
  </w:style>
  <w:style w:type="paragraph" w:styleId="TOC3">
    <w:name w:val="toc 3"/>
    <w:semiHidden/>
    <w:pPr>
      <w:tabs>
        <w:tab w:val="left" w:pos="990"/>
        <w:tab w:val="right" w:leader="dot" w:pos="8640"/>
      </w:tabs>
      <w:ind w:left="245"/>
    </w:pPr>
    <w:rPr>
      <w:rFonts w:ascii="Arial" w:hAnsi="Arial"/>
      <w:noProof/>
    </w:rPr>
  </w:style>
  <w:style w:type="paragraph" w:customStyle="1" w:styleId="h1n">
    <w:name w:val="h1n"/>
    <w:basedOn w:val="Normal"/>
    <w:next w:val="Normal"/>
    <w:pPr>
      <w:keepNext/>
      <w:pBdr>
        <w:bottom w:val="single" w:sz="12" w:space="23" w:color="auto"/>
      </w:pBdr>
      <w:spacing w:after="360" w:line="400" w:lineRule="atLeast"/>
      <w:jc w:val="center"/>
    </w:pPr>
    <w:rPr>
      <w:b/>
      <w:sz w:val="36"/>
    </w:rPr>
  </w:style>
  <w:style w:type="paragraph" w:customStyle="1" w:styleId="li1">
    <w:name w:val="li1"/>
    <w:basedOn w:val="Normal"/>
    <w:pPr>
      <w:tabs>
        <w:tab w:val="left" w:pos="864"/>
      </w:tabs>
      <w:spacing w:before="40" w:after="40" w:line="280" w:lineRule="atLeast"/>
      <w:ind w:left="432"/>
    </w:pPr>
  </w:style>
  <w:style w:type="paragraph" w:customStyle="1" w:styleId="l1">
    <w:name w:val="l1"/>
    <w:basedOn w:val="Normal"/>
    <w:pPr>
      <w:tabs>
        <w:tab w:val="left" w:pos="432"/>
      </w:tabs>
      <w:spacing w:before="40" w:after="40"/>
      <w:ind w:left="432"/>
    </w:pPr>
  </w:style>
  <w:style w:type="paragraph" w:styleId="TOC7">
    <w:name w:val="toc 7"/>
    <w:basedOn w:val="Normal"/>
    <w:next w:val="Normal"/>
    <w:semiHidden/>
    <w:pPr>
      <w:tabs>
        <w:tab w:val="right" w:leader="dot" w:pos="8640"/>
      </w:tabs>
    </w:pPr>
    <w:rPr>
      <w:b/>
      <w:sz w:val="24"/>
    </w:rPr>
  </w:style>
  <w:style w:type="paragraph" w:styleId="CommentText">
    <w:name w:val="annotation text"/>
    <w:basedOn w:val="Normal"/>
    <w:semiHidden/>
    <w:rPr>
      <w:sz w:val="20"/>
    </w:rPr>
  </w:style>
  <w:style w:type="paragraph" w:styleId="TOC4">
    <w:name w:val="toc 4"/>
    <w:basedOn w:val="Normal"/>
    <w:next w:val="Normal"/>
    <w:autoRedefine/>
    <w:semiHidden/>
    <w:pPr>
      <w:ind w:left="660"/>
    </w:pPr>
  </w:style>
  <w:style w:type="paragraph" w:customStyle="1" w:styleId="cell8">
    <w:name w:val="cell8"/>
    <w:basedOn w:val="Normal"/>
    <w:pPr>
      <w:spacing w:before="60" w:after="60"/>
      <w:jc w:val="center"/>
    </w:pPr>
    <w:rPr>
      <w:b/>
      <w:caps/>
      <w:sz w:val="16"/>
    </w:rPr>
  </w:style>
  <w:style w:type="paragraph" w:customStyle="1" w:styleId="cell8left">
    <w:name w:val="cell8left"/>
    <w:basedOn w:val="cell8"/>
    <w:pPr>
      <w:spacing w:before="0" w:after="0"/>
      <w:jc w:val="left"/>
    </w:pPr>
    <w:rPr>
      <w:b w:val="0"/>
      <w:caps w:val="0"/>
    </w:rPr>
  </w:style>
  <w:style w:type="paragraph" w:styleId="TOC5">
    <w:name w:val="toc 5"/>
    <w:basedOn w:val="Normal"/>
    <w:next w:val="Normal"/>
    <w:autoRedefine/>
    <w:semiHidden/>
    <w:pPr>
      <w:ind w:left="880"/>
    </w:pPr>
  </w:style>
  <w:style w:type="paragraph" w:styleId="Caption">
    <w:name w:val="caption"/>
    <w:basedOn w:val="Normal"/>
    <w:next w:val="Normal"/>
    <w:qFormat/>
    <w:pPr>
      <w:spacing w:before="120" w:after="120"/>
    </w:pPr>
    <w:rPr>
      <w:b/>
    </w:rPr>
  </w:style>
  <w:style w:type="paragraph" w:styleId="TOC1">
    <w:name w:val="toc 1"/>
    <w:basedOn w:val="Normal"/>
    <w:next w:val="Normal"/>
    <w:semiHidden/>
    <w:pPr>
      <w:tabs>
        <w:tab w:val="left" w:pos="1440"/>
        <w:tab w:val="right" w:leader="dot" w:pos="8640"/>
      </w:tabs>
      <w:spacing w:before="240" w:after="240"/>
    </w:pPr>
    <w:rPr>
      <w:b/>
      <w:noProof/>
      <w:sz w:val="28"/>
    </w:rPr>
  </w:style>
  <w:style w:type="paragraph" w:styleId="TOC6">
    <w:name w:val="toc 6"/>
    <w:basedOn w:val="Normal"/>
    <w:next w:val="Normal"/>
    <w:autoRedefine/>
    <w:semiHidden/>
    <w:pPr>
      <w:ind w:left="1100"/>
    </w:pPr>
  </w:style>
  <w:style w:type="paragraph" w:styleId="TOC8">
    <w:name w:val="toc 8"/>
    <w:basedOn w:val="Normal"/>
    <w:next w:val="Normal"/>
    <w:semiHidden/>
    <w:pPr>
      <w:tabs>
        <w:tab w:val="left" w:pos="994"/>
        <w:tab w:val="right" w:leader="dot" w:pos="8640"/>
      </w:tabs>
      <w:ind w:left="245"/>
    </w:pPr>
    <w:rPr>
      <w:sz w:val="24"/>
    </w:rPr>
  </w:style>
  <w:style w:type="paragraph" w:styleId="DocumentMap">
    <w:name w:val="Document Map"/>
    <w:basedOn w:val="Normal"/>
    <w:semiHidden/>
    <w:pPr>
      <w:shd w:val="clear" w:color="auto" w:fill="000080"/>
    </w:pPr>
    <w:rPr>
      <w:rFonts w:ascii="Tahoma" w:hAnsi="Tahoma"/>
    </w:rPr>
  </w:style>
  <w:style w:type="paragraph" w:styleId="ListNumber">
    <w:name w:val="List Number"/>
    <w:basedOn w:val="Normal"/>
    <w:pPr>
      <w:numPr>
        <w:numId w:val="5"/>
      </w:numPr>
    </w:pPr>
  </w:style>
  <w:style w:type="paragraph" w:styleId="ListNumber2">
    <w:name w:val="List Number 2"/>
    <w:basedOn w:val="Normal"/>
    <w:pPr>
      <w:numPr>
        <w:numId w:val="9"/>
      </w:numPr>
    </w:pPr>
  </w:style>
  <w:style w:type="paragraph" w:styleId="ListContinue">
    <w:name w:val="List Continue"/>
    <w:basedOn w:val="Normal"/>
    <w:pPr>
      <w:spacing w:after="120"/>
      <w:ind w:left="360"/>
    </w:pPr>
  </w:style>
  <w:style w:type="paragraph" w:styleId="TableofFigures">
    <w:name w:val="table of figures"/>
    <w:aliases w:val="List of Tables"/>
    <w:basedOn w:val="Normal"/>
    <w:next w:val="Normal"/>
    <w:semiHidden/>
    <w:pPr>
      <w:ind w:left="400" w:hanging="400"/>
    </w:pPr>
    <w:rPr>
      <w:sz w:val="24"/>
    </w:rPr>
  </w:style>
  <w:style w:type="paragraph" w:styleId="List5">
    <w:name w:val="List 5"/>
    <w:basedOn w:val="Normal"/>
    <w:pPr>
      <w:ind w:left="1800" w:hanging="360"/>
    </w:pPr>
  </w:style>
  <w:style w:type="paragraph" w:styleId="List2">
    <w:name w:val="List 2"/>
    <w:basedOn w:val="Normal"/>
    <w:pPr>
      <w:ind w:left="720" w:hanging="360"/>
    </w:pPr>
  </w:style>
  <w:style w:type="paragraph" w:styleId="ListNumber3">
    <w:name w:val="List Number 3"/>
    <w:basedOn w:val="Normal"/>
    <w:pPr>
      <w:numPr>
        <w:numId w:val="6"/>
      </w:numPr>
    </w:pPr>
  </w:style>
  <w:style w:type="paragraph" w:styleId="ListBullet3">
    <w:name w:val="List Bullet 3"/>
    <w:basedOn w:val="Normal"/>
    <w:autoRedefine/>
  </w:style>
  <w:style w:type="paragraph" w:customStyle="1" w:styleId="LetterSection">
    <w:name w:val="Letter Section"/>
    <w:basedOn w:val="Normal"/>
    <w:pPr>
      <w:keepNext/>
      <w:widowControl w:val="0"/>
      <w:spacing w:after="360"/>
      <w:jc w:val="center"/>
    </w:pPr>
    <w:rPr>
      <w:rFonts w:ascii="Times New Roman" w:hAnsi="Times New Roman"/>
      <w:b/>
      <w:snapToGrid w:val="0"/>
      <w:sz w:val="48"/>
    </w:rPr>
  </w:style>
  <w:style w:type="paragraph" w:customStyle="1" w:styleId="Table">
    <w:name w:val="Table"/>
    <w:basedOn w:val="Normal"/>
    <w:next w:val="p"/>
    <w:pPr>
      <w:spacing w:before="20" w:after="20"/>
    </w:pPr>
    <w:rPr>
      <w:sz w:val="20"/>
    </w:rPr>
  </w:style>
  <w:style w:type="paragraph" w:customStyle="1" w:styleId="ListBullets">
    <w:name w:val="List Bullet _s"/>
    <w:basedOn w:val="ListBullet"/>
    <w:pPr>
      <w:spacing w:before="60" w:after="60"/>
    </w:pPr>
  </w:style>
  <w:style w:type="paragraph" w:styleId="ListBullet">
    <w:name w:val="List Bullet"/>
    <w:basedOn w:val="Normal"/>
    <w:autoRedefine/>
    <w:pPr>
      <w:tabs>
        <w:tab w:val="num" w:pos="360"/>
      </w:tabs>
      <w:ind w:left="360" w:hanging="360"/>
    </w:pPr>
  </w:style>
  <w:style w:type="paragraph" w:customStyle="1" w:styleId="ListBullet2s">
    <w:name w:val="List Bullet 2_s"/>
    <w:basedOn w:val="ListBullet2"/>
    <w:pPr>
      <w:spacing w:before="60" w:after="60"/>
    </w:pPr>
  </w:style>
  <w:style w:type="paragraph" w:styleId="ListBullet2">
    <w:name w:val="List Bullet 2"/>
    <w:basedOn w:val="Normal"/>
    <w:autoRedefine/>
    <w:pPr>
      <w:tabs>
        <w:tab w:val="num" w:pos="720"/>
      </w:tabs>
      <w:ind w:left="720" w:hanging="360"/>
    </w:pPr>
  </w:style>
  <w:style w:type="paragraph" w:customStyle="1" w:styleId="ListBullet3s">
    <w:name w:val="List Bullet 3_s"/>
    <w:basedOn w:val="ListBullet3"/>
    <w:pPr>
      <w:numPr>
        <w:numId w:val="11"/>
      </w:numPr>
      <w:tabs>
        <w:tab w:val="clear" w:pos="360"/>
        <w:tab w:val="left" w:pos="1080"/>
      </w:tabs>
      <w:spacing w:before="60" w:after="60"/>
      <w:ind w:left="1080"/>
    </w:pPr>
  </w:style>
  <w:style w:type="paragraph" w:customStyle="1" w:styleId="ListBullet4s">
    <w:name w:val="List Bullet 4_s"/>
    <w:basedOn w:val="ListBullet4"/>
    <w:pPr>
      <w:spacing w:before="60" w:after="60"/>
    </w:pPr>
  </w:style>
  <w:style w:type="paragraph" w:styleId="ListBullet4">
    <w:name w:val="List Bullet 4"/>
    <w:basedOn w:val="Normal"/>
    <w:autoRedefine/>
    <w:pPr>
      <w:tabs>
        <w:tab w:val="num" w:pos="1440"/>
      </w:tabs>
      <w:ind w:left="1440" w:hanging="360"/>
    </w:pPr>
  </w:style>
  <w:style w:type="paragraph" w:customStyle="1" w:styleId="ListBullet5s">
    <w:name w:val="List Bullet 5_s"/>
    <w:basedOn w:val="ListBullet5"/>
    <w:pPr>
      <w:spacing w:before="60" w:after="60"/>
    </w:pPr>
  </w:style>
  <w:style w:type="paragraph" w:styleId="ListBullet5">
    <w:name w:val="List Bullet 5"/>
    <w:basedOn w:val="Normal"/>
    <w:autoRedefine/>
    <w:pPr>
      <w:tabs>
        <w:tab w:val="num" w:pos="1800"/>
      </w:tabs>
      <w:ind w:left="1800" w:hanging="360"/>
    </w:pPr>
  </w:style>
  <w:style w:type="paragraph" w:customStyle="1" w:styleId="tablecell10">
    <w:name w:val="tablecell10"/>
    <w:basedOn w:val="Normal"/>
    <w:pPr>
      <w:spacing w:before="20" w:after="20"/>
    </w:pPr>
    <w:rPr>
      <w:sz w:val="20"/>
    </w:rPr>
  </w:style>
  <w:style w:type="paragraph" w:customStyle="1" w:styleId="TableHeader">
    <w:name w:val="TableHeader"/>
    <w:basedOn w:val="Table"/>
    <w:rPr>
      <w:b/>
    </w:rPr>
  </w:style>
  <w:style w:type="paragraph" w:customStyle="1" w:styleId="ListNumbers">
    <w:name w:val="List Number _s"/>
    <w:basedOn w:val="ListNumber"/>
    <w:pPr>
      <w:spacing w:before="60" w:after="60"/>
    </w:pPr>
  </w:style>
  <w:style w:type="paragraph" w:customStyle="1" w:styleId="ListNumber2s">
    <w:name w:val="List Number 2_s"/>
    <w:basedOn w:val="ListNumber2"/>
    <w:pPr>
      <w:spacing w:before="60" w:after="60"/>
    </w:pPr>
  </w:style>
  <w:style w:type="paragraph" w:customStyle="1" w:styleId="ListNumber3s">
    <w:name w:val="List Number 3_s"/>
    <w:basedOn w:val="ListNumber3"/>
    <w:pPr>
      <w:spacing w:before="60" w:after="60"/>
    </w:pPr>
  </w:style>
  <w:style w:type="paragraph" w:customStyle="1" w:styleId="ListNumber5s">
    <w:name w:val="List Number 5_s"/>
    <w:basedOn w:val="ListNumber5"/>
    <w:pPr>
      <w:spacing w:before="60" w:after="60"/>
    </w:pPr>
  </w:style>
  <w:style w:type="paragraph" w:styleId="ListNumber5">
    <w:name w:val="List Number 5"/>
    <w:basedOn w:val="Normal"/>
    <w:pPr>
      <w:tabs>
        <w:tab w:val="num" w:pos="1800"/>
      </w:tabs>
      <w:ind w:left="1800" w:hanging="360"/>
    </w:pPr>
  </w:style>
  <w:style w:type="paragraph" w:customStyle="1" w:styleId="ListNumber4s">
    <w:name w:val="List Number 4_s"/>
    <w:basedOn w:val="ListNumber4"/>
    <w:pPr>
      <w:spacing w:before="60" w:after="60"/>
    </w:pPr>
  </w:style>
  <w:style w:type="paragraph" w:styleId="ListNumber4">
    <w:name w:val="List Number 4"/>
    <w:basedOn w:val="Normal"/>
    <w:pPr>
      <w:tabs>
        <w:tab w:val="num" w:pos="1440"/>
      </w:tabs>
      <w:ind w:left="1440" w:hanging="360"/>
    </w:pPr>
  </w:style>
  <w:style w:type="paragraph" w:styleId="Index1">
    <w:name w:val="index 1"/>
    <w:basedOn w:val="Normal"/>
    <w:next w:val="Normal"/>
    <w:autoRedefine/>
    <w:semiHidden/>
    <w:pPr>
      <w:ind w:left="220" w:hanging="220"/>
    </w:pPr>
  </w:style>
  <w:style w:type="paragraph" w:styleId="FootnoteText">
    <w:name w:val="footnote text"/>
    <w:basedOn w:val="Normal"/>
    <w:semiHidden/>
    <w:rsid w:val="00EE7F69"/>
    <w:rPr>
      <w:rFonts w:ascii="Times New Roman" w:hAnsi="Times New Roman"/>
      <w:sz w:val="20"/>
    </w:rPr>
  </w:style>
  <w:style w:type="paragraph" w:styleId="PlainText">
    <w:name w:val="Plain Text"/>
    <w:basedOn w:val="Normal"/>
    <w:rsid w:val="00F47A4E"/>
    <w:rPr>
      <w:rFonts w:ascii="Courier New" w:hAnsi="Courier New" w:cs="Courier New"/>
      <w:sz w:val="20"/>
    </w:rPr>
  </w:style>
  <w:style w:type="paragraph" w:customStyle="1" w:styleId="Sub-Header">
    <w:name w:val="Sub-Header"/>
    <w:basedOn w:val="Normal"/>
    <w:rsid w:val="009B29A3"/>
    <w:pPr>
      <w:numPr>
        <w:numId w:val="21"/>
      </w:numPr>
    </w:pPr>
    <w:rPr>
      <w:rFonts w:ascii="Times New Roman" w:hAnsi="Times New Roman"/>
      <w:b/>
      <w:smallCaps/>
      <w:sz w:val="24"/>
    </w:rPr>
  </w:style>
  <w:style w:type="character" w:customStyle="1" w:styleId="pChar">
    <w:name w:val="p Char"/>
    <w:aliases w:val="para Char"/>
    <w:basedOn w:val="DefaultParagraphFont"/>
    <w:link w:val="p"/>
    <w:rsid w:val="00031EB1"/>
    <w:rPr>
      <w:rFonts w:ascii="Arial" w:hAnsi="Arial"/>
      <w:sz w:val="22"/>
      <w:lang w:val="en-US" w:eastAsia="en-US" w:bidi="ar-SA"/>
    </w:rPr>
  </w:style>
  <w:style w:type="paragraph" w:styleId="BodyText">
    <w:name w:val="Body Text"/>
    <w:basedOn w:val="Normal"/>
    <w:rsid w:val="00031EB1"/>
    <w:pPr>
      <w:jc w:val="both"/>
    </w:pPr>
    <w:rPr>
      <w:rFonts w:cs="Arial"/>
      <w:sz w:val="24"/>
      <w:szCs w:val="24"/>
    </w:rPr>
  </w:style>
  <w:style w:type="paragraph" w:styleId="BalloonText">
    <w:name w:val="Balloon Text"/>
    <w:basedOn w:val="Normal"/>
    <w:link w:val="BalloonTextChar"/>
    <w:rsid w:val="00880472"/>
    <w:rPr>
      <w:rFonts w:ascii="Tahoma" w:hAnsi="Tahoma" w:cs="Tahoma"/>
      <w:sz w:val="16"/>
      <w:szCs w:val="16"/>
    </w:rPr>
  </w:style>
  <w:style w:type="character" w:customStyle="1" w:styleId="BalloonTextChar">
    <w:name w:val="Balloon Text Char"/>
    <w:basedOn w:val="DefaultParagraphFont"/>
    <w:link w:val="BalloonText"/>
    <w:rsid w:val="008804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27</Pages>
  <Words>2498</Words>
  <Characters>14918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ICD-1300-7015-01</vt:lpstr>
    </vt:vector>
  </TitlesOfParts>
  <Manager>Lt Col Wilson</Manager>
  <Company>SRA</Company>
  <LinksUpToDate>false</LinksUpToDate>
  <CharactersWithSpaces>17382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ICD-1300-7015-01</dc:title>
  <dc:subject>Reservist Beneficiary Data</dc:subject>
  <dc:creator>Steve Luhrman</dc:creator>
  <cp:lastModifiedBy>Kennedy, Brian, CIV, OASD(HA)/TMA</cp:lastModifiedBy>
  <cp:revision>4</cp:revision>
  <cp:lastPrinted>2005-08-11T13:55:00Z</cp:lastPrinted>
  <dcterms:created xsi:type="dcterms:W3CDTF">2012-11-07T14:41:00Z</dcterms:created>
  <dcterms:modified xsi:type="dcterms:W3CDTF">2012-11-19T14:38:00Z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ICD-1300-7015-01</vt:lpwstr>
  </property>
  <property fmtid="{D5CDD505-2E9C-101B-9397-08002B2CF9AE}" pid="3" name="IterationVers">
    <vt:lpwstr>Approved</vt:lpwstr>
  </property>
  <property fmtid="{D5CDD505-2E9C-101B-9397-08002B2CF9AE}" pid="4" name="DocDate">
    <vt:lpwstr>May 23, 2007</vt:lpwstr>
  </property>
  <property fmtid="{D5CDD505-2E9C-101B-9397-08002B2CF9AE}" pid="5" name="ShortTitle">
    <vt:lpwstr>Reservist Beneficiary ICD</vt:lpwstr>
  </property>
  <property fmtid="{D5CDD505-2E9C-101B-9397-08002B2CF9AE}" pid="6" name="DocRevisionLtr">
    <vt:lpwstr>Mod 2</vt:lpwstr>
  </property>
</Properties>
</file>